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07" w:rsidRDefault="009D6A07" w:rsidP="009D6A07">
      <w:pPr>
        <w:jc w:val="both"/>
        <w:rPr>
          <w:bCs/>
          <w:spacing w:val="-4"/>
          <w:lang w:val="en-US"/>
        </w:rPr>
      </w:pPr>
      <w:r>
        <w:rPr>
          <w:bCs/>
          <w:spacing w:val="-4"/>
          <w:lang w:val="en-US"/>
        </w:rPr>
        <w:t xml:space="preserve"> </w:t>
      </w:r>
    </w:p>
    <w:tbl>
      <w:tblPr>
        <w:tblW w:w="6819" w:type="dxa"/>
        <w:tblInd w:w="93" w:type="dxa"/>
        <w:tblLook w:val="04A0"/>
      </w:tblPr>
      <w:tblGrid>
        <w:gridCol w:w="3843"/>
        <w:gridCol w:w="2976"/>
      </w:tblGrid>
      <w:tr w:rsidR="009D6A07" w:rsidRPr="00EC259A" w:rsidTr="00602085">
        <w:trPr>
          <w:trHeight w:val="1050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A07" w:rsidRPr="00EC259A" w:rsidRDefault="009D6A07" w:rsidP="0060208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C259A">
              <w:rPr>
                <w:rFonts w:ascii="Tahoma" w:hAnsi="Tahoma" w:cs="Tahoma"/>
                <w:b/>
                <w:bCs/>
                <w:sz w:val="20"/>
                <w:szCs w:val="20"/>
              </w:rPr>
              <w:t>TZ grada / općine / mjesta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A07" w:rsidRPr="00EC259A" w:rsidRDefault="009D6A07" w:rsidP="0060208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C259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Ostvareni broj noćenja OD 1. 1.  DO 31.12.2014. </w:t>
            </w:r>
          </w:p>
        </w:tc>
      </w:tr>
      <w:tr w:rsidR="009D6A07" w:rsidRPr="00EC259A" w:rsidTr="00602085">
        <w:trPr>
          <w:trHeight w:val="270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6A07" w:rsidRPr="00EC259A" w:rsidRDefault="009D6A07" w:rsidP="0060208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C259A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6A07" w:rsidRPr="00EC259A" w:rsidRDefault="009D6A07" w:rsidP="0060208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C259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</w:tr>
      <w:tr w:rsidR="009D6A07" w:rsidRPr="00EC259A" w:rsidTr="00602085">
        <w:trPr>
          <w:trHeight w:val="270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TZ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59A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OPĆINE</w:t>
            </w:r>
            <w:r w:rsidRPr="00EC259A">
              <w:rPr>
                <w:rFonts w:ascii="Arial" w:hAnsi="Arial" w:cs="Arial"/>
                <w:sz w:val="20"/>
                <w:szCs w:val="20"/>
              </w:rPr>
              <w:t xml:space="preserve"> DRAŽ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</w:tr>
      <w:tr w:rsidR="009D6A07" w:rsidRPr="00EC259A" w:rsidTr="00602085">
        <w:trPr>
          <w:trHeight w:val="270"/>
        </w:trPr>
        <w:tc>
          <w:tcPr>
            <w:tcW w:w="38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TZ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59A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RADA</w:t>
            </w:r>
            <w:r w:rsidRPr="00EC259A">
              <w:rPr>
                <w:rFonts w:ascii="Arial" w:hAnsi="Arial" w:cs="Arial"/>
                <w:sz w:val="20"/>
                <w:szCs w:val="20"/>
              </w:rPr>
              <w:t xml:space="preserve"> ĐAKOVA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11.021</w:t>
            </w:r>
          </w:p>
        </w:tc>
      </w:tr>
      <w:tr w:rsidR="009D6A07" w:rsidRPr="00EC259A" w:rsidTr="00602085">
        <w:trPr>
          <w:trHeight w:val="270"/>
        </w:trPr>
        <w:tc>
          <w:tcPr>
            <w:tcW w:w="38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TZ</w:t>
            </w:r>
            <w:r w:rsidRPr="00EC259A">
              <w:rPr>
                <w:rFonts w:ascii="Arial" w:hAnsi="Arial" w:cs="Arial"/>
                <w:sz w:val="20"/>
                <w:szCs w:val="20"/>
              </w:rPr>
              <w:t xml:space="preserve"> OPĆINE ERDUT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</w:tr>
      <w:tr w:rsidR="009D6A07" w:rsidRPr="00EC259A" w:rsidTr="00602085">
        <w:trPr>
          <w:trHeight w:val="255"/>
        </w:trPr>
        <w:tc>
          <w:tcPr>
            <w:tcW w:w="38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TZ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59A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PĆINE</w:t>
            </w:r>
            <w:r w:rsidRPr="00EC259A">
              <w:rPr>
                <w:rFonts w:ascii="Arial" w:hAnsi="Arial" w:cs="Arial"/>
                <w:sz w:val="20"/>
                <w:szCs w:val="20"/>
              </w:rPr>
              <w:t xml:space="preserve"> BILJE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8.010</w:t>
            </w:r>
          </w:p>
        </w:tc>
      </w:tr>
      <w:tr w:rsidR="009D6A07" w:rsidRPr="00EC259A" w:rsidTr="00602085">
        <w:trPr>
          <w:trHeight w:val="255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TZ GRADA BELIŠĆA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</w:tr>
      <w:tr w:rsidR="009D6A07" w:rsidRPr="00EC259A" w:rsidTr="00602085">
        <w:trPr>
          <w:trHeight w:val="255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TZ GRADA DONJEG MIHOLJCA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4.130</w:t>
            </w:r>
          </w:p>
        </w:tc>
      </w:tr>
      <w:tr w:rsidR="009D6A07" w:rsidRPr="00EC259A" w:rsidTr="00602085">
        <w:trPr>
          <w:trHeight w:val="255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TZ BARANJE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16.190</w:t>
            </w:r>
          </w:p>
        </w:tc>
      </w:tr>
      <w:tr w:rsidR="009D6A07" w:rsidRPr="00EC259A" w:rsidTr="00602085">
        <w:trPr>
          <w:trHeight w:val="255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TZ GRADA OSIJEKA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79.753</w:t>
            </w:r>
          </w:p>
        </w:tc>
      </w:tr>
      <w:tr w:rsidR="009D6A07" w:rsidRPr="00EC259A" w:rsidTr="00602085">
        <w:trPr>
          <w:trHeight w:val="255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TZ OPĆINE BIZOVAC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32.115</w:t>
            </w:r>
          </w:p>
        </w:tc>
      </w:tr>
      <w:tr w:rsidR="009D6A07" w:rsidRPr="00EC259A" w:rsidTr="00602085">
        <w:trPr>
          <w:trHeight w:val="255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TZ GRADA NAŠICA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8.397</w:t>
            </w:r>
          </w:p>
        </w:tc>
      </w:tr>
      <w:tr w:rsidR="009D6A07" w:rsidRPr="00EC259A" w:rsidTr="00602085">
        <w:trPr>
          <w:trHeight w:val="255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TZ GRADA VALPOVA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07" w:rsidRPr="00EC259A" w:rsidRDefault="009D6A07" w:rsidP="006020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259A">
              <w:rPr>
                <w:rFonts w:ascii="Arial" w:hAnsi="Arial" w:cs="Arial"/>
                <w:sz w:val="20"/>
                <w:szCs w:val="20"/>
              </w:rPr>
              <w:t>13.412</w:t>
            </w:r>
          </w:p>
        </w:tc>
      </w:tr>
      <w:tr w:rsidR="009D6A07" w:rsidRPr="00EC259A" w:rsidTr="00602085">
        <w:trPr>
          <w:trHeight w:val="270"/>
        </w:trPr>
        <w:tc>
          <w:tcPr>
            <w:tcW w:w="3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D6A07" w:rsidRPr="00EC259A" w:rsidRDefault="009D6A07" w:rsidP="00602085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FFFFFF"/>
                <w:sz w:val="20"/>
                <w:szCs w:val="20"/>
              </w:rPr>
              <w:t>OSJEČKO-BARANJSKA ŽUPANIJA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07" w:rsidRPr="00EC259A" w:rsidRDefault="009D6A07" w:rsidP="00602085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C259A">
              <w:rPr>
                <w:rFonts w:ascii="Arial" w:hAnsi="Arial" w:cs="Arial"/>
                <w:color w:val="FF0000"/>
                <w:sz w:val="20"/>
                <w:szCs w:val="20"/>
              </w:rPr>
              <w:t>174.531</w:t>
            </w:r>
          </w:p>
        </w:tc>
      </w:tr>
    </w:tbl>
    <w:p w:rsidR="009D6A07" w:rsidRDefault="009D6A07" w:rsidP="009D6A07">
      <w:pPr>
        <w:rPr>
          <w:bCs/>
          <w:spacing w:val="-4"/>
          <w:sz w:val="20"/>
          <w:szCs w:val="20"/>
          <w:lang w:val="en-US"/>
        </w:rPr>
      </w:pPr>
      <w:proofErr w:type="gramStart"/>
      <w:r w:rsidRPr="003A47E3">
        <w:rPr>
          <w:bCs/>
          <w:spacing w:val="-4"/>
          <w:sz w:val="20"/>
          <w:szCs w:val="20"/>
          <w:lang w:val="en-US"/>
        </w:rPr>
        <w:t xml:space="preserve">DOLASCI I NOĆENJA TURISTA U OSJEČKO-BARANJSKOJ ŽUPANIJI </w:t>
      </w:r>
      <w:r>
        <w:rPr>
          <w:bCs/>
          <w:spacing w:val="-4"/>
          <w:sz w:val="20"/>
          <w:szCs w:val="20"/>
          <w:lang w:val="en-US"/>
        </w:rPr>
        <w:t>U</w:t>
      </w:r>
      <w:r w:rsidRPr="003A47E3">
        <w:rPr>
          <w:bCs/>
          <w:spacing w:val="-4"/>
          <w:sz w:val="20"/>
          <w:szCs w:val="20"/>
          <w:lang w:val="en-US"/>
        </w:rPr>
        <w:t xml:space="preserve"> 201</w:t>
      </w:r>
      <w:r>
        <w:rPr>
          <w:bCs/>
          <w:spacing w:val="-4"/>
          <w:sz w:val="20"/>
          <w:szCs w:val="20"/>
          <w:lang w:val="en-US"/>
        </w:rPr>
        <w:t>4</w:t>
      </w:r>
      <w:r w:rsidRPr="003A47E3">
        <w:rPr>
          <w:bCs/>
          <w:spacing w:val="-4"/>
          <w:sz w:val="20"/>
          <w:szCs w:val="20"/>
          <w:lang w:val="en-US"/>
        </w:rPr>
        <w:t>.</w:t>
      </w:r>
      <w:proofErr w:type="gramEnd"/>
    </w:p>
    <w:p w:rsidR="009D6A07" w:rsidRDefault="009D6A07" w:rsidP="009D6A07">
      <w:pPr>
        <w:rPr>
          <w:bCs/>
          <w:spacing w:val="-4"/>
          <w:sz w:val="20"/>
          <w:szCs w:val="20"/>
          <w:lang w:val="en-US"/>
        </w:rPr>
      </w:pPr>
      <w:r>
        <w:rPr>
          <w:bCs/>
          <w:spacing w:val="-4"/>
          <w:sz w:val="20"/>
          <w:szCs w:val="20"/>
          <w:lang w:val="en-US"/>
        </w:rPr>
        <w:t>PREMA PODACIMA TZ S PODRUČJA OBŽ</w:t>
      </w:r>
    </w:p>
    <w:p w:rsidR="009D6A07" w:rsidRDefault="009D6A07" w:rsidP="009D6A07">
      <w:pPr>
        <w:rPr>
          <w:bCs/>
          <w:spacing w:val="-4"/>
          <w:sz w:val="20"/>
          <w:szCs w:val="20"/>
          <w:lang w:val="en-US"/>
        </w:rPr>
      </w:pPr>
    </w:p>
    <w:p w:rsidR="009D6A07" w:rsidRPr="008972C7" w:rsidRDefault="009D6A07" w:rsidP="009D6A07">
      <w:pPr>
        <w:jc w:val="both"/>
      </w:pPr>
      <w:r>
        <w:t>Podaci turističkih zajednica s područja Osječko-baranjske županije pokazuju da je u 2014. godini  ostvareno 174.531 noćenja što je u odnosu na prošlogodišnjih 169.952, povećanje od 2,7%.</w:t>
      </w:r>
    </w:p>
    <w:p w:rsidR="009D6A07" w:rsidRPr="00753FE6" w:rsidRDefault="009D6A07" w:rsidP="009D6A07">
      <w:pPr>
        <w:spacing w:after="40"/>
        <w:rPr>
          <w:sz w:val="18"/>
          <w:szCs w:val="18"/>
        </w:rPr>
      </w:pPr>
      <w:r w:rsidRPr="00753FE6">
        <w:rPr>
          <w:i/>
          <w:iCs/>
          <w:spacing w:val="-4"/>
          <w:sz w:val="18"/>
          <w:szCs w:val="18"/>
          <w:lang w:val="en-US"/>
        </w:rPr>
        <w:t xml:space="preserve">      </w:t>
      </w:r>
    </w:p>
    <w:p w:rsidR="00574ADC" w:rsidRDefault="00574ADC"/>
    <w:sectPr w:rsidR="00574ADC" w:rsidSect="00574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6A07"/>
    <w:rsid w:val="00574ADC"/>
    <w:rsid w:val="00811109"/>
    <w:rsid w:val="009D6A07"/>
    <w:rsid w:val="00AC6B0A"/>
    <w:rsid w:val="00D4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2015-04-13T08:29:00Z</dcterms:created>
  <dcterms:modified xsi:type="dcterms:W3CDTF">2015-04-13T08:30:00Z</dcterms:modified>
</cp:coreProperties>
</file>