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D7" w:rsidRPr="00EF23D7" w:rsidRDefault="007D6CE4" w:rsidP="00EF23D7">
      <w:pPr>
        <w:rPr>
          <w:rFonts w:ascii="Arial" w:hAnsi="Arial" w:cs="Arial"/>
          <w:b/>
        </w:rPr>
      </w:pPr>
      <w:r>
        <w:rPr>
          <w:rFonts w:ascii="Arial" w:hAnsi="Arial" w:cs="Arial"/>
          <w:b/>
        </w:rPr>
        <w:t xml:space="preserve">Na temelju  članka  58. </w:t>
      </w:r>
      <w:r w:rsidR="00EF23D7" w:rsidRPr="00EF23D7">
        <w:rPr>
          <w:rFonts w:ascii="Arial" w:hAnsi="Arial" w:cs="Arial"/>
          <w:b/>
        </w:rPr>
        <w:t>Zakona o odgoju i obrazovanju u osnovnoj i srednjoj školi («Narodne novine»  broj 87/08, 86/09, 92/10,105/10, 90/11, 16/12 , 86/12, 94/13, 152/14</w:t>
      </w:r>
      <w:r>
        <w:rPr>
          <w:rFonts w:ascii="Arial" w:hAnsi="Arial" w:cs="Arial"/>
          <w:b/>
        </w:rPr>
        <w:t>.</w:t>
      </w:r>
      <w:r w:rsidR="00EF23D7" w:rsidRPr="00EF23D7">
        <w:rPr>
          <w:rFonts w:ascii="Arial" w:hAnsi="Arial" w:cs="Arial"/>
          <w:b/>
        </w:rPr>
        <w:t xml:space="preserve">) i članka </w:t>
      </w:r>
      <w:r w:rsidR="00987AB7">
        <w:rPr>
          <w:rFonts w:ascii="Arial" w:hAnsi="Arial" w:cs="Arial"/>
          <w:b/>
        </w:rPr>
        <w:t xml:space="preserve">58. </w:t>
      </w:r>
      <w:r w:rsidR="00EF23D7" w:rsidRPr="00EF23D7">
        <w:rPr>
          <w:rFonts w:ascii="Arial" w:hAnsi="Arial" w:cs="Arial"/>
          <w:b/>
        </w:rPr>
        <w:t xml:space="preserve">Statuta Osnovne škole Lučac (u daljem tekstu: Škola), nakon provedene rasprave na Učiteljskom vijeću, Vijeću roditelja i Vijeću učenika, Školski odbor </w:t>
      </w:r>
      <w:r>
        <w:rPr>
          <w:rFonts w:ascii="Arial" w:hAnsi="Arial" w:cs="Arial"/>
          <w:b/>
        </w:rPr>
        <w:t>Osnovne škole Lučac na sjednici održanoj 21. prosinca 2015.g.</w:t>
      </w:r>
      <w:r w:rsidR="00EF23D7" w:rsidRPr="00EF23D7">
        <w:rPr>
          <w:rFonts w:ascii="Arial" w:hAnsi="Arial" w:cs="Arial"/>
          <w:b/>
        </w:rPr>
        <w:t xml:space="preserve"> donio je :</w:t>
      </w:r>
    </w:p>
    <w:p w:rsidR="00EF23D7" w:rsidRPr="00EF23D7" w:rsidRDefault="00EF23D7" w:rsidP="00EF23D7">
      <w:pPr>
        <w:rPr>
          <w:rFonts w:ascii="Arial" w:hAnsi="Arial" w:cs="Arial"/>
          <w:b/>
          <w:sz w:val="24"/>
          <w:szCs w:val="24"/>
        </w:rPr>
      </w:pPr>
    </w:p>
    <w:p w:rsidR="008C4BE9" w:rsidRPr="0097659E" w:rsidRDefault="008C4BE9" w:rsidP="008C4BE9">
      <w:pPr>
        <w:jc w:val="both"/>
        <w:rPr>
          <w:rFonts w:ascii="Arial" w:hAnsi="Arial" w:cs="Arial"/>
          <w:color w:val="000000" w:themeColor="text1"/>
        </w:rPr>
      </w:pPr>
    </w:p>
    <w:p w:rsidR="008C4BE9" w:rsidRPr="0097659E" w:rsidRDefault="008C4BE9" w:rsidP="008C4BE9">
      <w:pPr>
        <w:pStyle w:val="Naslov3"/>
        <w:rPr>
          <w:rFonts w:ascii="Arial" w:hAnsi="Arial" w:cs="Arial"/>
          <w:color w:val="000000" w:themeColor="text1"/>
          <w:sz w:val="22"/>
          <w:szCs w:val="22"/>
        </w:rPr>
      </w:pPr>
    </w:p>
    <w:p w:rsidR="008C4BE9" w:rsidRPr="0097659E" w:rsidRDefault="008C4BE9" w:rsidP="008C4BE9">
      <w:pPr>
        <w:pStyle w:val="Naslov3"/>
        <w:rPr>
          <w:rFonts w:ascii="Arial" w:hAnsi="Arial" w:cs="Arial"/>
          <w:color w:val="000000" w:themeColor="text1"/>
          <w:sz w:val="22"/>
          <w:szCs w:val="22"/>
        </w:rPr>
      </w:pPr>
      <w:r w:rsidRPr="0097659E">
        <w:rPr>
          <w:rFonts w:ascii="Arial" w:hAnsi="Arial" w:cs="Arial"/>
          <w:color w:val="000000" w:themeColor="text1"/>
          <w:sz w:val="22"/>
          <w:szCs w:val="22"/>
        </w:rPr>
        <w:t>PRAVILNIK</w:t>
      </w:r>
    </w:p>
    <w:p w:rsidR="008C4BE9" w:rsidRPr="0097659E" w:rsidRDefault="008C4BE9" w:rsidP="008C4BE9">
      <w:pPr>
        <w:pStyle w:val="Naslov3"/>
        <w:rPr>
          <w:rFonts w:ascii="Arial" w:hAnsi="Arial" w:cs="Arial"/>
          <w:color w:val="000000" w:themeColor="text1"/>
          <w:sz w:val="22"/>
          <w:szCs w:val="22"/>
        </w:rPr>
      </w:pPr>
      <w:r w:rsidRPr="0097659E">
        <w:rPr>
          <w:rFonts w:ascii="Arial" w:hAnsi="Arial" w:cs="Arial"/>
          <w:color w:val="000000" w:themeColor="text1"/>
          <w:sz w:val="22"/>
          <w:szCs w:val="22"/>
        </w:rPr>
        <w:t>O KUĆNOM REDU</w:t>
      </w:r>
    </w:p>
    <w:p w:rsidR="008C4BE9" w:rsidRPr="0097659E" w:rsidRDefault="008C4BE9" w:rsidP="008C4BE9">
      <w:pPr>
        <w:rPr>
          <w:rFonts w:ascii="Arial" w:hAnsi="Arial" w:cs="Arial"/>
          <w:color w:val="000000" w:themeColor="text1"/>
        </w:rPr>
      </w:pPr>
    </w:p>
    <w:p w:rsidR="008C4BE9" w:rsidRPr="0097659E" w:rsidRDefault="008C4BE9" w:rsidP="008C4BE9">
      <w:pPr>
        <w:jc w:val="both"/>
        <w:rPr>
          <w:rFonts w:ascii="Arial" w:hAnsi="Arial" w:cs="Arial"/>
          <w:color w:val="000000" w:themeColor="text1"/>
        </w:rPr>
      </w:pPr>
    </w:p>
    <w:p w:rsidR="008C4BE9" w:rsidRPr="0097659E" w:rsidRDefault="008C4BE9" w:rsidP="008C4BE9">
      <w:pPr>
        <w:pStyle w:val="Naslov1"/>
        <w:numPr>
          <w:ilvl w:val="0"/>
          <w:numId w:val="1"/>
        </w:numPr>
        <w:jc w:val="both"/>
        <w:rPr>
          <w:rFonts w:ascii="Arial" w:hAnsi="Arial" w:cs="Arial"/>
          <w:color w:val="000000" w:themeColor="text1"/>
          <w:sz w:val="22"/>
          <w:szCs w:val="22"/>
        </w:rPr>
      </w:pPr>
      <w:r w:rsidRPr="0097659E">
        <w:rPr>
          <w:rFonts w:ascii="Arial" w:hAnsi="Arial" w:cs="Arial"/>
          <w:color w:val="000000" w:themeColor="text1"/>
          <w:sz w:val="22"/>
          <w:szCs w:val="22"/>
        </w:rPr>
        <w:t>OPĆE ODREDBE</w:t>
      </w:r>
    </w:p>
    <w:p w:rsidR="008C4BE9" w:rsidRPr="0097659E" w:rsidRDefault="008C4BE9" w:rsidP="008C4BE9">
      <w:pPr>
        <w:jc w:val="both"/>
        <w:rPr>
          <w:rFonts w:ascii="Arial" w:hAnsi="Arial" w:cs="Arial"/>
          <w:b/>
          <w:color w:val="000000" w:themeColor="text1"/>
        </w:rPr>
      </w:pPr>
      <w:r w:rsidRPr="0097659E">
        <w:rPr>
          <w:rFonts w:ascii="Arial" w:hAnsi="Arial" w:cs="Arial"/>
          <w:b/>
          <w:color w:val="000000" w:themeColor="text1"/>
        </w:rPr>
        <w:t xml:space="preserve">       </w:t>
      </w: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1.</w:t>
      </w:r>
    </w:p>
    <w:p w:rsidR="008C4BE9" w:rsidRPr="0097659E" w:rsidRDefault="008C4BE9" w:rsidP="008C4BE9">
      <w:pPr>
        <w:pStyle w:val="Tijeloteksta2"/>
        <w:rPr>
          <w:rFonts w:ascii="Arial" w:hAnsi="Arial" w:cs="Arial"/>
          <w:color w:val="000000" w:themeColor="text1"/>
          <w:sz w:val="22"/>
          <w:szCs w:val="22"/>
        </w:rPr>
      </w:pPr>
      <w:r w:rsidRPr="0097659E">
        <w:rPr>
          <w:rFonts w:ascii="Arial" w:hAnsi="Arial" w:cs="Arial"/>
          <w:color w:val="000000" w:themeColor="text1"/>
          <w:sz w:val="22"/>
          <w:szCs w:val="22"/>
        </w:rPr>
        <w:tab/>
        <w:t>Ovim pravilnikom uređuje se kućni red Osnovne škole “Lučac” Split ( u daljnjem tekstu: Škola).</w:t>
      </w:r>
    </w:p>
    <w:p w:rsidR="008C4BE9" w:rsidRPr="0097659E" w:rsidRDefault="008C4BE9" w:rsidP="008C4BE9">
      <w:pPr>
        <w:pStyle w:val="Tijeloteksta2"/>
        <w:rPr>
          <w:rFonts w:ascii="Arial" w:hAnsi="Arial" w:cs="Arial"/>
          <w:color w:val="000000" w:themeColor="text1"/>
          <w:sz w:val="22"/>
          <w:szCs w:val="22"/>
        </w:rPr>
      </w:pPr>
      <w:r w:rsidRPr="0097659E">
        <w:rPr>
          <w:rFonts w:ascii="Arial" w:hAnsi="Arial" w:cs="Arial"/>
          <w:color w:val="000000" w:themeColor="text1"/>
          <w:sz w:val="22"/>
          <w:szCs w:val="22"/>
        </w:rPr>
        <w:tab/>
        <w:t>Izrazi koji se u ovom pravilniku koriste za osobe u muškom rodu su neutralni i odnose se na muške i ženske osobe.</w:t>
      </w:r>
    </w:p>
    <w:p w:rsidR="008C4BE9" w:rsidRPr="0097659E" w:rsidRDefault="008C4BE9" w:rsidP="008C4BE9">
      <w:pPr>
        <w:jc w:val="both"/>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Ovaj pravilnik odnosi se na sve osobe za vrijeme njihova boravka u Školi.</w:t>
      </w:r>
    </w:p>
    <w:p w:rsidR="008C4BE9" w:rsidRPr="0097659E" w:rsidRDefault="008C4BE9" w:rsidP="008C4BE9">
      <w:pPr>
        <w:pStyle w:val="Tijeloteksta"/>
        <w:jc w:val="both"/>
        <w:rPr>
          <w:rFonts w:ascii="Arial" w:hAnsi="Arial" w:cs="Arial"/>
          <w:b/>
          <w:color w:val="000000" w:themeColor="text1"/>
          <w:sz w:val="22"/>
          <w:szCs w:val="22"/>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3.</w:t>
      </w:r>
    </w:p>
    <w:p w:rsidR="008C4BE9" w:rsidRPr="0097659E" w:rsidRDefault="008C4BE9" w:rsidP="008C4BE9">
      <w:pPr>
        <w:rPr>
          <w:rFonts w:ascii="Arial" w:hAnsi="Arial" w:cs="Arial"/>
          <w:color w:val="000000" w:themeColor="text1"/>
        </w:rPr>
      </w:pPr>
      <w:r w:rsidRPr="0097659E">
        <w:rPr>
          <w:rFonts w:ascii="Arial" w:hAnsi="Arial" w:cs="Arial"/>
          <w:color w:val="000000" w:themeColor="text1"/>
        </w:rPr>
        <w:tab/>
        <w:t>Kućnim redom u Školi se utvrđuju:</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 xml:space="preserve">pravila i obveze ponašanja u unutarnjem i vanjskom školskom prostoru </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pravila međusobnih odnosa učenika</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pravila međusobnih odnosa učenika i djelatnika Škole</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radno vrijeme</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pravila sigurnosti i zaštite od socijalno neprihvatljivih oblika ponašanja, diskriminacije, neprijateljstva i nasilja</w:t>
      </w:r>
    </w:p>
    <w:p w:rsidR="008C4BE9" w:rsidRPr="0097659E" w:rsidRDefault="008C4BE9" w:rsidP="008C4BE9">
      <w:pPr>
        <w:pStyle w:val="Tijeloteksta"/>
        <w:numPr>
          <w:ilvl w:val="0"/>
          <w:numId w:val="5"/>
        </w:numPr>
        <w:jc w:val="left"/>
        <w:rPr>
          <w:rFonts w:ascii="Arial" w:hAnsi="Arial" w:cs="Arial"/>
          <w:color w:val="000000" w:themeColor="text1"/>
          <w:sz w:val="22"/>
          <w:szCs w:val="22"/>
        </w:rPr>
      </w:pPr>
      <w:r w:rsidRPr="0097659E">
        <w:rPr>
          <w:rFonts w:ascii="Arial" w:hAnsi="Arial" w:cs="Arial"/>
          <w:color w:val="000000" w:themeColor="text1"/>
          <w:sz w:val="22"/>
          <w:szCs w:val="22"/>
        </w:rPr>
        <w:t>način postupanja prema imovini.</w:t>
      </w:r>
    </w:p>
    <w:p w:rsidR="008C4BE9" w:rsidRPr="0097659E" w:rsidRDefault="008C4BE9" w:rsidP="008C4BE9">
      <w:pPr>
        <w:jc w:val="both"/>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4.</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S odredbama ovoga pravilnika razrednici su dužni upoznati učenike i njihove roditelje, odnosno skrbnike.</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Ovaj pravilnik obvezno se ističe u zbornici Škole.</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r>
    </w:p>
    <w:p w:rsidR="008C4BE9" w:rsidRPr="0097659E" w:rsidRDefault="008C4BE9" w:rsidP="008C4BE9">
      <w:pPr>
        <w:jc w:val="both"/>
        <w:rPr>
          <w:rFonts w:ascii="Arial" w:hAnsi="Arial" w:cs="Arial"/>
          <w:color w:val="000000" w:themeColor="text1"/>
        </w:rPr>
      </w:pPr>
    </w:p>
    <w:p w:rsidR="008C4BE9" w:rsidRPr="0097659E" w:rsidRDefault="008C4BE9" w:rsidP="008C4BE9">
      <w:pPr>
        <w:pStyle w:val="Naslov1"/>
        <w:numPr>
          <w:ilvl w:val="0"/>
          <w:numId w:val="1"/>
        </w:numPr>
        <w:jc w:val="both"/>
        <w:rPr>
          <w:rFonts w:ascii="Arial" w:hAnsi="Arial" w:cs="Arial"/>
          <w:color w:val="000000" w:themeColor="text1"/>
          <w:sz w:val="22"/>
          <w:szCs w:val="22"/>
        </w:rPr>
      </w:pPr>
      <w:r w:rsidRPr="0097659E">
        <w:rPr>
          <w:rFonts w:ascii="Arial" w:hAnsi="Arial" w:cs="Arial"/>
          <w:color w:val="000000" w:themeColor="text1"/>
          <w:sz w:val="22"/>
          <w:szCs w:val="22"/>
        </w:rPr>
        <w:lastRenderedPageBreak/>
        <w:t xml:space="preserve">BORAVAK U ŠKOLSKOM PROSTORU </w:t>
      </w:r>
    </w:p>
    <w:p w:rsidR="008C4BE9" w:rsidRPr="0097659E" w:rsidRDefault="008C4BE9" w:rsidP="008C4BE9">
      <w:pPr>
        <w:jc w:val="both"/>
        <w:rPr>
          <w:rFonts w:ascii="Arial" w:hAnsi="Arial" w:cs="Arial"/>
          <w:b/>
          <w:color w:val="000000" w:themeColor="text1"/>
        </w:rPr>
      </w:pPr>
    </w:p>
    <w:p w:rsidR="008C4BE9" w:rsidRPr="0097659E" w:rsidRDefault="008C4BE9" w:rsidP="008C4BE9">
      <w:pPr>
        <w:jc w:val="both"/>
        <w:rPr>
          <w:rFonts w:ascii="Arial" w:hAnsi="Arial" w:cs="Arial"/>
          <w:b/>
          <w:color w:val="000000" w:themeColor="text1"/>
        </w:rPr>
      </w:pP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5.</w:t>
      </w:r>
    </w:p>
    <w:p w:rsidR="008C4BE9" w:rsidRPr="0097659E" w:rsidRDefault="008C4BE9" w:rsidP="008C4BE9">
      <w:pPr>
        <w:rPr>
          <w:rFonts w:ascii="Arial" w:hAnsi="Arial" w:cs="Arial"/>
          <w:bCs/>
          <w:color w:val="000000" w:themeColor="text1"/>
        </w:rPr>
      </w:pPr>
      <w:r w:rsidRPr="0097659E">
        <w:rPr>
          <w:rFonts w:ascii="Arial" w:hAnsi="Arial" w:cs="Arial"/>
          <w:bCs/>
          <w:color w:val="000000" w:themeColor="text1"/>
        </w:rPr>
        <w:tab/>
        <w:t>Učenici, radnici Škole i druge osobe mogu boraviti u školskom prostoru  samo tijekom radnog vremena Škole, osim u slučajevima organiziranih aktivnosti kao i u drugim slučajevima, o čemu odlučuje ravnatelj Škole.</w:t>
      </w:r>
    </w:p>
    <w:p w:rsidR="008C4BE9" w:rsidRPr="0097659E" w:rsidRDefault="008C4BE9" w:rsidP="008C4BE9">
      <w:pPr>
        <w:rPr>
          <w:rFonts w:ascii="Arial" w:hAnsi="Arial" w:cs="Arial"/>
          <w:bCs/>
          <w:color w:val="000000" w:themeColor="text1"/>
        </w:rPr>
      </w:pPr>
    </w:p>
    <w:p w:rsidR="008C4BE9" w:rsidRPr="0097659E" w:rsidRDefault="008C4BE9" w:rsidP="008C4BE9">
      <w:pPr>
        <w:rPr>
          <w:rFonts w:ascii="Arial" w:hAnsi="Arial" w:cs="Arial"/>
          <w:bCs/>
          <w:color w:val="000000" w:themeColor="text1"/>
        </w:rPr>
      </w:pP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6.</w:t>
      </w:r>
    </w:p>
    <w:p w:rsidR="008C4BE9" w:rsidRPr="0097659E" w:rsidRDefault="008C4BE9" w:rsidP="008C4BE9">
      <w:pPr>
        <w:pStyle w:val="Tijeloteksta3"/>
        <w:rPr>
          <w:rFonts w:ascii="Arial" w:hAnsi="Arial" w:cs="Arial"/>
          <w:bCs/>
          <w:color w:val="000000" w:themeColor="text1"/>
          <w:sz w:val="22"/>
          <w:szCs w:val="22"/>
        </w:rPr>
      </w:pPr>
      <w:r w:rsidRPr="0097659E">
        <w:rPr>
          <w:rFonts w:ascii="Arial" w:hAnsi="Arial" w:cs="Arial"/>
          <w:bCs/>
          <w:color w:val="000000" w:themeColor="text1"/>
          <w:sz w:val="22"/>
          <w:szCs w:val="22"/>
        </w:rPr>
        <w:tab/>
        <w:t>U školskom prostoru nije dopušteno:</w:t>
      </w:r>
    </w:p>
    <w:p w:rsidR="008C4BE9" w:rsidRPr="0097659E" w:rsidRDefault="008C4BE9" w:rsidP="008C4BE9">
      <w:pPr>
        <w:pStyle w:val="Tijeloteksta3"/>
        <w:rPr>
          <w:rFonts w:ascii="Arial" w:hAnsi="Arial" w:cs="Arial"/>
          <w:bCs/>
          <w:color w:val="000000" w:themeColor="text1"/>
          <w:sz w:val="22"/>
          <w:szCs w:val="22"/>
        </w:rPr>
      </w:pPr>
      <w:r w:rsidRPr="0097659E">
        <w:rPr>
          <w:rFonts w:ascii="Arial" w:hAnsi="Arial" w:cs="Arial"/>
          <w:bCs/>
          <w:color w:val="000000" w:themeColor="text1"/>
          <w:sz w:val="22"/>
          <w:szCs w:val="22"/>
        </w:rPr>
        <w:tab/>
        <w:t xml:space="preserve">-     promidžba i prodaja proizvoda koji nisu u skladu s ciljevima odgoja i </w:t>
      </w:r>
    </w:p>
    <w:p w:rsidR="008C4BE9" w:rsidRPr="0097659E" w:rsidRDefault="008C4BE9" w:rsidP="008C4BE9">
      <w:pPr>
        <w:pStyle w:val="Tijeloteksta3"/>
        <w:rPr>
          <w:rFonts w:ascii="Arial" w:hAnsi="Arial" w:cs="Arial"/>
          <w:bCs/>
          <w:color w:val="000000" w:themeColor="text1"/>
          <w:sz w:val="22"/>
          <w:szCs w:val="22"/>
        </w:rPr>
      </w:pPr>
      <w:r w:rsidRPr="0097659E">
        <w:rPr>
          <w:rFonts w:ascii="Arial" w:hAnsi="Arial" w:cs="Arial"/>
          <w:bCs/>
          <w:color w:val="000000" w:themeColor="text1"/>
          <w:sz w:val="22"/>
          <w:szCs w:val="22"/>
        </w:rPr>
        <w:t xml:space="preserve">                  obrazovanja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pušenje</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nošenje oružja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pisanje po zidovima i inventaru Škole</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bacanje papira, žvakaćih guma i sl. izvan koševa za otpatke</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unošenje i konzumiranje alkohola i narkotičkih sredstava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unošenje sredstava, opreme i uređaja koji mogu izazvati požar ili eksploziju</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igranje igara na sreću i sve vrste kartanja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unošenje tiskovina nepoćudnog sadržaja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slikanje i snimanje učitelja, djelatnika Škole i učenika bez njihove suglasnosti</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verbalno vrijeđanje, maltretiranje i omalovažavanje (na nacionalnoj, vjerskoj, rasnoj, spolnoj, socijalnoj osnovi)</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izazivanje sukoba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maltretiranje (direktno i indirektno) i nanošenje fizičkih boli i povreda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svaki oblik neprimjerenog i nekulturnog ponašanja</w:t>
      </w:r>
    </w:p>
    <w:p w:rsidR="008C4BE9" w:rsidRPr="0097659E" w:rsidRDefault="008C4BE9" w:rsidP="008C4BE9">
      <w:pPr>
        <w:numPr>
          <w:ilvl w:val="0"/>
          <w:numId w:val="3"/>
        </w:numPr>
        <w:spacing w:after="0" w:line="240" w:lineRule="auto"/>
        <w:jc w:val="both"/>
        <w:rPr>
          <w:rFonts w:ascii="Arial" w:hAnsi="Arial" w:cs="Arial"/>
          <w:bCs/>
          <w:color w:val="000000" w:themeColor="text1"/>
        </w:rPr>
      </w:pPr>
      <w:r w:rsidRPr="0097659E">
        <w:rPr>
          <w:rFonts w:ascii="Arial" w:hAnsi="Arial" w:cs="Arial"/>
          <w:bCs/>
          <w:color w:val="000000" w:themeColor="text1"/>
        </w:rPr>
        <w:t>držati mobitele uključene za vrijeme nastave.</w:t>
      </w:r>
    </w:p>
    <w:p w:rsidR="008C4BE9" w:rsidRPr="0097659E" w:rsidRDefault="008C4BE9" w:rsidP="008C4BE9">
      <w:pPr>
        <w:ind w:left="720"/>
        <w:jc w:val="both"/>
        <w:rPr>
          <w:rFonts w:ascii="Arial" w:hAnsi="Arial" w:cs="Arial"/>
          <w:bCs/>
          <w:color w:val="000000" w:themeColor="text1"/>
        </w:rPr>
      </w:pPr>
    </w:p>
    <w:p w:rsidR="008C4BE9" w:rsidRPr="0097659E" w:rsidRDefault="008C4BE9" w:rsidP="008C4BE9">
      <w:pPr>
        <w:ind w:left="720"/>
        <w:jc w:val="both"/>
        <w:rPr>
          <w:rFonts w:ascii="Arial" w:hAnsi="Arial" w:cs="Arial"/>
          <w:bCs/>
          <w:color w:val="000000" w:themeColor="text1"/>
        </w:rPr>
      </w:pPr>
      <w:r w:rsidRPr="0097659E">
        <w:rPr>
          <w:rFonts w:ascii="Arial" w:hAnsi="Arial" w:cs="Arial"/>
          <w:bCs/>
          <w:color w:val="000000" w:themeColor="text1"/>
        </w:rPr>
        <w:t>Učenici ne smiju dovoditi u Školu strane osobe bez odobrenja ravnatelja.</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Nije dopušteno dovoditi životinje u školske prostorije i školski okoliš.</w:t>
      </w:r>
    </w:p>
    <w:p w:rsidR="008C4BE9" w:rsidRPr="0097659E" w:rsidRDefault="008C4BE9" w:rsidP="008C4BE9">
      <w:pPr>
        <w:pStyle w:val="Tijeloteksta3"/>
        <w:rPr>
          <w:rFonts w:ascii="Arial" w:hAnsi="Arial" w:cs="Arial"/>
          <w:color w:val="000000" w:themeColor="text1"/>
          <w:sz w:val="22"/>
          <w:szCs w:val="22"/>
        </w:rPr>
      </w:pPr>
      <w:r w:rsidRPr="0097659E">
        <w:rPr>
          <w:rFonts w:ascii="Arial" w:hAnsi="Arial" w:cs="Arial"/>
          <w:color w:val="000000" w:themeColor="text1"/>
          <w:sz w:val="22"/>
          <w:szCs w:val="22"/>
        </w:rPr>
        <w:tab/>
      </w:r>
    </w:p>
    <w:p w:rsidR="008C4BE9" w:rsidRDefault="00987AB7" w:rsidP="00987AB7">
      <w:pPr>
        <w:pStyle w:val="Uvuenotijeloteksta"/>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8C4BE9" w:rsidRPr="0097659E">
        <w:rPr>
          <w:rFonts w:ascii="Arial" w:hAnsi="Arial" w:cs="Arial"/>
          <w:b/>
          <w:bCs/>
          <w:color w:val="000000" w:themeColor="text1"/>
          <w:sz w:val="22"/>
          <w:szCs w:val="22"/>
        </w:rPr>
        <w:t>Članak 7.</w:t>
      </w:r>
    </w:p>
    <w:p w:rsidR="00987AB7" w:rsidRPr="0097659E" w:rsidRDefault="00987AB7" w:rsidP="00987AB7">
      <w:pPr>
        <w:pStyle w:val="Uvuenotijeloteksta"/>
        <w:rPr>
          <w:rFonts w:ascii="Arial" w:hAnsi="Arial" w:cs="Arial"/>
          <w:b/>
          <w:bCs/>
          <w:color w:val="000000" w:themeColor="text1"/>
          <w:sz w:val="22"/>
          <w:szCs w:val="22"/>
        </w:rPr>
      </w:pPr>
    </w:p>
    <w:p w:rsidR="008C4BE9" w:rsidRPr="0097659E" w:rsidRDefault="008C4BE9" w:rsidP="008C4BE9">
      <w:pPr>
        <w:pStyle w:val="Tijeloteksta3"/>
        <w:rPr>
          <w:rFonts w:ascii="Arial" w:hAnsi="Arial" w:cs="Arial"/>
          <w:bCs/>
          <w:color w:val="000000" w:themeColor="text1"/>
          <w:sz w:val="22"/>
          <w:szCs w:val="22"/>
        </w:rPr>
      </w:pPr>
      <w:r w:rsidRPr="0097659E">
        <w:rPr>
          <w:rFonts w:ascii="Arial" w:hAnsi="Arial" w:cs="Arial"/>
          <w:bCs/>
          <w:color w:val="000000" w:themeColor="text1"/>
          <w:sz w:val="22"/>
          <w:szCs w:val="22"/>
        </w:rPr>
        <w:tab/>
        <w:t>Djelatnici i učenici Škole dužni su uljudno se odnositi prema roditeljima i drugim osobama koje dolaze u Školu.</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8.</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Nije dopušteno u Školi prodavati ili dijeliti bilo kakve ulaznice ili predmete bez odobrenja ravnatelja Škole.</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Cs/>
          <w:color w:val="000000" w:themeColor="text1"/>
        </w:rPr>
      </w:pPr>
    </w:p>
    <w:p w:rsidR="008C4BE9" w:rsidRPr="0097659E" w:rsidRDefault="008C4BE9" w:rsidP="008C4BE9">
      <w:pPr>
        <w:pStyle w:val="Naslov5"/>
        <w:numPr>
          <w:ilvl w:val="0"/>
          <w:numId w:val="1"/>
        </w:numPr>
        <w:rPr>
          <w:rFonts w:ascii="Arial" w:hAnsi="Arial" w:cs="Arial"/>
          <w:bCs/>
          <w:color w:val="000000" w:themeColor="text1"/>
          <w:sz w:val="22"/>
          <w:szCs w:val="22"/>
        </w:rPr>
      </w:pPr>
      <w:r w:rsidRPr="0097659E">
        <w:rPr>
          <w:rFonts w:ascii="Arial" w:hAnsi="Arial" w:cs="Arial"/>
          <w:color w:val="000000" w:themeColor="text1"/>
          <w:sz w:val="22"/>
          <w:szCs w:val="22"/>
        </w:rPr>
        <w:lastRenderedPageBreak/>
        <w:t>RADNO VRIJEME</w:t>
      </w:r>
    </w:p>
    <w:p w:rsidR="008C4BE9" w:rsidRPr="0097659E" w:rsidRDefault="008C4BE9" w:rsidP="008C4BE9">
      <w:pPr>
        <w:jc w:val="both"/>
        <w:rPr>
          <w:rFonts w:ascii="Arial" w:hAnsi="Arial" w:cs="Arial"/>
          <w:bCs/>
          <w:color w:val="000000" w:themeColor="text1"/>
        </w:rPr>
      </w:pPr>
    </w:p>
    <w:p w:rsidR="008C4BE9" w:rsidRPr="0097659E" w:rsidRDefault="008C4BE9" w:rsidP="008C4BE9">
      <w:pPr>
        <w:ind w:left="3600"/>
        <w:jc w:val="both"/>
        <w:rPr>
          <w:rFonts w:ascii="Arial" w:hAnsi="Arial" w:cs="Arial"/>
          <w:b/>
          <w:bCs/>
          <w:color w:val="000000" w:themeColor="text1"/>
        </w:rPr>
      </w:pPr>
      <w:r w:rsidRPr="0097659E">
        <w:rPr>
          <w:rFonts w:ascii="Arial" w:hAnsi="Arial" w:cs="Arial"/>
          <w:b/>
          <w:bCs/>
          <w:color w:val="000000" w:themeColor="text1"/>
        </w:rPr>
        <w:t xml:space="preserve">        Članak 9.</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Radno vrijeme Škole je od 6,00 do 21,00 sat</w:t>
      </w:r>
      <w:r w:rsidRPr="0097659E">
        <w:rPr>
          <w:rFonts w:ascii="Arial" w:hAnsi="Arial" w:cs="Arial"/>
          <w:b/>
          <w:bCs/>
          <w:color w:val="000000" w:themeColor="text1"/>
        </w:rPr>
        <w:t>.</w:t>
      </w:r>
    </w:p>
    <w:p w:rsidR="008C4BE9" w:rsidRPr="0097659E" w:rsidRDefault="008C4BE9" w:rsidP="008C4BE9">
      <w:pPr>
        <w:ind w:left="3600"/>
        <w:jc w:val="both"/>
        <w:rPr>
          <w:rFonts w:ascii="Arial" w:hAnsi="Arial" w:cs="Arial"/>
          <w:bCs/>
          <w:color w:val="000000" w:themeColor="text1"/>
        </w:rPr>
      </w:pPr>
    </w:p>
    <w:p w:rsidR="008C4BE9" w:rsidRPr="0097659E" w:rsidRDefault="008C4BE9" w:rsidP="008C4BE9">
      <w:pPr>
        <w:ind w:left="3600"/>
        <w:jc w:val="both"/>
        <w:rPr>
          <w:rFonts w:ascii="Arial" w:hAnsi="Arial" w:cs="Arial"/>
          <w:b/>
          <w:bCs/>
          <w:color w:val="000000" w:themeColor="text1"/>
        </w:rPr>
      </w:pPr>
      <w:r w:rsidRPr="0097659E">
        <w:rPr>
          <w:rFonts w:ascii="Arial" w:hAnsi="Arial" w:cs="Arial"/>
          <w:b/>
          <w:bCs/>
          <w:color w:val="000000" w:themeColor="text1"/>
        </w:rPr>
        <w:t xml:space="preserve">        Članak 10.</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Djelatnici su dužni dolaziti na posao i odlaziti s posla prema rasporedu radnog vremena. Način evidencije nazočnosti na radu određuje ravnatelj.</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
          <w:bCs/>
          <w:color w:val="000000" w:themeColor="text1"/>
        </w:rPr>
      </w:pP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t xml:space="preserve">        Članak 11.</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Raspored radnog vremena stručnih suradnika i tajnika u svezi s prijemom stranaka obvezno se ističe na vidljivom mjestu.</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
          <w:bCs/>
          <w:color w:val="000000" w:themeColor="text1"/>
        </w:rPr>
      </w:pPr>
      <w:r w:rsidRPr="0097659E">
        <w:rPr>
          <w:rFonts w:ascii="Arial" w:hAnsi="Arial" w:cs="Arial"/>
          <w:b/>
          <w:bCs/>
          <w:color w:val="000000" w:themeColor="text1"/>
        </w:rPr>
        <w:t xml:space="preserve">                                                                   Članak 12.</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Roditelji mogu razgovarati s učiteljima Škole u dane primanja roditelja ili u vrijeme koje odredi razrednik, odnosno predmetni učitelj.</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
          <w:bCs/>
          <w:color w:val="000000" w:themeColor="text1"/>
        </w:rPr>
      </w:pPr>
    </w:p>
    <w:p w:rsidR="008C4BE9" w:rsidRPr="0097659E" w:rsidRDefault="008C4BE9" w:rsidP="008C4BE9">
      <w:pPr>
        <w:jc w:val="both"/>
        <w:rPr>
          <w:rFonts w:ascii="Arial" w:hAnsi="Arial" w:cs="Arial"/>
          <w:b/>
          <w:bCs/>
          <w:color w:val="000000" w:themeColor="text1"/>
        </w:rPr>
      </w:pP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r>
      <w:r w:rsidRPr="0097659E">
        <w:rPr>
          <w:rFonts w:ascii="Arial" w:hAnsi="Arial" w:cs="Arial"/>
          <w:b/>
          <w:bCs/>
          <w:color w:val="000000" w:themeColor="text1"/>
        </w:rPr>
        <w:tab/>
        <w:t xml:space="preserve">        Članak 13.</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Radni materijali mogu se unositi i iznositi za vrijeme radnog vremena, a izvan radnog vremena samo uz odobrenje ravnatelja.</w:t>
      </w: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Cs/>
          <w:color w:val="000000" w:themeColor="text1"/>
        </w:rPr>
      </w:pPr>
    </w:p>
    <w:p w:rsidR="008C4BE9" w:rsidRPr="0097659E" w:rsidRDefault="008C4BE9" w:rsidP="008C4BE9">
      <w:pPr>
        <w:jc w:val="both"/>
        <w:rPr>
          <w:rFonts w:ascii="Arial" w:hAnsi="Arial" w:cs="Arial"/>
          <w:bCs/>
          <w:color w:val="000000" w:themeColor="text1"/>
        </w:rPr>
      </w:pPr>
    </w:p>
    <w:p w:rsidR="008C4BE9" w:rsidRPr="0097659E" w:rsidRDefault="008C4BE9" w:rsidP="008C4BE9">
      <w:pPr>
        <w:pStyle w:val="Naslov5"/>
        <w:numPr>
          <w:ilvl w:val="0"/>
          <w:numId w:val="1"/>
        </w:numPr>
        <w:rPr>
          <w:rFonts w:ascii="Arial" w:hAnsi="Arial" w:cs="Arial"/>
          <w:bCs/>
          <w:color w:val="000000" w:themeColor="text1"/>
          <w:sz w:val="22"/>
          <w:szCs w:val="22"/>
        </w:rPr>
      </w:pPr>
      <w:r w:rsidRPr="0097659E">
        <w:rPr>
          <w:rFonts w:ascii="Arial" w:hAnsi="Arial" w:cs="Arial"/>
          <w:color w:val="000000" w:themeColor="text1"/>
          <w:sz w:val="22"/>
          <w:szCs w:val="22"/>
        </w:rPr>
        <w:t>UČENICI</w:t>
      </w:r>
    </w:p>
    <w:p w:rsidR="008C4BE9" w:rsidRPr="0097659E" w:rsidRDefault="008C4BE9" w:rsidP="008C4BE9">
      <w:pPr>
        <w:ind w:left="2880"/>
        <w:jc w:val="both"/>
        <w:rPr>
          <w:rFonts w:ascii="Arial" w:hAnsi="Arial" w:cs="Arial"/>
          <w:b/>
          <w:bCs/>
          <w:color w:val="000000" w:themeColor="text1"/>
        </w:rPr>
      </w:pPr>
      <w:r w:rsidRPr="0097659E">
        <w:rPr>
          <w:rFonts w:ascii="Arial" w:hAnsi="Arial" w:cs="Arial"/>
          <w:b/>
          <w:bCs/>
          <w:color w:val="000000" w:themeColor="text1"/>
        </w:rPr>
        <w:t xml:space="preserve">                    Članak 14.</w:t>
      </w:r>
    </w:p>
    <w:p w:rsidR="008C4BE9" w:rsidRPr="0097659E" w:rsidRDefault="008C4BE9" w:rsidP="008C4BE9">
      <w:pPr>
        <w:jc w:val="both"/>
        <w:rPr>
          <w:rFonts w:ascii="Arial" w:hAnsi="Arial" w:cs="Arial"/>
          <w:bCs/>
          <w:color w:val="000000" w:themeColor="text1"/>
        </w:rPr>
      </w:pPr>
      <w:r w:rsidRPr="0097659E">
        <w:rPr>
          <w:rFonts w:ascii="Arial" w:hAnsi="Arial" w:cs="Arial"/>
          <w:bCs/>
          <w:color w:val="000000" w:themeColor="text1"/>
        </w:rPr>
        <w:tab/>
        <w:t xml:space="preserve">Učenici mogu boraviti u Školi u vrijeme koje je određeno za nastavu i ostale oblike odgojno-obrazovnog rada.   </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Učenici su dužni doći u Školu najkasnije 10 minuta prije početka nastave, a napustiti Školu najkasnije 15 minuta nakon završetka školskih obveza.</w:t>
      </w:r>
    </w:p>
    <w:p w:rsidR="008C4BE9" w:rsidRPr="0097659E" w:rsidRDefault="008C4BE9" w:rsidP="008C4BE9">
      <w:pPr>
        <w:jc w:val="both"/>
        <w:rPr>
          <w:rFonts w:ascii="Arial" w:hAnsi="Arial" w:cs="Arial"/>
          <w:b/>
          <w:bCs/>
          <w:color w:val="000000" w:themeColor="text1"/>
        </w:rPr>
      </w:pPr>
    </w:p>
    <w:p w:rsidR="008C4BE9" w:rsidRPr="0097659E" w:rsidRDefault="008C4BE9" w:rsidP="008C4BE9">
      <w:pPr>
        <w:jc w:val="center"/>
        <w:rPr>
          <w:rFonts w:ascii="Arial" w:hAnsi="Arial" w:cs="Arial"/>
          <w:b/>
          <w:bCs/>
          <w:color w:val="000000" w:themeColor="text1"/>
        </w:rPr>
      </w:pPr>
    </w:p>
    <w:p w:rsidR="008C4BE9" w:rsidRPr="0097659E" w:rsidRDefault="008C4BE9" w:rsidP="008C4BE9">
      <w:pPr>
        <w:jc w:val="center"/>
        <w:rPr>
          <w:rFonts w:ascii="Arial" w:hAnsi="Arial" w:cs="Arial"/>
          <w:b/>
          <w:bCs/>
          <w:color w:val="000000" w:themeColor="text1"/>
        </w:rPr>
      </w:pPr>
    </w:p>
    <w:p w:rsidR="008C4BE9" w:rsidRPr="0097659E" w:rsidRDefault="008C4BE9" w:rsidP="008C4BE9">
      <w:pPr>
        <w:jc w:val="center"/>
        <w:rPr>
          <w:rFonts w:ascii="Arial" w:hAnsi="Arial" w:cs="Arial"/>
          <w:b/>
          <w:bCs/>
          <w:color w:val="000000" w:themeColor="text1"/>
        </w:rPr>
      </w:pP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15.</w:t>
      </w:r>
    </w:p>
    <w:p w:rsidR="008C4BE9" w:rsidRPr="0097659E" w:rsidRDefault="008C4BE9" w:rsidP="008C4BE9">
      <w:pPr>
        <w:jc w:val="both"/>
        <w:rPr>
          <w:rFonts w:ascii="Arial" w:hAnsi="Arial" w:cs="Arial"/>
          <w:color w:val="000000" w:themeColor="text1"/>
        </w:rPr>
      </w:pPr>
      <w:r w:rsidRPr="0097659E">
        <w:rPr>
          <w:rFonts w:ascii="Arial" w:hAnsi="Arial" w:cs="Arial"/>
          <w:b/>
          <w:color w:val="000000" w:themeColor="text1"/>
        </w:rPr>
        <w:tab/>
      </w:r>
      <w:r w:rsidRPr="0097659E">
        <w:rPr>
          <w:rFonts w:ascii="Arial" w:hAnsi="Arial" w:cs="Arial"/>
          <w:color w:val="000000" w:themeColor="text1"/>
        </w:rPr>
        <w:t>Dopuštenje za ulazak učenika u zgradu prije početka nastave daje dežurni učitelj.</w:t>
      </w:r>
      <w:r w:rsidRPr="0097659E">
        <w:rPr>
          <w:rFonts w:ascii="Arial" w:hAnsi="Arial" w:cs="Arial"/>
          <w:color w:val="000000" w:themeColor="text1"/>
        </w:rPr>
        <w:tab/>
        <w:t>U slučaju hladnog i kišovitog vremena učenici se mogu i ranije pustiti u predvorje zgrade.</w:t>
      </w:r>
    </w:p>
    <w:p w:rsidR="008C4BE9" w:rsidRPr="0097659E" w:rsidRDefault="008C4BE9" w:rsidP="008C4BE9">
      <w:pPr>
        <w:jc w:val="both"/>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bCs/>
          <w:color w:val="000000" w:themeColor="text1"/>
        </w:rPr>
        <w:t>Članak 16.</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U zgradu i učionice ulazi se bez trčanja i galame. Nije dopušteno zadržavanje u predvorju Škole prije prvog sata, osim u iznimnim slučajevima i uz dopuštenje dežurnog učitelja.</w:t>
      </w: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17.</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Učenik je dužan:</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primjereno  se ponašati za vrijeme boravka u Školi i izvan nje</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 xml:space="preserve">održavati čistima i urednim školske prostore </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dolaziti uredan, pristojno i prikladno odjeven u Školu</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nakon dolaska u Školu odjevne predmete i osobne stvari odložiti na mjesto određeno za tu namjenu</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ući u učionicu najmanje pet minuta prije početka nastave i pripremiti se za rad</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 xml:space="preserve">na početku nastavnog sata ustati prilikom ulaska učitelja u učionicu, kao i prilikom ulaska drugog djelatnika Škole za vrijeme nastave </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uljudno se odnositi prema učiteljima i drugim djelatnicima Škole, te prema posjetiteljima</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prihvaćati i slijediti naputke učitelja, razrednika, stručnih suradnika i ravnatelja te ispunjavati obveze koje proizlaze iz odgojno-obrazovnog procesa</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pripremiti i donijeti opremu za izvođenje nastave</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čuvati udžbenike i druga obrazovna i nastavna pomagala,</w:t>
      </w:r>
    </w:p>
    <w:p w:rsidR="008C4BE9" w:rsidRPr="0097659E" w:rsidRDefault="008C4BE9" w:rsidP="008C4BE9">
      <w:pPr>
        <w:pStyle w:val="Tijeloteksta"/>
        <w:numPr>
          <w:ilvl w:val="0"/>
          <w:numId w:val="3"/>
        </w:numPr>
        <w:jc w:val="both"/>
        <w:rPr>
          <w:rFonts w:ascii="Arial" w:hAnsi="Arial" w:cs="Arial"/>
          <w:color w:val="000000" w:themeColor="text1"/>
          <w:sz w:val="22"/>
          <w:szCs w:val="22"/>
        </w:rPr>
      </w:pPr>
      <w:r w:rsidRPr="0097659E">
        <w:rPr>
          <w:rFonts w:ascii="Arial" w:hAnsi="Arial" w:cs="Arial"/>
          <w:color w:val="000000" w:themeColor="text1"/>
          <w:sz w:val="22"/>
          <w:szCs w:val="22"/>
        </w:rPr>
        <w:t>savjesno obavljati dužnosti redara, predsjednika ili blagajnika razrednog odjela.</w:t>
      </w:r>
    </w:p>
    <w:p w:rsidR="008C4BE9" w:rsidRPr="0097659E" w:rsidRDefault="008C4BE9" w:rsidP="008C4BE9">
      <w:pPr>
        <w:pStyle w:val="Tijeloteksta"/>
        <w:ind w:firstLine="720"/>
        <w:jc w:val="both"/>
        <w:rPr>
          <w:rFonts w:ascii="Arial" w:hAnsi="Arial" w:cs="Arial"/>
          <w:b/>
          <w:color w:val="000000" w:themeColor="text1"/>
          <w:sz w:val="22"/>
          <w:szCs w:val="22"/>
        </w:rPr>
      </w:pPr>
    </w:p>
    <w:p w:rsidR="008C4BE9" w:rsidRDefault="008C4BE9" w:rsidP="008C4BE9">
      <w:pPr>
        <w:pStyle w:val="Tijeloteksta"/>
        <w:ind w:left="2880" w:firstLine="720"/>
        <w:jc w:val="both"/>
        <w:rPr>
          <w:rFonts w:ascii="Arial" w:hAnsi="Arial" w:cs="Arial"/>
          <w:b/>
          <w:color w:val="000000" w:themeColor="text1"/>
          <w:sz w:val="22"/>
          <w:szCs w:val="22"/>
        </w:rPr>
      </w:pPr>
      <w:r w:rsidRPr="0097659E">
        <w:rPr>
          <w:rFonts w:ascii="Arial" w:hAnsi="Arial" w:cs="Arial"/>
          <w:b/>
          <w:color w:val="000000" w:themeColor="text1"/>
          <w:sz w:val="22"/>
          <w:szCs w:val="22"/>
        </w:rPr>
        <w:t xml:space="preserve">       Članak 18.</w:t>
      </w:r>
    </w:p>
    <w:p w:rsidR="00987AB7" w:rsidRPr="0097659E" w:rsidRDefault="00987AB7" w:rsidP="008C4BE9">
      <w:pPr>
        <w:pStyle w:val="Tijeloteksta"/>
        <w:ind w:left="2880" w:firstLine="720"/>
        <w:jc w:val="both"/>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Učenici koji zakasne na početak nastave trebaju tiho ući u učionicu i ispričati se  učitelju.</w:t>
      </w:r>
    </w:p>
    <w:p w:rsidR="008C4BE9" w:rsidRPr="0097659E" w:rsidRDefault="008C4BE9" w:rsidP="008C4BE9">
      <w:pPr>
        <w:jc w:val="both"/>
        <w:rPr>
          <w:rFonts w:ascii="Arial" w:hAnsi="Arial" w:cs="Arial"/>
          <w:b/>
          <w:color w:val="000000" w:themeColor="text1"/>
        </w:rPr>
      </w:pPr>
      <w:r w:rsidRPr="0097659E">
        <w:rPr>
          <w:rFonts w:ascii="Arial" w:hAnsi="Arial" w:cs="Arial"/>
          <w:color w:val="000000" w:themeColor="text1"/>
        </w:rPr>
        <w:tab/>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19.</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Uvuenotijeloteksta"/>
        <w:rPr>
          <w:rFonts w:ascii="Arial" w:hAnsi="Arial" w:cs="Arial"/>
          <w:color w:val="000000" w:themeColor="text1"/>
          <w:sz w:val="22"/>
          <w:szCs w:val="22"/>
        </w:rPr>
      </w:pPr>
      <w:r w:rsidRPr="0097659E">
        <w:rPr>
          <w:rFonts w:ascii="Arial" w:hAnsi="Arial" w:cs="Arial"/>
          <w:color w:val="000000" w:themeColor="text1"/>
          <w:sz w:val="22"/>
          <w:szCs w:val="22"/>
        </w:rPr>
        <w:t>Na znak za početak nastave učenici su obvezni biti na svojim mjestima i pripremiti pribor za rad.</w:t>
      </w:r>
    </w:p>
    <w:p w:rsidR="008C4BE9" w:rsidRPr="0097659E" w:rsidRDefault="008C4BE9" w:rsidP="008C4BE9">
      <w:pPr>
        <w:jc w:val="center"/>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20.</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Ako predmetni učitelj ne dođe održati sat redari su dužni nakon 5 minuta  izvijestiti stručno-pedagošku službu, a u njihovoj odsutnosti ravnatelja ili tajnika Škole.</w:t>
      </w:r>
    </w:p>
    <w:p w:rsidR="008C4BE9" w:rsidRDefault="008C4BE9" w:rsidP="008C4BE9">
      <w:pPr>
        <w:jc w:val="center"/>
        <w:rPr>
          <w:rFonts w:ascii="Arial" w:hAnsi="Arial" w:cs="Arial"/>
          <w:b/>
          <w:color w:val="000000" w:themeColor="text1"/>
        </w:rPr>
      </w:pPr>
    </w:p>
    <w:p w:rsidR="00987AB7" w:rsidRPr="0097659E" w:rsidRDefault="00987AB7"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lastRenderedPageBreak/>
        <w:t>Članak 21.</w:t>
      </w:r>
    </w:p>
    <w:p w:rsidR="008C4BE9" w:rsidRPr="0097659E" w:rsidRDefault="008C4BE9" w:rsidP="008C4BE9">
      <w:pPr>
        <w:pStyle w:val="Uvuenotijeloteksta"/>
        <w:rPr>
          <w:rFonts w:ascii="Arial" w:hAnsi="Arial" w:cs="Arial"/>
          <w:color w:val="000000" w:themeColor="text1"/>
          <w:sz w:val="22"/>
          <w:szCs w:val="22"/>
        </w:rPr>
      </w:pPr>
      <w:r w:rsidRPr="0097659E">
        <w:rPr>
          <w:rFonts w:ascii="Arial" w:hAnsi="Arial" w:cs="Arial"/>
          <w:color w:val="000000" w:themeColor="text1"/>
          <w:sz w:val="22"/>
          <w:szCs w:val="22"/>
        </w:rPr>
        <w:t xml:space="preserve">Za vrijeme nastave ili drugog oblika organiziranog  odgojno-obrazovnog rada u Školi učenici su dužni održavati red i urednost, pažljivo pratiti rad učitelja i aktivno sudjelovati u njemu. </w:t>
      </w:r>
    </w:p>
    <w:p w:rsidR="008C4BE9" w:rsidRPr="0097659E" w:rsidRDefault="008C4BE9" w:rsidP="008C4BE9">
      <w:pPr>
        <w:pStyle w:val="Uvuenotijeloteksta"/>
        <w:rPr>
          <w:rFonts w:ascii="Arial" w:hAnsi="Arial" w:cs="Arial"/>
          <w:color w:val="000000" w:themeColor="text1"/>
          <w:sz w:val="22"/>
          <w:szCs w:val="22"/>
        </w:rPr>
      </w:pPr>
      <w:r w:rsidRPr="0097659E">
        <w:rPr>
          <w:rFonts w:ascii="Arial" w:hAnsi="Arial" w:cs="Arial"/>
          <w:color w:val="000000" w:themeColor="text1"/>
          <w:sz w:val="22"/>
          <w:szCs w:val="22"/>
        </w:rPr>
        <w:t xml:space="preserve">Tijekom nastavnog sata nije dopušteno: dovikivanje i prepiranje učenika, konzumiranje hrane i pića, osim u situacijama koje su dio odgojno obrazovnog procesa. </w:t>
      </w:r>
    </w:p>
    <w:p w:rsidR="008C4BE9" w:rsidRPr="0097659E" w:rsidRDefault="008C4BE9" w:rsidP="008C4BE9">
      <w:pPr>
        <w:pStyle w:val="Uvuenotijeloteksta"/>
        <w:rPr>
          <w:rFonts w:ascii="Arial" w:hAnsi="Arial" w:cs="Arial"/>
          <w:color w:val="000000" w:themeColor="text1"/>
          <w:sz w:val="22"/>
          <w:szCs w:val="22"/>
        </w:rPr>
      </w:pPr>
    </w:p>
    <w:p w:rsidR="008C4BE9" w:rsidRDefault="008C4BE9" w:rsidP="008C4BE9">
      <w:pPr>
        <w:pStyle w:val="Uvuenotijeloteksta"/>
        <w:rPr>
          <w:rFonts w:ascii="Arial" w:hAnsi="Arial" w:cs="Arial"/>
          <w:b/>
          <w:color w:val="000000" w:themeColor="text1"/>
          <w:sz w:val="22"/>
          <w:szCs w:val="22"/>
        </w:rPr>
      </w:pPr>
      <w:r w:rsidRPr="0097659E">
        <w:rPr>
          <w:rFonts w:ascii="Arial" w:hAnsi="Arial" w:cs="Arial"/>
          <w:b/>
          <w:color w:val="000000" w:themeColor="text1"/>
          <w:sz w:val="22"/>
          <w:szCs w:val="22"/>
        </w:rPr>
        <w:t xml:space="preserve">                                                      Članak 22.</w:t>
      </w:r>
    </w:p>
    <w:p w:rsidR="00987AB7" w:rsidRPr="0097659E" w:rsidRDefault="00987AB7" w:rsidP="008C4BE9">
      <w:pPr>
        <w:pStyle w:val="Uvuenotijeloteksta"/>
        <w:rPr>
          <w:rFonts w:ascii="Arial" w:hAnsi="Arial" w:cs="Arial"/>
          <w:b/>
          <w:color w:val="000000" w:themeColor="text1"/>
          <w:sz w:val="22"/>
          <w:szCs w:val="22"/>
        </w:rPr>
      </w:pPr>
    </w:p>
    <w:p w:rsidR="008C4BE9" w:rsidRPr="0097659E" w:rsidRDefault="008C4BE9" w:rsidP="008C4BE9">
      <w:pPr>
        <w:pStyle w:val="Uvuenotijeloteksta"/>
        <w:rPr>
          <w:rFonts w:ascii="Arial" w:hAnsi="Arial" w:cs="Arial"/>
          <w:color w:val="000000" w:themeColor="text1"/>
          <w:sz w:val="22"/>
          <w:szCs w:val="22"/>
        </w:rPr>
      </w:pPr>
      <w:r w:rsidRPr="0097659E">
        <w:rPr>
          <w:rFonts w:ascii="Arial" w:hAnsi="Arial" w:cs="Arial"/>
          <w:color w:val="000000" w:themeColor="text1"/>
          <w:sz w:val="22"/>
          <w:szCs w:val="22"/>
        </w:rPr>
        <w:t>Tijekom nastavnog sata nije dopušteno korištenje prijenosnog računala, mobitela i drugih sličnih aparata. U protivnom učitelj je dužan oduzeti uređaj i proslijediti ga u stručno- pedagošku službu škole i izvijestiti roditelja o primopredaji istog.</w:t>
      </w:r>
    </w:p>
    <w:p w:rsidR="008C4BE9" w:rsidRPr="0097659E" w:rsidRDefault="008C4BE9" w:rsidP="008C4BE9">
      <w:pPr>
        <w:pStyle w:val="Uvuenotijeloteksta"/>
        <w:rPr>
          <w:rFonts w:ascii="Arial" w:hAnsi="Arial" w:cs="Arial"/>
          <w:color w:val="000000" w:themeColor="text1"/>
          <w:sz w:val="22"/>
          <w:szCs w:val="22"/>
        </w:rPr>
      </w:pPr>
      <w:r w:rsidRPr="0097659E">
        <w:rPr>
          <w:rFonts w:ascii="Arial" w:hAnsi="Arial" w:cs="Arial"/>
          <w:color w:val="000000" w:themeColor="text1"/>
          <w:sz w:val="22"/>
          <w:szCs w:val="22"/>
        </w:rPr>
        <w:t xml:space="preserve">Gore navedeni uređaji smiju se koristiti jedino uz odobrenje učitelja pod uvjetom da služe kao nastavni pribor ili nastavno pomagalo u odgojno obrazovnom radu tijekom nastave. </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23.</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 ne smiju bez poziva ili dopuštenja ulaziti u zbornicu i prostorije uprave Škole. Ako trebaju učitelja, s njim mogu razgovarati u hodniku, prostoriji za primanje roditelja, ili u učionici koju odredi učitelj.</w:t>
      </w:r>
    </w:p>
    <w:p w:rsidR="008C4BE9" w:rsidRPr="0097659E" w:rsidRDefault="008C4BE9" w:rsidP="008C4BE9">
      <w:pPr>
        <w:jc w:val="both"/>
        <w:rPr>
          <w:rFonts w:ascii="Arial" w:hAnsi="Arial" w:cs="Arial"/>
          <w:color w:val="000000" w:themeColor="text1"/>
        </w:rPr>
      </w:pPr>
      <w:r w:rsidRPr="0097659E">
        <w:rPr>
          <w:rFonts w:ascii="Arial" w:hAnsi="Arial" w:cs="Arial"/>
          <w:b/>
          <w:color w:val="000000" w:themeColor="text1"/>
        </w:rPr>
        <w:tab/>
      </w:r>
      <w:r w:rsidRPr="0097659E">
        <w:rPr>
          <w:rFonts w:ascii="Arial" w:hAnsi="Arial" w:cs="Arial"/>
          <w:color w:val="000000" w:themeColor="text1"/>
        </w:rPr>
        <w:t>U tajništvu Škole učenici obavljaju potrebne poslove prije ili poslije nastave.</w:t>
      </w:r>
    </w:p>
    <w:p w:rsidR="008C4BE9" w:rsidRPr="0097659E" w:rsidRDefault="008C4BE9" w:rsidP="008C4BE9">
      <w:pPr>
        <w:jc w:val="both"/>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24.</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Tijekom nastave, učenici  mogu zatražiti pravo na riječ, podizanjem ruke, a na postavljeno pitanje učitelja, odgovara samo onaj učenik kome je pitanje upućeno.</w:t>
      </w:r>
    </w:p>
    <w:p w:rsidR="008C4BE9" w:rsidRPr="0097659E" w:rsidRDefault="008C4BE9" w:rsidP="008C4BE9">
      <w:pPr>
        <w:jc w:val="both"/>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25.</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Kod ulaska u učionicu ili drugi prostor u kojemu se tada održava nastava, učenik prvo treba pokucati, a zatim tiho ući i priopćiti učitelju razlog dolaska. Zadaću zbog koje je došao može obaviti uz odobrenje učitelja.</w:t>
      </w:r>
    </w:p>
    <w:p w:rsidR="008C4BE9" w:rsidRPr="0097659E" w:rsidRDefault="008C4BE9"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26.</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Zvonom se oglašava početak i završetak nastave i početak odmora. Mali odmor traje pet minuta, a veliki petnaest minuta.</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Učenici ne smiju napuštati svoja mjesta prije nego to učitelj odobri.</w:t>
      </w:r>
    </w:p>
    <w:p w:rsidR="008C4BE9" w:rsidRPr="0097659E" w:rsidRDefault="008C4BE9"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27.</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Za vrijeme malih odmora učenici predmetne nastave mijenjaju specijaliziranu učionicu prema rasporedu sati, a učenici razredne nastave ostaju u istoj učionici, uz kratku pauzu koju koriste kao pripremu za sljedeći sat.</w:t>
      </w:r>
    </w:p>
    <w:p w:rsidR="008C4BE9" w:rsidRPr="0097659E" w:rsidRDefault="008C4BE9"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lastRenderedPageBreak/>
        <w:t>Članak 28.</w:t>
      </w:r>
    </w:p>
    <w:p w:rsidR="008C4BE9" w:rsidRPr="00987AB7" w:rsidRDefault="008C4BE9" w:rsidP="00987AB7">
      <w:pPr>
        <w:ind w:firstLine="720"/>
        <w:jc w:val="both"/>
        <w:rPr>
          <w:rFonts w:ascii="Arial" w:hAnsi="Arial" w:cs="Arial"/>
          <w:color w:val="000000" w:themeColor="text1"/>
        </w:rPr>
      </w:pPr>
      <w:r w:rsidRPr="0097659E">
        <w:rPr>
          <w:rFonts w:ascii="Arial" w:hAnsi="Arial" w:cs="Arial"/>
          <w:color w:val="000000" w:themeColor="text1"/>
        </w:rPr>
        <w:t>Za vrijeme kretanja hodnicima i stepenicama školske zgrade učenici se obvezno kreću desnom stranom umjerenim hodom jedan po jedan, a ne u grupama. Pri susretanju invalidnih osoba, sklanjaju se u stranu i time osiguravaju nesmetan prolaz.</w:t>
      </w: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29.</w:t>
      </w:r>
    </w:p>
    <w:p w:rsidR="008C4BE9" w:rsidRPr="00987AB7" w:rsidRDefault="008C4BE9" w:rsidP="00987AB7">
      <w:pPr>
        <w:ind w:firstLine="720"/>
        <w:jc w:val="both"/>
        <w:rPr>
          <w:rFonts w:ascii="Arial" w:hAnsi="Arial" w:cs="Arial"/>
          <w:color w:val="000000" w:themeColor="text1"/>
        </w:rPr>
      </w:pPr>
      <w:r w:rsidRPr="0097659E">
        <w:rPr>
          <w:rFonts w:ascii="Arial" w:hAnsi="Arial" w:cs="Arial"/>
          <w:color w:val="000000" w:themeColor="text1"/>
        </w:rPr>
        <w:t xml:space="preserve">Po hodnicima i stubištima učenicima nije dopušteno trčati, klizati se, gurati, vikati, zviždati, utrčavati u druge učionice jer mogu ozlijediti sebe ili druge učenike i narušavaju školski red i mir.                                                            </w:t>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30.</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Za vrijeme malih odmora učenici ne smiju napuštati školsku zgradu, a za vrijeme  velikog odmora obavezno izlaze iz svojih učionica i zadržavaju se u školskom dvorištu.</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U slučaju lošeg vremena učenici se zadržavaju u atriju Škole.</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Dežurni učitelji i/ili drugi dežurni djelatnici paze na red za vrijeme trajanja velikog odmora.</w:t>
      </w: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31.</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Za vrijeme velikog odmora učenicima nije dopušteno napuštanje  školskog dvorišta. U protivnom Škola ne odgovara za sigurnost učenika.</w:t>
      </w:r>
    </w:p>
    <w:p w:rsidR="008C4BE9" w:rsidRPr="0097659E" w:rsidRDefault="008C4BE9"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32.</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Prije početka nastave i nakon završetka velikog odmora zvonom se objavljuje pripremanje i početak nastave. Razmak između jednog i drugog objavljivanja je pet minuta.</w:t>
      </w:r>
    </w:p>
    <w:p w:rsidR="008C4BE9" w:rsidRPr="0097659E" w:rsidRDefault="008C4BE9" w:rsidP="008C4BE9">
      <w:pPr>
        <w:jc w:val="both"/>
        <w:rPr>
          <w:rFonts w:ascii="Arial" w:hAnsi="Arial" w:cs="Arial"/>
          <w:color w:val="000000" w:themeColor="text1"/>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33.</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Kad zvono objavi  završetak velikog odmora učenici se trebaju svrstati u red i na poziv dežurnog učitelja, odjeljenje po odjeljenje ulaziti u školsku zgradu.</w:t>
      </w:r>
    </w:p>
    <w:p w:rsidR="008C4BE9" w:rsidRPr="0097659E" w:rsidRDefault="008C4BE9" w:rsidP="008C4BE9">
      <w:pPr>
        <w:ind w:firstLine="720"/>
        <w:jc w:val="both"/>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34.</w:t>
      </w:r>
    </w:p>
    <w:p w:rsidR="008C4BE9" w:rsidRPr="0097659E" w:rsidRDefault="008C4BE9" w:rsidP="008C4BE9">
      <w:pPr>
        <w:pStyle w:val="Tijeloteksta3"/>
        <w:rPr>
          <w:rFonts w:ascii="Arial" w:hAnsi="Arial" w:cs="Arial"/>
          <w:color w:val="000000" w:themeColor="text1"/>
          <w:sz w:val="22"/>
          <w:szCs w:val="22"/>
        </w:rPr>
      </w:pPr>
      <w:r w:rsidRPr="0097659E">
        <w:rPr>
          <w:rFonts w:ascii="Arial" w:hAnsi="Arial" w:cs="Arial"/>
          <w:color w:val="000000" w:themeColor="text1"/>
          <w:sz w:val="22"/>
          <w:szCs w:val="22"/>
        </w:rPr>
        <w:tab/>
        <w:t xml:space="preserve"> </w:t>
      </w:r>
    </w:p>
    <w:p w:rsidR="008C4BE9" w:rsidRPr="0097659E" w:rsidRDefault="008C4BE9" w:rsidP="008C4BE9">
      <w:pPr>
        <w:pStyle w:val="Tijeloteksta3"/>
        <w:rPr>
          <w:rFonts w:ascii="Arial" w:hAnsi="Arial" w:cs="Arial"/>
          <w:color w:val="000000" w:themeColor="text1"/>
          <w:sz w:val="22"/>
          <w:szCs w:val="22"/>
        </w:rPr>
      </w:pPr>
      <w:r w:rsidRPr="0097659E">
        <w:rPr>
          <w:rFonts w:ascii="Arial" w:hAnsi="Arial" w:cs="Arial"/>
          <w:color w:val="000000" w:themeColor="text1"/>
          <w:sz w:val="22"/>
          <w:szCs w:val="22"/>
        </w:rPr>
        <w:tab/>
        <w:t>Nije dopušteno bacanje papira i otpadaka po igralištu i dvorištu, već ih treba odlagati u za to predviđene koševe.</w:t>
      </w:r>
    </w:p>
    <w:p w:rsidR="008C4BE9" w:rsidRPr="0097659E" w:rsidRDefault="008C4BE9" w:rsidP="008C4BE9">
      <w:pPr>
        <w:pStyle w:val="Tijeloteksta3"/>
        <w:rPr>
          <w:rFonts w:ascii="Arial" w:hAnsi="Arial" w:cs="Arial"/>
          <w:color w:val="000000" w:themeColor="text1"/>
          <w:sz w:val="22"/>
          <w:szCs w:val="22"/>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35.</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 xml:space="preserve">Učenici ne smiju za vrijeme nastave dogovarati susrete sa drugim učenicima, pred školskom zgradom, u školskom dvorištu ili na ulazu u školsku zgradu, jer time narušavaju školski red, mir i materijalnu sigurnost.  </w:t>
      </w:r>
    </w:p>
    <w:p w:rsidR="008C4BE9" w:rsidRPr="0097659E" w:rsidRDefault="008C4BE9" w:rsidP="008C4BE9">
      <w:pPr>
        <w:jc w:val="both"/>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lastRenderedPageBreak/>
        <w:t>Članak 36.</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U učionicama se nalaze prijenosna računala koja učitelji koriste za vođenje razredne knjige u elektroničkom obliku te kao pomoć u nastavi.</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Učenicima nije dopušteno samovoljno koristiti računala. </w:t>
      </w:r>
    </w:p>
    <w:p w:rsidR="008C4BE9" w:rsidRPr="0097659E" w:rsidRDefault="008C4BE9" w:rsidP="008C4BE9">
      <w:pPr>
        <w:ind w:firstLine="720"/>
        <w:jc w:val="both"/>
        <w:rPr>
          <w:rFonts w:ascii="Arial" w:hAnsi="Arial" w:cs="Arial"/>
          <w:color w:val="000000" w:themeColor="text1"/>
        </w:rPr>
      </w:pPr>
    </w:p>
    <w:p w:rsidR="008C4BE9" w:rsidRPr="0097659E" w:rsidRDefault="008C4BE9" w:rsidP="008C4BE9">
      <w:pPr>
        <w:ind w:firstLine="720"/>
        <w:jc w:val="both"/>
        <w:rPr>
          <w:rFonts w:ascii="Arial" w:hAnsi="Arial" w:cs="Arial"/>
          <w:b/>
          <w:color w:val="000000" w:themeColor="text1"/>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37.</w:t>
      </w:r>
    </w:p>
    <w:p w:rsidR="00D21740" w:rsidRPr="0097659E" w:rsidRDefault="00D21740" w:rsidP="008C4BE9">
      <w:pPr>
        <w:pStyle w:val="Tijeloteksta"/>
        <w:rPr>
          <w:rFonts w:ascii="Arial" w:hAnsi="Arial" w:cs="Arial"/>
          <w:b/>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Učenici ne smiju kasniti na nastavu i druge radne obaveze.                                                          </w:t>
      </w:r>
    </w:p>
    <w:p w:rsidR="008C4BE9" w:rsidRPr="00633C2F" w:rsidRDefault="008C4BE9" w:rsidP="008C4BE9">
      <w:pPr>
        <w:jc w:val="both"/>
        <w:rPr>
          <w:rFonts w:ascii="Arial" w:hAnsi="Arial" w:cs="Arial"/>
          <w:b/>
          <w:color w:val="000000" w:themeColor="text1"/>
        </w:rPr>
      </w:pPr>
      <w:r w:rsidRPr="00633C2F">
        <w:rPr>
          <w:rFonts w:ascii="Arial" w:hAnsi="Arial" w:cs="Arial"/>
          <w:b/>
          <w:color w:val="000000" w:themeColor="text1"/>
        </w:rPr>
        <w:tab/>
        <w:t>Učenik može na zahtjev roditelja dobiti dopuštenje  za izostanak iz škole. Dopuštenje za izostanke daju:</w:t>
      </w:r>
    </w:p>
    <w:p w:rsidR="00D21740" w:rsidRPr="00633C2F" w:rsidRDefault="008C4BE9" w:rsidP="00D21740">
      <w:pPr>
        <w:spacing w:after="0" w:line="240" w:lineRule="auto"/>
        <w:rPr>
          <w:rStyle w:val="Istaknuto"/>
          <w:rFonts w:ascii="Arial" w:hAnsi="Arial" w:cs="Arial"/>
          <w:b/>
          <w:i w:val="0"/>
          <w:szCs w:val="24"/>
        </w:rPr>
      </w:pPr>
      <w:r w:rsidRPr="00633C2F">
        <w:rPr>
          <w:rFonts w:ascii="Arial" w:hAnsi="Arial" w:cs="Arial"/>
          <w:b/>
          <w:color w:val="000000" w:themeColor="text1"/>
        </w:rPr>
        <w:t>- predmetni učitelj za svoj sat</w:t>
      </w:r>
      <w:r w:rsidR="00D21740" w:rsidRPr="00633C2F">
        <w:rPr>
          <w:rFonts w:ascii="Arial" w:hAnsi="Arial" w:cs="Arial"/>
          <w:b/>
          <w:color w:val="000000" w:themeColor="text1"/>
        </w:rPr>
        <w:t xml:space="preserve">, </w:t>
      </w:r>
      <w:r w:rsidR="00D21740" w:rsidRPr="00633C2F">
        <w:rPr>
          <w:rStyle w:val="Istaknuto"/>
          <w:rFonts w:ascii="Arial" w:hAnsi="Arial" w:cs="Arial"/>
          <w:b/>
          <w:i w:val="0"/>
          <w:szCs w:val="24"/>
        </w:rPr>
        <w:t>najkasnije neposredno prije početka sata</w:t>
      </w:r>
    </w:p>
    <w:p w:rsidR="008C4BE9" w:rsidRPr="00633C2F" w:rsidRDefault="008C4BE9" w:rsidP="00D21740">
      <w:pPr>
        <w:ind w:left="360" w:firstLine="360"/>
        <w:rPr>
          <w:rFonts w:ascii="Arial" w:hAnsi="Arial" w:cs="Arial"/>
          <w:b/>
          <w:color w:val="000000" w:themeColor="text1"/>
        </w:rPr>
      </w:pPr>
    </w:p>
    <w:p w:rsidR="00D21740" w:rsidRPr="00633C2F" w:rsidRDefault="008C4BE9" w:rsidP="00D21740">
      <w:pPr>
        <w:spacing w:after="0" w:line="240" w:lineRule="auto"/>
        <w:rPr>
          <w:rStyle w:val="Istaknuto"/>
          <w:rFonts w:ascii="Arial" w:hAnsi="Arial" w:cs="Arial"/>
          <w:b/>
          <w:i w:val="0"/>
          <w:szCs w:val="24"/>
        </w:rPr>
      </w:pPr>
      <w:r w:rsidRPr="00633C2F">
        <w:rPr>
          <w:rFonts w:ascii="Arial" w:hAnsi="Arial" w:cs="Arial"/>
          <w:b/>
          <w:color w:val="000000" w:themeColor="text1"/>
        </w:rPr>
        <w:t>- razrednik do tri (3) radna dana</w:t>
      </w:r>
      <w:r w:rsidR="00D21740" w:rsidRPr="00633C2F">
        <w:rPr>
          <w:rFonts w:ascii="Arial" w:hAnsi="Arial" w:cs="Arial"/>
          <w:b/>
          <w:color w:val="000000" w:themeColor="text1"/>
        </w:rPr>
        <w:t xml:space="preserve">, </w:t>
      </w:r>
      <w:r w:rsidR="00D21740" w:rsidRPr="00633C2F">
        <w:rPr>
          <w:rStyle w:val="Istaknuto"/>
          <w:rFonts w:ascii="Arial" w:hAnsi="Arial" w:cs="Arial"/>
          <w:b/>
          <w:i w:val="0"/>
          <w:szCs w:val="24"/>
        </w:rPr>
        <w:t xml:space="preserve">uz pisani zahtjev razredniku za izostanak, najkasnije 1 dan prije izostanka </w:t>
      </w:r>
    </w:p>
    <w:p w:rsidR="008C4BE9" w:rsidRPr="00633C2F" w:rsidRDefault="008C4BE9" w:rsidP="00D21740">
      <w:pPr>
        <w:ind w:left="720"/>
        <w:rPr>
          <w:rFonts w:ascii="Arial" w:hAnsi="Arial" w:cs="Arial"/>
          <w:b/>
          <w:color w:val="000000" w:themeColor="text1"/>
        </w:rPr>
      </w:pPr>
    </w:p>
    <w:p w:rsidR="00D21740" w:rsidRPr="00633C2F" w:rsidRDefault="008C4BE9" w:rsidP="00D21740">
      <w:pPr>
        <w:spacing w:after="0" w:line="240" w:lineRule="auto"/>
        <w:rPr>
          <w:rStyle w:val="Istaknuto"/>
          <w:rFonts w:ascii="Arial" w:hAnsi="Arial" w:cs="Arial"/>
          <w:b/>
          <w:i w:val="0"/>
          <w:szCs w:val="24"/>
        </w:rPr>
      </w:pPr>
      <w:r w:rsidRPr="00633C2F">
        <w:rPr>
          <w:rFonts w:ascii="Arial" w:hAnsi="Arial" w:cs="Arial"/>
          <w:b/>
          <w:color w:val="000000" w:themeColor="text1"/>
        </w:rPr>
        <w:t>- ravnatelj Škole do sedam (7) radnih dana</w:t>
      </w:r>
      <w:r w:rsidR="00D21740" w:rsidRPr="00633C2F">
        <w:rPr>
          <w:rFonts w:ascii="Arial" w:hAnsi="Arial" w:cs="Arial"/>
          <w:b/>
          <w:color w:val="000000" w:themeColor="text1"/>
        </w:rPr>
        <w:t xml:space="preserve">, </w:t>
      </w:r>
      <w:r w:rsidR="00D21740" w:rsidRPr="00633C2F">
        <w:rPr>
          <w:rStyle w:val="Istaknuto"/>
          <w:rFonts w:ascii="Arial" w:hAnsi="Arial" w:cs="Arial"/>
          <w:b/>
          <w:i w:val="0"/>
          <w:szCs w:val="24"/>
        </w:rPr>
        <w:t>uz pisani zahtjev ravnatelju za  izostanak, najkasnije  3 dana prije izostanka</w:t>
      </w:r>
    </w:p>
    <w:p w:rsidR="008C4BE9" w:rsidRPr="00633C2F" w:rsidRDefault="008C4BE9" w:rsidP="00D21740">
      <w:pPr>
        <w:ind w:left="360"/>
        <w:rPr>
          <w:rFonts w:ascii="Arial" w:hAnsi="Arial" w:cs="Arial"/>
          <w:b/>
          <w:color w:val="000000" w:themeColor="text1"/>
        </w:rPr>
      </w:pPr>
    </w:p>
    <w:p w:rsidR="00D21740" w:rsidRPr="00633C2F" w:rsidRDefault="00D21740" w:rsidP="00D21740">
      <w:pPr>
        <w:spacing w:after="0" w:line="240" w:lineRule="auto"/>
        <w:rPr>
          <w:rStyle w:val="Istaknuto"/>
          <w:rFonts w:ascii="Arial" w:hAnsi="Arial" w:cs="Arial"/>
          <w:b/>
          <w:i w:val="0"/>
          <w:szCs w:val="24"/>
        </w:rPr>
      </w:pPr>
      <w:r w:rsidRPr="00633C2F">
        <w:rPr>
          <w:rFonts w:ascii="Arial" w:hAnsi="Arial" w:cs="Arial"/>
          <w:b/>
          <w:color w:val="000000" w:themeColor="text1"/>
        </w:rPr>
        <w:t xml:space="preserve"> </w:t>
      </w:r>
      <w:r w:rsidR="008C4BE9" w:rsidRPr="00633C2F">
        <w:rPr>
          <w:rFonts w:ascii="Arial" w:hAnsi="Arial" w:cs="Arial"/>
          <w:b/>
          <w:color w:val="000000" w:themeColor="text1"/>
        </w:rPr>
        <w:t xml:space="preserve">- Učiteljsko vijeće za više </w:t>
      </w:r>
      <w:r w:rsidRPr="00633C2F">
        <w:rPr>
          <w:rStyle w:val="Istaknuto"/>
          <w:rFonts w:ascii="Arial" w:hAnsi="Arial" w:cs="Arial"/>
          <w:b/>
          <w:i w:val="0"/>
          <w:szCs w:val="24"/>
        </w:rPr>
        <w:t>do 15 radnih dana uz pisani zahtjev učiteljskom vijeću  najkasnije 8 dana prije izostanka.</w:t>
      </w:r>
    </w:p>
    <w:p w:rsidR="008C4BE9" w:rsidRDefault="008C4BE9" w:rsidP="008C4BE9">
      <w:pPr>
        <w:pStyle w:val="Tijeloteksta"/>
        <w:rPr>
          <w:rFonts w:ascii="Arial" w:hAnsi="Arial" w:cs="Arial"/>
          <w:b/>
          <w:color w:val="000000" w:themeColor="text1"/>
          <w:sz w:val="22"/>
          <w:szCs w:val="22"/>
        </w:rPr>
      </w:pPr>
    </w:p>
    <w:p w:rsidR="00987AB7" w:rsidRPr="00633C2F" w:rsidRDefault="00987AB7"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38.</w:t>
      </w:r>
    </w:p>
    <w:p w:rsidR="008C5051" w:rsidRDefault="008C5051" w:rsidP="008C5051">
      <w:pPr>
        <w:pStyle w:val="Tijeloteksta"/>
        <w:jc w:val="left"/>
        <w:rPr>
          <w:rFonts w:ascii="Arial" w:hAnsi="Arial" w:cs="Arial"/>
          <w:b/>
          <w:color w:val="000000" w:themeColor="text1"/>
          <w:sz w:val="22"/>
          <w:szCs w:val="22"/>
        </w:rPr>
      </w:pPr>
    </w:p>
    <w:p w:rsidR="008C5051" w:rsidRPr="008C5051" w:rsidRDefault="008C5051" w:rsidP="008C5051">
      <w:pPr>
        <w:pStyle w:val="Tijeloteksta"/>
        <w:tabs>
          <w:tab w:val="left" w:pos="2552"/>
        </w:tabs>
        <w:jc w:val="left"/>
        <w:rPr>
          <w:rStyle w:val="Istaknuto"/>
          <w:rFonts w:ascii="Arial" w:hAnsi="Arial" w:cs="Arial"/>
          <w:b/>
          <w:i w:val="0"/>
          <w:sz w:val="22"/>
          <w:szCs w:val="22"/>
        </w:rPr>
      </w:pPr>
      <w:r w:rsidRPr="008C5051">
        <w:rPr>
          <w:rStyle w:val="Istaknuto"/>
          <w:rFonts w:ascii="Arial" w:hAnsi="Arial" w:cs="Arial"/>
          <w:b/>
          <w:i w:val="0"/>
          <w:sz w:val="22"/>
          <w:szCs w:val="22"/>
        </w:rPr>
        <w:t xml:space="preserve">Izostanak učenika s nastave obvezno je opravdati dostavljanjem razredniku liječničke ispričnice ili ispričnice nadležne institucije koju je potpisao i roditelj odnosno skrbnik najkasnije u roku od 5 dana od povratka učenika na nastavu. </w:t>
      </w:r>
    </w:p>
    <w:p w:rsidR="008C5051" w:rsidRPr="00B55FAD" w:rsidRDefault="008C5051" w:rsidP="008C5051">
      <w:pPr>
        <w:spacing w:after="0" w:line="240" w:lineRule="auto"/>
        <w:ind w:left="1068"/>
        <w:jc w:val="both"/>
        <w:rPr>
          <w:rStyle w:val="Istaknuto"/>
          <w:i w:val="0"/>
          <w:szCs w:val="24"/>
        </w:rPr>
      </w:pPr>
    </w:p>
    <w:p w:rsidR="008C5051" w:rsidRPr="008C5051" w:rsidRDefault="008C5051" w:rsidP="008C5051">
      <w:pPr>
        <w:jc w:val="both"/>
        <w:rPr>
          <w:rStyle w:val="Istaknuto"/>
          <w:rFonts w:ascii="Arial" w:hAnsi="Arial" w:cs="Arial"/>
          <w:b/>
          <w:i w:val="0"/>
          <w:szCs w:val="24"/>
        </w:rPr>
      </w:pPr>
      <w:r w:rsidRPr="008C5051">
        <w:rPr>
          <w:rStyle w:val="Istaknuto"/>
          <w:rFonts w:ascii="Arial" w:hAnsi="Arial" w:cs="Arial"/>
          <w:b/>
          <w:i w:val="0"/>
          <w:szCs w:val="24"/>
        </w:rPr>
        <w:t>Tijekom školske godine roditelj odnosno skrbnik može osobno ili pisanim putem opravdati izostanak svog djeteta za koji nije dostavljena  ispričnica iz  stavka  1. ovog članka  u trajanju od najviše 3 radna dana, koji ne mogu biti uzastopni.</w:t>
      </w:r>
    </w:p>
    <w:p w:rsidR="008C5051" w:rsidRPr="008C5051" w:rsidRDefault="008C5051" w:rsidP="008C5051">
      <w:pPr>
        <w:jc w:val="both"/>
        <w:rPr>
          <w:rStyle w:val="Istaknuto"/>
          <w:rFonts w:ascii="Arial" w:hAnsi="Arial" w:cs="Arial"/>
          <w:b/>
          <w:i w:val="0"/>
          <w:szCs w:val="24"/>
        </w:rPr>
      </w:pPr>
      <w:r>
        <w:rPr>
          <w:rStyle w:val="Istaknuto"/>
          <w:rFonts w:ascii="Arial" w:hAnsi="Arial" w:cs="Arial"/>
          <w:b/>
          <w:i w:val="0"/>
          <w:szCs w:val="24"/>
        </w:rPr>
        <w:t>Izostanak s nastave iz stavka 2</w:t>
      </w:r>
      <w:r w:rsidRPr="008C5051">
        <w:rPr>
          <w:rStyle w:val="Istaknuto"/>
          <w:rFonts w:ascii="Arial" w:hAnsi="Arial" w:cs="Arial"/>
          <w:b/>
          <w:i w:val="0"/>
          <w:szCs w:val="24"/>
        </w:rPr>
        <w:t>. ovog članka roditelj odnosno skrbnik dužan je opravdati najkasnije u roku od 5 dana nakon povratka učenika na nastavu. ''</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r>
    </w:p>
    <w:p w:rsidR="008C4BE9" w:rsidRDefault="008C4BE9" w:rsidP="008C4BE9">
      <w:pPr>
        <w:ind w:firstLine="720"/>
        <w:jc w:val="both"/>
        <w:rPr>
          <w:rFonts w:ascii="Arial" w:hAnsi="Arial" w:cs="Arial"/>
          <w:color w:val="000000" w:themeColor="text1"/>
        </w:rPr>
      </w:pPr>
    </w:p>
    <w:p w:rsidR="00987AB7" w:rsidRDefault="00987AB7" w:rsidP="008C4BE9">
      <w:pPr>
        <w:ind w:firstLine="720"/>
        <w:jc w:val="both"/>
        <w:rPr>
          <w:rFonts w:ascii="Arial" w:hAnsi="Arial" w:cs="Arial"/>
          <w:color w:val="000000" w:themeColor="text1"/>
        </w:rPr>
      </w:pPr>
    </w:p>
    <w:p w:rsidR="00987AB7" w:rsidRPr="0097659E" w:rsidRDefault="00987AB7" w:rsidP="008C4BE9">
      <w:pPr>
        <w:ind w:firstLine="720"/>
        <w:jc w:val="both"/>
        <w:rPr>
          <w:rFonts w:ascii="Arial" w:hAnsi="Arial" w:cs="Arial"/>
          <w:color w:val="000000" w:themeColor="text1"/>
        </w:rPr>
      </w:pPr>
    </w:p>
    <w:p w:rsidR="008C4BE9" w:rsidRPr="0097659E" w:rsidRDefault="008C4BE9" w:rsidP="008C4BE9">
      <w:pPr>
        <w:ind w:firstLine="720"/>
        <w:jc w:val="both"/>
        <w:rPr>
          <w:rFonts w:ascii="Arial" w:hAnsi="Arial" w:cs="Arial"/>
          <w:color w:val="000000" w:themeColor="text1"/>
        </w:rPr>
      </w:pPr>
    </w:p>
    <w:p w:rsidR="008C4BE9" w:rsidRPr="0097659E" w:rsidRDefault="008C4BE9" w:rsidP="008C4BE9">
      <w:pPr>
        <w:pStyle w:val="Naslov5"/>
        <w:numPr>
          <w:ilvl w:val="0"/>
          <w:numId w:val="1"/>
        </w:numPr>
        <w:rPr>
          <w:rFonts w:ascii="Arial" w:hAnsi="Arial" w:cs="Arial"/>
          <w:bCs/>
          <w:color w:val="000000" w:themeColor="text1"/>
          <w:sz w:val="22"/>
          <w:szCs w:val="22"/>
        </w:rPr>
      </w:pPr>
      <w:r w:rsidRPr="0097659E">
        <w:rPr>
          <w:rFonts w:ascii="Arial" w:hAnsi="Arial" w:cs="Arial"/>
          <w:bCs/>
          <w:color w:val="000000" w:themeColor="text1"/>
          <w:sz w:val="22"/>
          <w:szCs w:val="22"/>
        </w:rPr>
        <w:lastRenderedPageBreak/>
        <w:t>ODRŽAVANJE REDA U ŠKOLI I DEŽURSTVA</w:t>
      </w:r>
    </w:p>
    <w:p w:rsidR="008C4BE9" w:rsidRPr="0097659E" w:rsidRDefault="008C4BE9" w:rsidP="008C4BE9">
      <w:pPr>
        <w:jc w:val="both"/>
        <w:rPr>
          <w:rFonts w:ascii="Arial" w:hAnsi="Arial" w:cs="Arial"/>
          <w:b/>
          <w:color w:val="000000" w:themeColor="text1"/>
        </w:rPr>
      </w:pPr>
    </w:p>
    <w:p w:rsidR="008C4BE9" w:rsidRDefault="008C4BE9" w:rsidP="008C4BE9">
      <w:pPr>
        <w:pStyle w:val="Naslov4"/>
        <w:rPr>
          <w:rFonts w:ascii="Arial" w:hAnsi="Arial" w:cs="Arial"/>
          <w:b/>
          <w:color w:val="000000" w:themeColor="text1"/>
          <w:sz w:val="22"/>
          <w:szCs w:val="22"/>
        </w:rPr>
      </w:pPr>
      <w:r w:rsidRPr="0097659E">
        <w:rPr>
          <w:rFonts w:ascii="Arial" w:hAnsi="Arial" w:cs="Arial"/>
          <w:b/>
          <w:color w:val="000000" w:themeColor="text1"/>
          <w:sz w:val="22"/>
          <w:szCs w:val="22"/>
        </w:rPr>
        <w:t>Članak 39.</w:t>
      </w:r>
    </w:p>
    <w:p w:rsidR="00987AB7" w:rsidRPr="00987AB7" w:rsidRDefault="00987AB7" w:rsidP="00987AB7"/>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Svi učenici obavljaju dužnost redara u razredu i izmjenjuju se tjedno, o čemu vodi brigu razrednik. </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Redari:</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izvještavaju predmetnog  učitelja o izostanku učenika sa sata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pripremaju učionicu za nastavu, brišu ploču i donose prema potrebi  nastavna sredstva i pomagala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 xml:space="preserve">vode brigu o urednosti  razmještaja i  pravilnog korištenju učioničkog inventara </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izvješćuju dežurnog učitelja ili Stručno-pedagošku službu o nenazočnosti učitelja na nastavi</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izvješćuju učitelja o nađenim predmetima u učionici</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podnose izvješće razredniku o svojim zapažanjima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prijavljuju dežurnom učitelju učenike koji se ne pridržavaju kućnog reda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nakon završetka nastave posljednji napuštaju učionicu uz prethodnu provjeru stanja učionice, odnosno zidova, klupa, stolica i ostalog inventara, te o uočenim oštećenjima izvješćuju dežurnog učitelja ili tajnika.</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r>
    </w:p>
    <w:p w:rsidR="008C4BE9" w:rsidRPr="0097659E" w:rsidRDefault="008C4BE9" w:rsidP="008C4BE9">
      <w:pPr>
        <w:jc w:val="both"/>
        <w:rPr>
          <w:rFonts w:ascii="Arial" w:hAnsi="Arial" w:cs="Arial"/>
          <w:color w:val="000000" w:themeColor="text1"/>
        </w:rPr>
      </w:pPr>
    </w:p>
    <w:p w:rsidR="008C4BE9" w:rsidRPr="0097659E" w:rsidRDefault="008C4BE9" w:rsidP="008C4BE9">
      <w:pPr>
        <w:jc w:val="both"/>
        <w:rPr>
          <w:rFonts w:ascii="Arial" w:hAnsi="Arial" w:cs="Arial"/>
          <w:b/>
          <w:color w:val="000000" w:themeColor="text1"/>
        </w:rPr>
      </w:pPr>
    </w:p>
    <w:p w:rsidR="008C4BE9" w:rsidRPr="0097659E" w:rsidRDefault="008C4BE9" w:rsidP="00987AB7">
      <w:pPr>
        <w:pStyle w:val="Tijeloteksta"/>
        <w:rPr>
          <w:rFonts w:ascii="Arial" w:hAnsi="Arial" w:cs="Arial"/>
          <w:color w:val="000000" w:themeColor="text1"/>
          <w:sz w:val="22"/>
          <w:szCs w:val="22"/>
        </w:rPr>
      </w:pPr>
      <w:r w:rsidRPr="0097659E">
        <w:rPr>
          <w:rFonts w:ascii="Arial" w:hAnsi="Arial" w:cs="Arial"/>
          <w:b/>
          <w:color w:val="000000" w:themeColor="text1"/>
          <w:sz w:val="22"/>
          <w:szCs w:val="22"/>
        </w:rPr>
        <w:t>Članak 40</w:t>
      </w:r>
      <w:r w:rsidRPr="0097659E">
        <w:rPr>
          <w:rFonts w:ascii="Arial" w:hAnsi="Arial" w:cs="Arial"/>
          <w:color w:val="000000" w:themeColor="text1"/>
          <w:sz w:val="22"/>
          <w:szCs w:val="22"/>
        </w:rPr>
        <w:t>.</w:t>
      </w:r>
    </w:p>
    <w:p w:rsidR="008C4BE9" w:rsidRPr="0097659E" w:rsidRDefault="008C4BE9" w:rsidP="008C4BE9">
      <w:pPr>
        <w:pStyle w:val="Tijeloteksta"/>
        <w:rPr>
          <w:rFonts w:ascii="Arial" w:hAnsi="Arial" w:cs="Arial"/>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U Školi dežuraju učitelji i drugi radnici Škole.  </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Raspored i obveze dežurnih učitelja i drugih radnika Škole određuje ravnatelj.</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Raspored dežurstva objavljuje se na oglasnoj ploči Škole. </w:t>
      </w:r>
    </w:p>
    <w:p w:rsidR="008C4BE9" w:rsidRPr="0097659E" w:rsidRDefault="008C4BE9" w:rsidP="008C4BE9">
      <w:pPr>
        <w:ind w:firstLine="720"/>
        <w:jc w:val="both"/>
        <w:rPr>
          <w:rFonts w:ascii="Arial" w:hAnsi="Arial" w:cs="Arial"/>
          <w:color w:val="000000" w:themeColor="text1"/>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 xml:space="preserve">                                             </w:t>
      </w:r>
    </w:p>
    <w:p w:rsidR="008C4BE9" w:rsidRPr="0097659E" w:rsidRDefault="00987AB7" w:rsidP="00987AB7">
      <w:pPr>
        <w:ind w:firstLine="720"/>
        <w:rPr>
          <w:rFonts w:ascii="Arial" w:hAnsi="Arial" w:cs="Arial"/>
          <w:color w:val="000000" w:themeColor="text1"/>
        </w:rPr>
      </w:pPr>
      <w:r>
        <w:rPr>
          <w:rFonts w:ascii="Arial" w:hAnsi="Arial" w:cs="Arial"/>
          <w:b/>
          <w:color w:val="000000" w:themeColor="text1"/>
        </w:rPr>
        <w:t xml:space="preserve">                                                     </w:t>
      </w:r>
      <w:r w:rsidR="008C4BE9" w:rsidRPr="0097659E">
        <w:rPr>
          <w:rFonts w:ascii="Arial" w:hAnsi="Arial" w:cs="Arial"/>
          <w:b/>
          <w:color w:val="000000" w:themeColor="text1"/>
        </w:rPr>
        <w:t>Članak 41.</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Na oglasnoj ploči moraju se istaknuti brojevi telefona policije, vatrogasaca, hitne pomoći i Državne uprave za zaštitu i spašavanje.</w:t>
      </w:r>
    </w:p>
    <w:p w:rsidR="008C4BE9" w:rsidRPr="0097659E" w:rsidRDefault="008C4BE9" w:rsidP="008C4BE9">
      <w:pPr>
        <w:jc w:val="center"/>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42.</w:t>
      </w:r>
    </w:p>
    <w:p w:rsidR="008C4BE9" w:rsidRPr="0097659E" w:rsidRDefault="008C4BE9" w:rsidP="008C4BE9">
      <w:pPr>
        <w:ind w:firstLine="360"/>
        <w:jc w:val="both"/>
        <w:rPr>
          <w:rFonts w:ascii="Arial" w:hAnsi="Arial" w:cs="Arial"/>
          <w:color w:val="000000" w:themeColor="text1"/>
        </w:rPr>
      </w:pPr>
      <w:r w:rsidRPr="0097659E">
        <w:rPr>
          <w:rFonts w:ascii="Arial" w:hAnsi="Arial" w:cs="Arial"/>
          <w:color w:val="000000" w:themeColor="text1"/>
        </w:rPr>
        <w:t>Dežurni učitelji:</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dolaze u Školu najmanje 15 minuta prije početka nastave</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određuju vrijeme puštanja učenika u školsku zgradu</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prije nastave i za vrijeme velikog odmora dežuraju u hodnicima, na stubištima i u dvorištu gdje nadziru ponašanje učenika i sprječavaju stvaranje nereda, nasilno ponašanje učenika ili bilo koje drugo neprimjereno ponašanje</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lastRenderedPageBreak/>
        <w:t>skrbe o osiguranju uvjeta za nesmetano odvijanje nastave</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skrbe o ostvarivanju svakodnevnih zadataka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u slučaju odsustva ravnatelja, tajnika i stručno-pedagoške službe organiziraju liječničku intervenciju ili pružanje prve pomoći učenicima i djelatnicima Škole i izvješćuju roditelje učenika</w:t>
      </w:r>
    </w:p>
    <w:p w:rsidR="008C4BE9" w:rsidRPr="0097659E" w:rsidRDefault="008C4BE9" w:rsidP="008C4BE9">
      <w:pPr>
        <w:numPr>
          <w:ilvl w:val="0"/>
          <w:numId w:val="2"/>
        </w:numPr>
        <w:spacing w:after="0" w:line="240" w:lineRule="auto"/>
        <w:jc w:val="both"/>
        <w:rPr>
          <w:rFonts w:ascii="Arial" w:hAnsi="Arial" w:cs="Arial"/>
          <w:color w:val="000000" w:themeColor="text1"/>
        </w:rPr>
      </w:pPr>
      <w:r w:rsidRPr="0097659E">
        <w:rPr>
          <w:rFonts w:ascii="Arial" w:hAnsi="Arial" w:cs="Arial"/>
          <w:color w:val="000000" w:themeColor="text1"/>
        </w:rPr>
        <w:t>obavljaju i druge poslove temeljem zaključaka Učiteljskog vijeća.</w:t>
      </w:r>
    </w:p>
    <w:p w:rsidR="008C4BE9" w:rsidRPr="0097659E" w:rsidRDefault="008C4BE9" w:rsidP="008C4BE9">
      <w:pPr>
        <w:jc w:val="center"/>
        <w:rPr>
          <w:rFonts w:ascii="Arial" w:hAnsi="Arial" w:cs="Arial"/>
          <w:b/>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43.</w:t>
      </w:r>
    </w:p>
    <w:p w:rsidR="008C4BE9" w:rsidRPr="0097659E" w:rsidRDefault="008C4BE9" w:rsidP="008C4BE9">
      <w:pPr>
        <w:jc w:val="both"/>
        <w:rPr>
          <w:rFonts w:ascii="Arial" w:hAnsi="Arial" w:cs="Arial"/>
          <w:color w:val="000000" w:themeColor="text1"/>
        </w:rPr>
      </w:pPr>
      <w:r w:rsidRPr="0097659E">
        <w:rPr>
          <w:rFonts w:ascii="Arial" w:hAnsi="Arial" w:cs="Arial"/>
          <w:b/>
          <w:color w:val="000000" w:themeColor="text1"/>
        </w:rPr>
        <w:tab/>
      </w:r>
      <w:r w:rsidRPr="0097659E">
        <w:rPr>
          <w:rFonts w:ascii="Arial" w:hAnsi="Arial" w:cs="Arial"/>
          <w:color w:val="000000" w:themeColor="text1"/>
        </w:rPr>
        <w:t>Kod ulaska učenika u školsku zgradu i za vrijeme odmora na ulazu dežuraju:</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 xml:space="preserve">- učitelji     </w:t>
      </w:r>
      <w:r w:rsidRPr="0097659E">
        <w:rPr>
          <w:rFonts w:ascii="Arial" w:hAnsi="Arial" w:cs="Arial"/>
          <w:color w:val="000000" w:themeColor="text1"/>
        </w:rPr>
        <w:tab/>
      </w:r>
      <w:r w:rsidRPr="0097659E">
        <w:rPr>
          <w:rFonts w:ascii="Arial" w:hAnsi="Arial" w:cs="Arial"/>
          <w:color w:val="000000" w:themeColor="text1"/>
        </w:rPr>
        <w:tab/>
        <w:t xml:space="preserve">       od 7,45–8,00 i od 13,45-14,00 (prema rasporedu dežurstva)</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 xml:space="preserve">- dežurne spremačice       od 7,40-8,00 i od 13,40-14,00 </w:t>
      </w:r>
    </w:p>
    <w:p w:rsidR="008C4BE9" w:rsidRPr="0097659E" w:rsidRDefault="008C4BE9" w:rsidP="008C4BE9">
      <w:pPr>
        <w:jc w:val="both"/>
        <w:rPr>
          <w:rFonts w:ascii="Arial" w:hAnsi="Arial" w:cs="Arial"/>
          <w:color w:val="000000" w:themeColor="text1"/>
        </w:rPr>
      </w:pP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Za vrijeme velikog i malih odmora sve spremačice dežuraju na hodnicima.</w:t>
      </w:r>
    </w:p>
    <w:p w:rsidR="008C4BE9" w:rsidRPr="0097659E" w:rsidRDefault="008C4BE9" w:rsidP="00987AB7">
      <w:pPr>
        <w:pStyle w:val="Tijeloteksta"/>
        <w:jc w:val="left"/>
        <w:rPr>
          <w:rFonts w:ascii="Arial" w:hAnsi="Arial" w:cs="Arial"/>
          <w:b/>
          <w:color w:val="000000" w:themeColor="text1"/>
          <w:sz w:val="22"/>
          <w:szCs w:val="22"/>
        </w:rPr>
      </w:pP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44.</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Dežurni učitelj dužan je s punom odgovornošću obavljati povjerenu mu dužnost i brinuti se o izvršavanju odredbi ovog pravilnika.</w:t>
      </w:r>
    </w:p>
    <w:p w:rsidR="008C4BE9" w:rsidRPr="0097659E" w:rsidRDefault="008C4BE9" w:rsidP="008C4BE9">
      <w:pPr>
        <w:ind w:firstLine="720"/>
        <w:jc w:val="both"/>
        <w:rPr>
          <w:rFonts w:ascii="Arial" w:hAnsi="Arial" w:cs="Arial"/>
          <w:color w:val="000000" w:themeColor="text1"/>
        </w:rPr>
      </w:pPr>
    </w:p>
    <w:p w:rsidR="008C4BE9" w:rsidRPr="0097659E" w:rsidRDefault="008C4BE9" w:rsidP="008C4BE9">
      <w:pPr>
        <w:jc w:val="center"/>
        <w:rPr>
          <w:rFonts w:ascii="Arial" w:hAnsi="Arial" w:cs="Arial"/>
          <w:b/>
          <w:color w:val="000000" w:themeColor="text1"/>
        </w:rPr>
      </w:pPr>
      <w:r w:rsidRPr="0097659E">
        <w:rPr>
          <w:rFonts w:ascii="Arial" w:hAnsi="Arial" w:cs="Arial"/>
          <w:b/>
          <w:color w:val="000000" w:themeColor="text1"/>
        </w:rPr>
        <w:t>Članak 45.</w:t>
      </w:r>
    </w:p>
    <w:p w:rsidR="008C4BE9" w:rsidRPr="0097659E" w:rsidRDefault="008C4BE9" w:rsidP="008C4BE9">
      <w:pPr>
        <w:ind w:firstLine="720"/>
        <w:jc w:val="both"/>
        <w:rPr>
          <w:rFonts w:ascii="Arial" w:hAnsi="Arial" w:cs="Arial"/>
          <w:color w:val="000000" w:themeColor="text1"/>
          <w:shd w:val="clear" w:color="auto" w:fill="FFFFFF"/>
        </w:rPr>
      </w:pPr>
      <w:r w:rsidRPr="0097659E">
        <w:rPr>
          <w:rFonts w:ascii="Arial" w:hAnsi="Arial" w:cs="Arial"/>
          <w:color w:val="000000" w:themeColor="text1"/>
          <w:shd w:val="clear" w:color="auto" w:fill="FFFFFF"/>
        </w:rPr>
        <w:t>Vrata učionica trebaju biti zatvorena za vrijeme trajanja nastavnog sata kako prolazak ostalih učenika, djelatnika, roditelja i posjetitelja Škole ne bi utjecao na kvalitetu izvođenja odgojno-obrazovnog rada.</w:t>
      </w: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Učitelji su dužni zaključavati učionice  nakon završene nastave.</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 mogu ostati u učionicama samo uz nazočnost učitelja.</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46.</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 Školi nije dopuštena diskriminacija na osnovi rase ili etničke pripadnosti,  boje kože, spola, jezika, vjere, političkog ili drugog uvjerenja, nacionalnog ili socijalnog podrijetla, imovnog stanja, članstva u građanskim udrugama, obrazovanja, društvenog položaja, bračnog ili obiteljskog statusa, dobi, zdravstvenog stanja, invaliditeta, genetskog naslijeđa, izražavanja rodnog identiteta ili spolne orijentacije.</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Svatko tko kod drugih uoči postupanje suprotno stavku 1. ovoga članka, treba svoje saznanje priopćiti ravnatelju.</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47.</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 Školi nije dopušteno nasilje, izražavanje neprijateljstva, nesnošljivosti i drugog neprimjerenog ponašanja.</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Svatko je dužan upozoriti osobu koja protupravnim činjenjem krši odredbe stavka 1. ovoga članka.</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lastRenderedPageBreak/>
        <w:tab/>
        <w:t>Od osobe koja i nakon upozorenja nastavi s kršenjem odredbi stavka 1. ovoga članka, treba zatražiti da se udalji iz prostora protupravnog činjenja.</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Ako se osoba ne udalji iz prostora protupravnog činjenja, ravnatelj, dežurni učitelj ili drugi djelatnik Škole trebaju se za pomoć obratiti najbližoj policijskoj postaji.</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Naslov6"/>
        <w:rPr>
          <w:rFonts w:ascii="Arial" w:hAnsi="Arial" w:cs="Arial"/>
          <w:color w:val="000000" w:themeColor="text1"/>
          <w:sz w:val="22"/>
          <w:szCs w:val="22"/>
        </w:rPr>
      </w:pPr>
      <w:r w:rsidRPr="0097659E">
        <w:rPr>
          <w:rFonts w:ascii="Arial" w:hAnsi="Arial" w:cs="Arial"/>
          <w:color w:val="000000" w:themeColor="text1"/>
          <w:sz w:val="22"/>
          <w:szCs w:val="22"/>
        </w:rPr>
        <w:t>ODRŽAVANJE ČISTOĆE U ŠKOLI</w:t>
      </w:r>
    </w:p>
    <w:p w:rsidR="008C4BE9" w:rsidRPr="0097659E" w:rsidRDefault="008C4BE9" w:rsidP="008C4BE9">
      <w:pPr>
        <w:jc w:val="both"/>
        <w:rPr>
          <w:rFonts w:ascii="Arial" w:hAnsi="Arial" w:cs="Arial"/>
          <w:color w:val="000000" w:themeColor="text1"/>
        </w:rPr>
      </w:pPr>
    </w:p>
    <w:p w:rsidR="008C4BE9" w:rsidRPr="0097659E" w:rsidRDefault="008C4BE9" w:rsidP="008C4BE9">
      <w:pPr>
        <w:jc w:val="both"/>
        <w:rPr>
          <w:rFonts w:ascii="Arial" w:hAnsi="Arial" w:cs="Arial"/>
          <w:color w:val="000000" w:themeColor="text1"/>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48.</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3"/>
        <w:ind w:firstLine="720"/>
        <w:rPr>
          <w:rFonts w:ascii="Arial" w:hAnsi="Arial" w:cs="Arial"/>
          <w:color w:val="000000" w:themeColor="text1"/>
          <w:sz w:val="22"/>
          <w:szCs w:val="22"/>
        </w:rPr>
      </w:pPr>
      <w:r w:rsidRPr="0097659E">
        <w:rPr>
          <w:rFonts w:ascii="Arial" w:hAnsi="Arial" w:cs="Arial"/>
          <w:color w:val="000000" w:themeColor="text1"/>
          <w:sz w:val="22"/>
          <w:szCs w:val="22"/>
        </w:rPr>
        <w:t>Učenici i svi djelatnici Škole dužni su naročitu pažnju posvećivati urednosti i čistoći unutarnjeg i vanjskog školskog prostora.</w:t>
      </w:r>
    </w:p>
    <w:p w:rsidR="008C4BE9" w:rsidRPr="0097659E" w:rsidRDefault="008C4BE9" w:rsidP="008C4BE9">
      <w:pPr>
        <w:jc w:val="both"/>
        <w:rPr>
          <w:rFonts w:ascii="Arial" w:hAnsi="Arial" w:cs="Arial"/>
          <w:b/>
          <w:color w:val="000000" w:themeColor="text1"/>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49.</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ind w:firstLine="720"/>
        <w:jc w:val="both"/>
        <w:rPr>
          <w:rFonts w:ascii="Arial" w:hAnsi="Arial" w:cs="Arial"/>
          <w:color w:val="000000" w:themeColor="text1"/>
        </w:rPr>
      </w:pPr>
      <w:r w:rsidRPr="0097659E">
        <w:rPr>
          <w:rFonts w:ascii="Arial" w:hAnsi="Arial" w:cs="Arial"/>
          <w:color w:val="000000" w:themeColor="text1"/>
        </w:rPr>
        <w:t>Odmah nakon odlaska učenika iz pojedinih učionica spremačice kontroliraju stanje u njima i čiste ih prema higijenskim propisima.</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50.</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Spremačice i domari (tehničko osoblje) svakodnevno skrbe da sve učionice, hodnici i ostali prostori, namještaj, sprave i nastavna pomagala budu uvijek čisti i uredno raspoređeni, odnosno u ispravnom stanju.</w:t>
      </w: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Nadzor nad radom tehničkog osoblja vrši tajnik škole.</w:t>
      </w:r>
    </w:p>
    <w:p w:rsidR="008C4BE9" w:rsidRPr="0097659E" w:rsidRDefault="008C4BE9" w:rsidP="008C4BE9">
      <w:pPr>
        <w:pStyle w:val="Tijeloteksta"/>
        <w:rPr>
          <w:rFonts w:ascii="Arial" w:hAnsi="Arial" w:cs="Arial"/>
          <w:b/>
          <w:color w:val="000000" w:themeColor="text1"/>
          <w:sz w:val="22"/>
          <w:szCs w:val="22"/>
        </w:rPr>
      </w:pPr>
    </w:p>
    <w:p w:rsidR="008C4BE9" w:rsidRPr="0097659E" w:rsidRDefault="008C4BE9" w:rsidP="008C4BE9">
      <w:pPr>
        <w:jc w:val="both"/>
        <w:rPr>
          <w:rFonts w:ascii="Arial" w:hAnsi="Arial" w:cs="Arial"/>
          <w:color w:val="000000" w:themeColor="text1"/>
        </w:rPr>
      </w:pPr>
      <w:r w:rsidRPr="0097659E">
        <w:rPr>
          <w:rFonts w:ascii="Arial" w:hAnsi="Arial" w:cs="Arial"/>
          <w:color w:val="000000" w:themeColor="text1"/>
        </w:rPr>
        <w:tab/>
        <w:t xml:space="preserve"> </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Naslov6"/>
        <w:rPr>
          <w:rFonts w:ascii="Arial" w:hAnsi="Arial" w:cs="Arial"/>
          <w:color w:val="000000" w:themeColor="text1"/>
          <w:sz w:val="22"/>
          <w:szCs w:val="22"/>
        </w:rPr>
      </w:pPr>
      <w:r w:rsidRPr="0097659E">
        <w:rPr>
          <w:rFonts w:ascii="Arial" w:hAnsi="Arial" w:cs="Arial"/>
          <w:color w:val="000000" w:themeColor="text1"/>
          <w:sz w:val="22"/>
          <w:szCs w:val="22"/>
        </w:rPr>
        <w:t>POZDRAVLJANJE I OSLOVLJAVANJE</w:t>
      </w:r>
    </w:p>
    <w:p w:rsidR="008C4BE9" w:rsidRPr="0097659E" w:rsidRDefault="008C4BE9" w:rsidP="008C4BE9">
      <w:pPr>
        <w:jc w:val="both"/>
        <w:rPr>
          <w:rFonts w:ascii="Arial" w:hAnsi="Arial" w:cs="Arial"/>
          <w:color w:val="000000" w:themeColor="text1"/>
        </w:rPr>
      </w:pPr>
    </w:p>
    <w:p w:rsidR="008C4BE9" w:rsidRDefault="008C4BE9" w:rsidP="008C4BE9">
      <w:pPr>
        <w:pStyle w:val="Tijeloteksta"/>
        <w:rPr>
          <w:rFonts w:ascii="Arial" w:hAnsi="Arial" w:cs="Arial"/>
          <w:color w:val="000000" w:themeColor="text1"/>
          <w:sz w:val="22"/>
          <w:szCs w:val="22"/>
        </w:rPr>
      </w:pPr>
      <w:r w:rsidRPr="0097659E">
        <w:rPr>
          <w:rFonts w:ascii="Arial" w:hAnsi="Arial" w:cs="Arial"/>
          <w:b/>
          <w:color w:val="000000" w:themeColor="text1"/>
          <w:sz w:val="22"/>
          <w:szCs w:val="22"/>
        </w:rPr>
        <w:t>Članak 51</w:t>
      </w:r>
      <w:r w:rsidRPr="0097659E">
        <w:rPr>
          <w:rFonts w:ascii="Arial" w:hAnsi="Arial" w:cs="Arial"/>
          <w:color w:val="000000" w:themeColor="text1"/>
          <w:sz w:val="22"/>
          <w:szCs w:val="22"/>
        </w:rPr>
        <w:t>.</w:t>
      </w:r>
    </w:p>
    <w:p w:rsidR="00987AB7" w:rsidRPr="0097659E" w:rsidRDefault="00987AB7" w:rsidP="008C4BE9">
      <w:pPr>
        <w:pStyle w:val="Tijeloteksta"/>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 na primjeran način pozdravljaju učitelje i ostale djelatnike Škole, kao i sve druge poznate i nepoznate osobe koje ulaze ili izlaze iz učionice.</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52.</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Kod susreta s poznatim osobama u Školi i izvan Škole učenici su dužni pozdravljati sa: ”Dobro jutro”, “Dobar dan”,  “Dobra večer”!</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 xml:space="preserve">Učitelji i ostali djelatnici Škole dužni su na učenikov pozdrav odzdraviti na isti način. </w:t>
      </w: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Default="008C4BE9" w:rsidP="008C4BE9">
      <w:pPr>
        <w:pStyle w:val="Tijeloteksta"/>
        <w:jc w:val="both"/>
        <w:rPr>
          <w:rFonts w:ascii="Arial" w:hAnsi="Arial" w:cs="Arial"/>
          <w:color w:val="000000" w:themeColor="text1"/>
          <w:sz w:val="22"/>
          <w:szCs w:val="22"/>
        </w:rPr>
      </w:pPr>
    </w:p>
    <w:p w:rsidR="00987AB7" w:rsidRDefault="00987AB7" w:rsidP="008C4BE9">
      <w:pPr>
        <w:pStyle w:val="Tijeloteksta"/>
        <w:jc w:val="both"/>
        <w:rPr>
          <w:rFonts w:ascii="Arial" w:hAnsi="Arial" w:cs="Arial"/>
          <w:color w:val="000000" w:themeColor="text1"/>
          <w:sz w:val="22"/>
          <w:szCs w:val="22"/>
        </w:rPr>
      </w:pPr>
    </w:p>
    <w:p w:rsidR="00987AB7" w:rsidRDefault="00987AB7" w:rsidP="008C4BE9">
      <w:pPr>
        <w:pStyle w:val="Tijeloteksta"/>
        <w:jc w:val="both"/>
        <w:rPr>
          <w:rFonts w:ascii="Arial" w:hAnsi="Arial" w:cs="Arial"/>
          <w:color w:val="000000" w:themeColor="text1"/>
          <w:sz w:val="22"/>
          <w:szCs w:val="22"/>
        </w:rPr>
      </w:pPr>
    </w:p>
    <w:p w:rsidR="00987AB7" w:rsidRPr="0097659E" w:rsidRDefault="00987AB7"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numPr>
          <w:ilvl w:val="0"/>
          <w:numId w:val="1"/>
        </w:numPr>
        <w:jc w:val="both"/>
        <w:rPr>
          <w:rFonts w:ascii="Arial" w:hAnsi="Arial" w:cs="Arial"/>
          <w:b/>
          <w:bCs/>
          <w:color w:val="000000" w:themeColor="text1"/>
          <w:sz w:val="22"/>
          <w:szCs w:val="22"/>
        </w:rPr>
      </w:pPr>
      <w:r w:rsidRPr="0097659E">
        <w:rPr>
          <w:rFonts w:ascii="Arial" w:hAnsi="Arial" w:cs="Arial"/>
          <w:b/>
          <w:bCs/>
          <w:color w:val="000000" w:themeColor="text1"/>
          <w:sz w:val="22"/>
          <w:szCs w:val="22"/>
        </w:rPr>
        <w:lastRenderedPageBreak/>
        <w:t>MEĐUSOBNI ODNOSI UČENIKA I DJELATNIKA ŠKOLE</w:t>
      </w:r>
    </w:p>
    <w:p w:rsidR="008C4BE9" w:rsidRPr="0097659E" w:rsidRDefault="008C4BE9" w:rsidP="008C4BE9">
      <w:pPr>
        <w:pStyle w:val="Tijeloteksta"/>
        <w:jc w:val="both"/>
        <w:rPr>
          <w:rFonts w:ascii="Arial" w:hAnsi="Arial" w:cs="Arial"/>
          <w:b/>
          <w:bCs/>
          <w:color w:val="000000" w:themeColor="text1"/>
          <w:sz w:val="22"/>
          <w:szCs w:val="22"/>
        </w:rPr>
      </w:pPr>
    </w:p>
    <w:p w:rsidR="008C4BE9" w:rsidRPr="0097659E" w:rsidRDefault="008C4BE9" w:rsidP="008C4BE9">
      <w:pPr>
        <w:pStyle w:val="Tijeloteksta"/>
        <w:jc w:val="both"/>
        <w:rPr>
          <w:rFonts w:ascii="Arial" w:hAnsi="Arial" w:cs="Arial"/>
          <w:b/>
          <w:bCs/>
          <w:color w:val="000000" w:themeColor="text1"/>
          <w:sz w:val="22"/>
          <w:szCs w:val="22"/>
        </w:rPr>
      </w:pPr>
    </w:p>
    <w:p w:rsidR="008C4BE9" w:rsidRDefault="008C4BE9" w:rsidP="008C4BE9">
      <w:pPr>
        <w:pStyle w:val="Tijeloteksta"/>
        <w:rPr>
          <w:rFonts w:ascii="Arial" w:hAnsi="Arial" w:cs="Arial"/>
          <w:b/>
          <w:bCs/>
          <w:color w:val="000000" w:themeColor="text1"/>
          <w:sz w:val="22"/>
          <w:szCs w:val="22"/>
        </w:rPr>
      </w:pPr>
      <w:r w:rsidRPr="0097659E">
        <w:rPr>
          <w:rFonts w:ascii="Arial" w:hAnsi="Arial" w:cs="Arial"/>
          <w:b/>
          <w:bCs/>
          <w:color w:val="000000" w:themeColor="text1"/>
          <w:sz w:val="22"/>
          <w:szCs w:val="22"/>
        </w:rPr>
        <w:t>Članak 53.</w:t>
      </w:r>
    </w:p>
    <w:p w:rsidR="00987AB7" w:rsidRPr="0097659E" w:rsidRDefault="00987AB7" w:rsidP="008C4BE9">
      <w:pPr>
        <w:pStyle w:val="Tijeloteksta"/>
        <w:rPr>
          <w:rFonts w:ascii="Arial" w:hAnsi="Arial" w:cs="Arial"/>
          <w:b/>
          <w:bCs/>
          <w:color w:val="000000" w:themeColor="text1"/>
          <w:sz w:val="22"/>
          <w:szCs w:val="22"/>
        </w:rPr>
      </w:pPr>
    </w:p>
    <w:p w:rsidR="008C4BE9" w:rsidRPr="0097659E" w:rsidRDefault="008C4BE9" w:rsidP="008C4BE9">
      <w:pPr>
        <w:pStyle w:val="Tijeloteksta"/>
        <w:jc w:val="both"/>
        <w:rPr>
          <w:rFonts w:ascii="Arial" w:hAnsi="Arial" w:cs="Arial"/>
          <w:bCs/>
          <w:color w:val="000000" w:themeColor="text1"/>
          <w:sz w:val="22"/>
          <w:szCs w:val="22"/>
        </w:rPr>
      </w:pPr>
      <w:r w:rsidRPr="0097659E">
        <w:rPr>
          <w:rFonts w:ascii="Arial" w:hAnsi="Arial" w:cs="Arial"/>
          <w:bCs/>
          <w:color w:val="000000" w:themeColor="text1"/>
          <w:sz w:val="22"/>
          <w:szCs w:val="22"/>
        </w:rPr>
        <w:tab/>
        <w:t>Učenici su dužni uljudno se odnositi prema učiteljima i drugim djelatnicima Škole, prema drugim učenicima i svim osobama koje borave u Školi.</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54.</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Kod ulaska u Školu ili izlaska iz Škole učenici trebaju dati prednost starijim osobama.</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55.</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Odnosi među učenicima temelje se na međusobnom poštovanju i primjerenom ophođenju.</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 xml:space="preserve">Učenici su dužni poštovati i uvažavati jedni druge. </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Svako ismijavanje, omalovažavanje i / ili isključivanje učenika iz grupnih aktivnosti, podliježe kršenju kućnog reda i izricanju pedagoških mjera sprječavanja.</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56.</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 su dužni  pružati vršnjačku pomoć jedni drugima  kako u učenju tako i drugim oblicima organiziranog odgojno - obrazovnog rada u školi.</w:t>
      </w:r>
    </w:p>
    <w:p w:rsidR="008C4BE9" w:rsidRPr="0097659E" w:rsidRDefault="008C4BE9" w:rsidP="008C4BE9">
      <w:pPr>
        <w:pStyle w:val="Tijeloteksta"/>
        <w:ind w:left="3600"/>
        <w:jc w:val="both"/>
        <w:rPr>
          <w:rFonts w:ascii="Arial" w:hAnsi="Arial" w:cs="Arial"/>
          <w:b/>
          <w:color w:val="000000" w:themeColor="text1"/>
          <w:sz w:val="22"/>
          <w:szCs w:val="22"/>
        </w:rPr>
      </w:pPr>
      <w:r w:rsidRPr="0097659E">
        <w:rPr>
          <w:rFonts w:ascii="Arial" w:hAnsi="Arial" w:cs="Arial"/>
          <w:b/>
          <w:color w:val="000000" w:themeColor="text1"/>
          <w:sz w:val="22"/>
          <w:szCs w:val="22"/>
        </w:rPr>
        <w:t xml:space="preserve">       </w:t>
      </w:r>
    </w:p>
    <w:p w:rsidR="008C4BE9" w:rsidRDefault="008C4BE9" w:rsidP="008C4BE9">
      <w:pPr>
        <w:pStyle w:val="Tijeloteksta"/>
        <w:ind w:left="3600"/>
        <w:jc w:val="both"/>
        <w:rPr>
          <w:rFonts w:ascii="Arial" w:hAnsi="Arial" w:cs="Arial"/>
          <w:b/>
          <w:color w:val="000000" w:themeColor="text1"/>
          <w:sz w:val="22"/>
          <w:szCs w:val="22"/>
        </w:rPr>
      </w:pPr>
      <w:r w:rsidRPr="0097659E">
        <w:rPr>
          <w:rFonts w:ascii="Arial" w:hAnsi="Arial" w:cs="Arial"/>
          <w:b/>
          <w:color w:val="000000" w:themeColor="text1"/>
          <w:sz w:val="22"/>
          <w:szCs w:val="22"/>
        </w:rPr>
        <w:t xml:space="preserve">       Članak 57.</w:t>
      </w:r>
    </w:p>
    <w:p w:rsidR="00987AB7" w:rsidRPr="0097659E" w:rsidRDefault="00987AB7" w:rsidP="008C4BE9">
      <w:pPr>
        <w:pStyle w:val="Tijeloteksta"/>
        <w:ind w:left="3600"/>
        <w:jc w:val="both"/>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 xml:space="preserve">Međusobne razmirice učenici su dužni samostalno rješavati na primjeren način, a ako  u tome ne uspiju, obraćaju se razredniku ili predmetnom učitelju ili stručnom suradniku. </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Strogo je zabranjeno međusobno vrijeđanje i fizičko obračunavanje.</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58.</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Ako učenik smatra da mu je na bilo koji način učinjena nepravda, na pristojan način iznosi svoje zapažanje o tome, prvo predmetnom učitelju, potom svom razredniku, a tek onda stručno-pedagoškoj službi ili ravnatelju Škole.</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59.</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 xml:space="preserve">Učenici imaju pravo tražiti objašnjenje, pomoć i savjet u svezi s učenjem ili bilo kojim drugim problemom od učitelja pojedinih nastavnih predmeta, a učitelji su dužni odgovoriti na zamolbe učenika u vidu pomoći, objašnjenja i / ili savjeta. </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60.</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Učitelji su dužni u svojim odgojnim postupcima prema učenicima koristiti restituciju, pristup temeljen na razgovoru s učenicima o kršenju dogovorenih pravila i načinu na koji će popraviti štetu koju su svojim ponašanjem nanijeli drugima.</w:t>
      </w:r>
    </w:p>
    <w:p w:rsidR="008C4BE9" w:rsidRPr="0097659E" w:rsidRDefault="008C4BE9" w:rsidP="008C4BE9">
      <w:pPr>
        <w:pStyle w:val="Tijeloteksta"/>
        <w:rPr>
          <w:rFonts w:ascii="Arial" w:hAnsi="Arial" w:cs="Arial"/>
          <w:color w:val="000000" w:themeColor="text1"/>
          <w:sz w:val="22"/>
          <w:szCs w:val="22"/>
        </w:rPr>
      </w:pPr>
    </w:p>
    <w:p w:rsidR="008C4BE9" w:rsidRDefault="008C4BE9" w:rsidP="008C4BE9">
      <w:pPr>
        <w:pStyle w:val="Tijeloteksta"/>
        <w:jc w:val="both"/>
        <w:rPr>
          <w:rFonts w:ascii="Arial" w:hAnsi="Arial" w:cs="Arial"/>
          <w:color w:val="000000" w:themeColor="text1"/>
          <w:sz w:val="22"/>
          <w:szCs w:val="22"/>
        </w:rPr>
      </w:pPr>
    </w:p>
    <w:p w:rsidR="00987AB7" w:rsidRDefault="00987AB7" w:rsidP="008C4BE9">
      <w:pPr>
        <w:pStyle w:val="Tijeloteksta"/>
        <w:jc w:val="both"/>
        <w:rPr>
          <w:rFonts w:ascii="Arial" w:hAnsi="Arial" w:cs="Arial"/>
          <w:color w:val="000000" w:themeColor="text1"/>
          <w:sz w:val="22"/>
          <w:szCs w:val="22"/>
        </w:rPr>
      </w:pPr>
    </w:p>
    <w:p w:rsidR="00987AB7" w:rsidRDefault="00987AB7" w:rsidP="008C4BE9">
      <w:pPr>
        <w:pStyle w:val="Tijeloteksta"/>
        <w:jc w:val="both"/>
        <w:rPr>
          <w:rFonts w:ascii="Arial" w:hAnsi="Arial" w:cs="Arial"/>
          <w:color w:val="000000" w:themeColor="text1"/>
          <w:sz w:val="22"/>
          <w:szCs w:val="22"/>
        </w:rPr>
      </w:pPr>
    </w:p>
    <w:p w:rsidR="00987AB7" w:rsidRDefault="00987AB7" w:rsidP="008C4BE9">
      <w:pPr>
        <w:pStyle w:val="Tijeloteksta"/>
        <w:jc w:val="both"/>
        <w:rPr>
          <w:rFonts w:ascii="Arial" w:hAnsi="Arial" w:cs="Arial"/>
          <w:color w:val="000000" w:themeColor="text1"/>
          <w:sz w:val="22"/>
          <w:szCs w:val="22"/>
        </w:rPr>
      </w:pPr>
    </w:p>
    <w:p w:rsidR="00987AB7" w:rsidRPr="0097659E" w:rsidRDefault="00987AB7"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numPr>
          <w:ilvl w:val="0"/>
          <w:numId w:val="1"/>
        </w:numPr>
        <w:jc w:val="both"/>
        <w:rPr>
          <w:rFonts w:ascii="Arial" w:hAnsi="Arial" w:cs="Arial"/>
          <w:b/>
          <w:bCs/>
          <w:color w:val="000000" w:themeColor="text1"/>
          <w:sz w:val="22"/>
          <w:szCs w:val="22"/>
        </w:rPr>
      </w:pPr>
      <w:r w:rsidRPr="0097659E">
        <w:rPr>
          <w:rFonts w:ascii="Arial" w:hAnsi="Arial" w:cs="Arial"/>
          <w:b/>
          <w:bCs/>
          <w:color w:val="000000" w:themeColor="text1"/>
          <w:sz w:val="22"/>
          <w:szCs w:val="22"/>
        </w:rPr>
        <w:lastRenderedPageBreak/>
        <w:t>ODLAZAK IZ ŠKOLE I PONAŠANJE IZVAN ŠKOLE</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61.</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Nakon završetka nastave ili bilo kojeg drugog oblika odgojno-obrazovnog rada u Školi učenici ne smiju napustiti učionicu dok učitelj nije obavio pregled učionice i dao dopuštenje za odlazak.</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62.</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Putem od kuće do Škole i od Škole do kuće učenici se moraju primjereno ponašati, pridržavajući se prometnih propisa, kako ne bi ugrozili sebe ni ostale na putu.</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63.</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Kad odjeljenje zajedno s razrednikom ili predmetnim učiteljem izlazi iz školske zgrade radi odlaska u kino, kazalište, na izložbu, liječniku  i sl., učenici su dužni bez galame napustiti školsku zgradu i zadržati se u redu sve dok to pratitelj od njih zahtijeva.</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color w:val="000000" w:themeColor="text1"/>
          <w:sz w:val="22"/>
          <w:szCs w:val="22"/>
        </w:rPr>
      </w:pPr>
      <w:r w:rsidRPr="0097659E">
        <w:rPr>
          <w:rFonts w:ascii="Arial" w:hAnsi="Arial" w:cs="Arial"/>
          <w:b/>
          <w:color w:val="000000" w:themeColor="text1"/>
          <w:sz w:val="22"/>
          <w:szCs w:val="22"/>
        </w:rPr>
        <w:t>Članak 64</w:t>
      </w:r>
      <w:r w:rsidRPr="0097659E">
        <w:rPr>
          <w:rFonts w:ascii="Arial" w:hAnsi="Arial" w:cs="Arial"/>
          <w:color w:val="000000" w:themeColor="text1"/>
          <w:sz w:val="22"/>
          <w:szCs w:val="22"/>
        </w:rPr>
        <w:t>.</w:t>
      </w:r>
    </w:p>
    <w:p w:rsidR="00987AB7" w:rsidRPr="0097659E" w:rsidRDefault="00987AB7" w:rsidP="008C4BE9">
      <w:pPr>
        <w:pStyle w:val="Tijeloteksta"/>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 vrijeme rekreacije, ekskurzija, izleta, zabava, kulturno-umjetničkih i športskih programa učenici su dužni ponašati se u skladu s  odredbama ovoga pravilnika.</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numPr>
          <w:ilvl w:val="0"/>
          <w:numId w:val="1"/>
        </w:numPr>
        <w:jc w:val="both"/>
        <w:rPr>
          <w:rFonts w:ascii="Arial" w:hAnsi="Arial" w:cs="Arial"/>
          <w:b/>
          <w:bCs/>
          <w:color w:val="000000" w:themeColor="text1"/>
          <w:sz w:val="22"/>
          <w:szCs w:val="22"/>
        </w:rPr>
      </w:pPr>
      <w:r w:rsidRPr="0097659E">
        <w:rPr>
          <w:rFonts w:ascii="Arial" w:hAnsi="Arial" w:cs="Arial"/>
          <w:b/>
          <w:bCs/>
          <w:color w:val="000000" w:themeColor="text1"/>
          <w:sz w:val="22"/>
          <w:szCs w:val="22"/>
        </w:rPr>
        <w:t>ČUVANJE ZDRAVLJA UČENIKA</w:t>
      </w:r>
    </w:p>
    <w:p w:rsidR="008C4BE9" w:rsidRPr="0097659E" w:rsidRDefault="008C4BE9" w:rsidP="008C4BE9">
      <w:pPr>
        <w:pStyle w:val="Tijeloteksta"/>
        <w:jc w:val="both"/>
        <w:rPr>
          <w:rFonts w:ascii="Arial" w:hAnsi="Arial" w:cs="Arial"/>
          <w:b/>
          <w:bCs/>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65.</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Ako se u učenikovoj obitelji pojavi zarazna bolest ili sam oboli, roditelj ili skrbnik dužan je o tome odmah obavijestiti razrednika. U takvom slučaju učenik ne smije dolaziti u Školu dok mu to ne odobri njegov liječnik, o čemu će razredniku predati pisanu potvrdu liječnika kad nestane opasnost.</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66.</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Učenicima nije dopušteno pušenje i uživanje alkohola ili drugih opojnih sredstava.</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67.</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O zdravlju učenika u Školi brinu svi učitelji i stručni suradnici, a naročito razrednik i školski liječnik.</w:t>
      </w:r>
    </w:p>
    <w:p w:rsidR="008C4BE9" w:rsidRDefault="008C4BE9" w:rsidP="008C4BE9">
      <w:pPr>
        <w:pStyle w:val="Tijeloteksta"/>
        <w:jc w:val="both"/>
        <w:rPr>
          <w:rFonts w:ascii="Arial" w:hAnsi="Arial" w:cs="Arial"/>
          <w:color w:val="000000" w:themeColor="text1"/>
          <w:sz w:val="22"/>
          <w:szCs w:val="22"/>
        </w:rPr>
      </w:pPr>
    </w:p>
    <w:p w:rsidR="00987AB7" w:rsidRPr="0097659E" w:rsidRDefault="00987AB7"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b/>
          <w:bCs/>
          <w:color w:val="000000" w:themeColor="text1"/>
          <w:sz w:val="22"/>
          <w:szCs w:val="22"/>
        </w:rPr>
      </w:pPr>
      <w:r w:rsidRPr="0097659E">
        <w:rPr>
          <w:rFonts w:ascii="Arial" w:hAnsi="Arial" w:cs="Arial"/>
          <w:b/>
          <w:bCs/>
          <w:color w:val="000000" w:themeColor="text1"/>
          <w:sz w:val="22"/>
          <w:szCs w:val="22"/>
        </w:rPr>
        <w:t>XI.</w:t>
      </w:r>
      <w:r w:rsidRPr="0097659E">
        <w:rPr>
          <w:rFonts w:ascii="Arial" w:hAnsi="Arial" w:cs="Arial"/>
          <w:b/>
          <w:bCs/>
          <w:color w:val="000000" w:themeColor="text1"/>
          <w:sz w:val="22"/>
          <w:szCs w:val="22"/>
        </w:rPr>
        <w:tab/>
        <w:t>ČUVANJE ŠKOLSKE I OSOBNE IMOVINE</w:t>
      </w:r>
    </w:p>
    <w:p w:rsidR="008C4BE9" w:rsidRPr="0097659E" w:rsidRDefault="008C4BE9" w:rsidP="008C4BE9">
      <w:pPr>
        <w:pStyle w:val="Tijeloteksta"/>
        <w:jc w:val="both"/>
        <w:rPr>
          <w:rFonts w:ascii="Arial" w:hAnsi="Arial" w:cs="Arial"/>
          <w:b/>
          <w:bCs/>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68.</w:t>
      </w:r>
    </w:p>
    <w:p w:rsidR="00987AB7" w:rsidRPr="0097659E" w:rsidRDefault="00987AB7" w:rsidP="008C4BE9">
      <w:pPr>
        <w:pStyle w:val="Tijeloteksta"/>
        <w:rPr>
          <w:rFonts w:ascii="Arial" w:hAnsi="Arial" w:cs="Arial"/>
          <w:b/>
          <w:color w:val="000000" w:themeColor="text1"/>
          <w:sz w:val="22"/>
          <w:szCs w:val="22"/>
        </w:rPr>
      </w:pPr>
    </w:p>
    <w:p w:rsidR="008C4BE9"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Djelatnici, učenici i druge osobe koje borave u Školi dužni su skrbiti o imovini Škole.</w:t>
      </w:r>
    </w:p>
    <w:p w:rsidR="00987AB7" w:rsidRDefault="00987AB7" w:rsidP="008C4BE9">
      <w:pPr>
        <w:pStyle w:val="Tijeloteksta"/>
        <w:jc w:val="both"/>
        <w:rPr>
          <w:rFonts w:ascii="Arial" w:hAnsi="Arial" w:cs="Arial"/>
          <w:color w:val="000000" w:themeColor="text1"/>
          <w:sz w:val="22"/>
          <w:szCs w:val="22"/>
        </w:rPr>
      </w:pPr>
    </w:p>
    <w:p w:rsidR="00987AB7" w:rsidRPr="0097659E" w:rsidRDefault="00987AB7"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lastRenderedPageBreak/>
        <w:t>Članak 69.</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Djelatnici i učenici moraju se racionalno koristiti sredstvima Škole koja su im stavljena na raspolaganje.</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Svaki uočeni kvar na instalacijama električne energije, plina ili vodovoda, grijanja ili drugi kvar djelatnici i učenici obvezni su prijaviti ravnatelju ili tajniku.</w:t>
      </w:r>
    </w:p>
    <w:p w:rsidR="008C4BE9" w:rsidRPr="0097659E" w:rsidRDefault="008C4BE9" w:rsidP="008C4BE9">
      <w:pPr>
        <w:jc w:val="center"/>
        <w:rPr>
          <w:rFonts w:ascii="Arial" w:hAnsi="Arial" w:cs="Arial"/>
          <w:b/>
          <w:bCs/>
          <w:color w:val="000000" w:themeColor="text1"/>
        </w:rPr>
      </w:pPr>
    </w:p>
    <w:p w:rsidR="008C4BE9" w:rsidRPr="0097659E" w:rsidRDefault="008C4BE9" w:rsidP="008C4BE9">
      <w:pPr>
        <w:jc w:val="center"/>
        <w:rPr>
          <w:rFonts w:ascii="Arial" w:hAnsi="Arial" w:cs="Arial"/>
          <w:b/>
          <w:bCs/>
          <w:color w:val="000000" w:themeColor="text1"/>
        </w:rPr>
      </w:pPr>
      <w:r w:rsidRPr="0097659E">
        <w:rPr>
          <w:rFonts w:ascii="Arial" w:hAnsi="Arial" w:cs="Arial"/>
          <w:b/>
          <w:bCs/>
          <w:color w:val="000000" w:themeColor="text1"/>
        </w:rPr>
        <w:t>Članak 70.</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Nađene predmete učenici ili djelatnici Škole predaju dežurnom učitelju ili drugom dežurnom djelatniku koji ih do pronalaženja vlasnika privremeno pohranjuju na određeno mjesto.</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71.</w:t>
      </w:r>
    </w:p>
    <w:p w:rsidR="00987AB7" w:rsidRPr="0097659E" w:rsidRDefault="00987AB7"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Nakon isteka radnog vremena djelatnici  su dužni uredno pospremiti radne materijale, zatvoriti prozore, isključiti električne aparate i zaključati radne prostorije.</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72.</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Učenici su dužni čuvati udžbenike i druga obrazovna i nastavna sredstva, a knjige posuđene u knjižnici pravodobno i  neoštećene vratiti.</w:t>
      </w:r>
    </w:p>
    <w:p w:rsidR="008C4BE9" w:rsidRPr="0097659E" w:rsidRDefault="008C4BE9" w:rsidP="008C4BE9">
      <w:pPr>
        <w:pStyle w:val="Tijeloteksta"/>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73.</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 xml:space="preserve">Kod napuštanja školskog prostora djelatnici i učenici iznose osobne stvari. </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Škola nije odgovorna za nestanak stvari osoba iz stavka 1. ovoga članka tijekom njihova boravka u školskom prostoru.</w:t>
      </w: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74.</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Učenici  donose u školu novac samo ako je namijenjen za uplatu toga dana.</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75.</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Nije dopušteno  prljati i šarati po vanjskim i unutarnjim zidovima školske zgrade, oštećivati klupe, ormare, panoe i drugi školski inventar, razbijati prozore i ostale predmete u Školi, oštećivati ili zagađivati školsko dvorište.</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76.</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Djelatnici, učenici i druge osobe odgovorni su za štetu koju učine na školskoj imovini prema Zakonu o obveznim odnosima.</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Naslov6"/>
        <w:numPr>
          <w:ilvl w:val="0"/>
          <w:numId w:val="4"/>
        </w:numPr>
        <w:rPr>
          <w:rFonts w:ascii="Arial" w:hAnsi="Arial" w:cs="Arial"/>
          <w:color w:val="000000" w:themeColor="text1"/>
          <w:sz w:val="22"/>
          <w:szCs w:val="22"/>
        </w:rPr>
      </w:pPr>
      <w:r w:rsidRPr="0097659E">
        <w:rPr>
          <w:rFonts w:ascii="Arial" w:hAnsi="Arial" w:cs="Arial"/>
          <w:color w:val="000000" w:themeColor="text1"/>
          <w:sz w:val="22"/>
          <w:szCs w:val="22"/>
        </w:rPr>
        <w:t>RODITELJI, SKRBNICI I DRUGI GRAĐANI</w:t>
      </w:r>
    </w:p>
    <w:p w:rsidR="008C4BE9" w:rsidRPr="0097659E" w:rsidRDefault="008C4BE9" w:rsidP="008C4BE9">
      <w:pPr>
        <w:pStyle w:val="Tijeloteksta"/>
        <w:jc w:val="both"/>
        <w:rPr>
          <w:rFonts w:ascii="Arial" w:hAnsi="Arial" w:cs="Arial"/>
          <w:b/>
          <w:bCs/>
          <w:color w:val="000000" w:themeColor="text1"/>
          <w:sz w:val="22"/>
          <w:szCs w:val="22"/>
        </w:rPr>
      </w:pPr>
    </w:p>
    <w:p w:rsidR="008C4BE9" w:rsidRDefault="002D7385" w:rsidP="008C4BE9">
      <w:pPr>
        <w:pStyle w:val="Tijeloteksta"/>
        <w:rPr>
          <w:rFonts w:ascii="Arial" w:hAnsi="Arial" w:cs="Arial"/>
          <w:b/>
          <w:color w:val="000000" w:themeColor="text1"/>
          <w:sz w:val="22"/>
          <w:szCs w:val="22"/>
        </w:rPr>
      </w:pPr>
      <w:r>
        <w:rPr>
          <w:rFonts w:ascii="Arial" w:hAnsi="Arial" w:cs="Arial"/>
          <w:b/>
          <w:color w:val="000000" w:themeColor="text1"/>
          <w:sz w:val="22"/>
          <w:szCs w:val="22"/>
        </w:rPr>
        <w:t>Članak 77.</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Roditelji, odnosno skrbnici posjećuju Školu radi prisustvovanja roditeljskim sastancima, sjednicama Vijeća roditelja, priredbama i športskim događanjima, radi individualne suradnje s razrednikom, predmetnim učiteljima, stručno-pedagoškom službom i ravnateljem, te radi rješavanja administrativnih poslova u tajništvu Škole.</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78.</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Razgovor roditelja  s predmetnim učiteljima ugovara razrednik.</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Razgovoru roditelja s predmetnim učiteljem/ima, po potrebi  mogu nazočiti razrednik, stručno-pedagoška služba i ravnatelj.</w:t>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 xml:space="preserve">Članak 79.  </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Roditeljima i drugim građanima nije dopušteno zadržavanje u školskim hodnicima za vrijeme nastave.</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 xml:space="preserve">Roditelji i drugi građani koji posjećuju Školu tijekom nastave, zbog dolaska po djecu,  dogovorenih sastanaka s učiteljima ili nekog drugog razloga, dužni su u auli škole pričekati  završetak nastavnog sata. </w:t>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80.</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Roditelj ne može razgovarati s učiteljem za vrijeme nastave.</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81.</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Roditelji su dužni prisustvovati roditeljskim sastancima i individualnim informacijama u za to određeno vrijeme.</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82.</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Informacije o uspjehu i vladanju učenika daju se roditeljima tijekom čitave školske godine, osim u posljednjem tjednu prije završetka obrazovnog razdoblja.</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83.</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Roditelji su dužni doći u Školu na usmeni ili pisani poziv razrednika, ravnatelja i stručno-pedagoške službe ili izostanak pravovremeno opravdati.</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numPr>
          <w:ilvl w:val="0"/>
          <w:numId w:val="1"/>
        </w:numPr>
        <w:jc w:val="both"/>
        <w:rPr>
          <w:rFonts w:ascii="Arial" w:hAnsi="Arial" w:cs="Arial"/>
          <w:b/>
          <w:bCs/>
          <w:color w:val="000000" w:themeColor="text1"/>
          <w:sz w:val="22"/>
          <w:szCs w:val="22"/>
        </w:rPr>
      </w:pPr>
      <w:r w:rsidRPr="0097659E">
        <w:rPr>
          <w:rFonts w:ascii="Arial" w:hAnsi="Arial" w:cs="Arial"/>
          <w:b/>
          <w:bCs/>
          <w:color w:val="000000" w:themeColor="text1"/>
          <w:sz w:val="22"/>
          <w:szCs w:val="22"/>
        </w:rPr>
        <w:t>UČITELJI</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84.</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left"/>
        <w:rPr>
          <w:rFonts w:ascii="Arial" w:hAnsi="Arial" w:cs="Arial"/>
          <w:color w:val="000000" w:themeColor="text1"/>
          <w:sz w:val="22"/>
          <w:szCs w:val="22"/>
        </w:rPr>
      </w:pPr>
      <w:r w:rsidRPr="0097659E">
        <w:rPr>
          <w:rFonts w:ascii="Arial" w:hAnsi="Arial" w:cs="Arial"/>
          <w:color w:val="000000" w:themeColor="text1"/>
          <w:sz w:val="22"/>
          <w:szCs w:val="22"/>
        </w:rPr>
        <w:tab/>
        <w:t xml:space="preserve">  Učitelji su obvezni dolaziti u školu 15 minuta prije početka nastave, odnosno prije početka svog prvog sata.</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85.</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Učitelji su obvezni nakon zvona ( u 7,55 sati, odnosno u 13,55 sati ) odlaziti u učionice.  Početak nastave je točno u 8.00 sati, odnosno u 14.00 sati.</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86.</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Učitelji su obvezni na vrijeme javiti izostanak zbog bolesti ili nekog drugog razloga. O izostanku su dužni obavijestiti ravnatelja, tajnika ili stručno-pedagošku službu Škole zbog evidentiranja izostanka i organiziranja zamjene.</w:t>
      </w:r>
    </w:p>
    <w:p w:rsidR="008C4BE9"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Po povratku s bolovanja učitelji se trebaju javiti ravnatelju, tajniku ili stručno-pedagoškoj službi.  Povratak s bolovanja trebaju najaviti najkasnije dan prije povratka na rad.</w:t>
      </w:r>
    </w:p>
    <w:p w:rsidR="00DC70FB" w:rsidRDefault="00DC70FB" w:rsidP="008C4BE9">
      <w:pPr>
        <w:pStyle w:val="Tijeloteksta"/>
        <w:ind w:firstLine="720"/>
        <w:jc w:val="both"/>
        <w:rPr>
          <w:rFonts w:ascii="Arial" w:hAnsi="Arial" w:cs="Arial"/>
          <w:color w:val="000000" w:themeColor="text1"/>
          <w:sz w:val="22"/>
          <w:szCs w:val="22"/>
        </w:rPr>
      </w:pPr>
    </w:p>
    <w:p w:rsidR="00DC70FB" w:rsidRPr="0097659E" w:rsidRDefault="00DC70FB" w:rsidP="008C4BE9">
      <w:pPr>
        <w:pStyle w:val="Tijeloteksta"/>
        <w:ind w:firstLine="720"/>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p>
    <w:p w:rsidR="002D7385" w:rsidRPr="0097659E" w:rsidRDefault="002D7385"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lastRenderedPageBreak/>
        <w:t>Članak 87.</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Učitelji su dužni pravovremeno uredno i svrsishodno voditi pedagošku dokumentaciju, održavati roditeljske sastanke, davati individualne informacije roditeljima, organizirati učeničke ekskurzije i</w:t>
      </w:r>
      <w:r w:rsidRPr="0097659E">
        <w:rPr>
          <w:rFonts w:ascii="Arial" w:hAnsi="Arial" w:cs="Arial"/>
          <w:b/>
          <w:color w:val="000000" w:themeColor="text1"/>
          <w:sz w:val="22"/>
          <w:szCs w:val="22"/>
        </w:rPr>
        <w:t xml:space="preserve"> </w:t>
      </w:r>
      <w:r w:rsidRPr="0097659E">
        <w:rPr>
          <w:rFonts w:ascii="Arial" w:hAnsi="Arial" w:cs="Arial"/>
          <w:color w:val="000000" w:themeColor="text1"/>
          <w:sz w:val="22"/>
          <w:szCs w:val="22"/>
        </w:rPr>
        <w:t xml:space="preserve">izlete i sudjelovati u cjelokupnoj organizaciji rada Škole i zadacima koji su  određeni godišnjim planom i programom rada i školski kurikulumom. </w:t>
      </w:r>
    </w:p>
    <w:p w:rsidR="008C4BE9" w:rsidRPr="0097659E" w:rsidRDefault="008C4BE9" w:rsidP="008C4BE9">
      <w:pPr>
        <w:pStyle w:val="Tijeloteksta"/>
        <w:jc w:val="left"/>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88.</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Učitelj ne smije za vrijeme nastave slati učenika izvan prostora Škole ili ga kažnjavati udaljavanjem iz učionice.</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89.</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Učitelji koji imaju organiziran rad  s učenicima u suprotnoj smjeni dužni su svoje grupe učenika uvesti u redu u Školu i nakon završetka rada otpratiti ih  do izlaza iz Škole.</w:t>
      </w:r>
    </w:p>
    <w:p w:rsidR="008C4BE9" w:rsidRPr="0097659E" w:rsidRDefault="008C4BE9" w:rsidP="008C4BE9">
      <w:pPr>
        <w:pStyle w:val="Tijeloteksta"/>
        <w:jc w:val="both"/>
        <w:rPr>
          <w:rFonts w:ascii="Arial" w:hAnsi="Arial" w:cs="Arial"/>
          <w:b/>
          <w:color w:val="000000" w:themeColor="text1"/>
          <w:sz w:val="22"/>
          <w:szCs w:val="22"/>
        </w:rPr>
      </w:pPr>
    </w:p>
    <w:p w:rsidR="008C4BE9" w:rsidRDefault="008C4BE9" w:rsidP="008C4BE9">
      <w:pPr>
        <w:pStyle w:val="Tijeloteksta"/>
        <w:jc w:val="both"/>
        <w:rPr>
          <w:rFonts w:ascii="Arial" w:hAnsi="Arial" w:cs="Arial"/>
          <w:color w:val="000000" w:themeColor="text1"/>
          <w:sz w:val="22"/>
          <w:szCs w:val="22"/>
        </w:rPr>
      </w:pPr>
    </w:p>
    <w:p w:rsidR="00DC70FB" w:rsidRDefault="00DC70FB" w:rsidP="008C4BE9">
      <w:pPr>
        <w:pStyle w:val="Tijeloteksta"/>
        <w:jc w:val="both"/>
        <w:rPr>
          <w:rFonts w:ascii="Arial" w:hAnsi="Arial" w:cs="Arial"/>
          <w:color w:val="000000" w:themeColor="text1"/>
          <w:sz w:val="22"/>
          <w:szCs w:val="22"/>
        </w:rPr>
      </w:pPr>
    </w:p>
    <w:p w:rsidR="00DC70FB" w:rsidRPr="0097659E" w:rsidRDefault="00DC70FB"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Naslov6"/>
        <w:rPr>
          <w:rFonts w:ascii="Arial" w:hAnsi="Arial" w:cs="Arial"/>
          <w:color w:val="000000" w:themeColor="text1"/>
          <w:sz w:val="22"/>
          <w:szCs w:val="22"/>
        </w:rPr>
      </w:pPr>
      <w:r w:rsidRPr="0097659E">
        <w:rPr>
          <w:rFonts w:ascii="Arial" w:hAnsi="Arial" w:cs="Arial"/>
          <w:color w:val="000000" w:themeColor="text1"/>
          <w:sz w:val="22"/>
          <w:szCs w:val="22"/>
        </w:rPr>
        <w:t>RAVNATELJ, STRUČNI SURADNICI, TAJNIK, RAČUNOVOĐA,</w:t>
      </w:r>
    </w:p>
    <w:p w:rsidR="008C4BE9" w:rsidRPr="0097659E" w:rsidRDefault="008C4BE9" w:rsidP="008C4BE9">
      <w:pPr>
        <w:pStyle w:val="Tijeloteksta"/>
        <w:ind w:left="720"/>
        <w:jc w:val="both"/>
        <w:rPr>
          <w:rFonts w:ascii="Arial" w:hAnsi="Arial" w:cs="Arial"/>
          <w:b/>
          <w:bCs/>
          <w:color w:val="000000" w:themeColor="text1"/>
          <w:sz w:val="22"/>
          <w:szCs w:val="22"/>
        </w:rPr>
      </w:pPr>
      <w:r w:rsidRPr="0097659E">
        <w:rPr>
          <w:rFonts w:ascii="Arial" w:hAnsi="Arial" w:cs="Arial"/>
          <w:b/>
          <w:bCs/>
          <w:color w:val="000000" w:themeColor="text1"/>
          <w:sz w:val="22"/>
          <w:szCs w:val="22"/>
        </w:rPr>
        <w:t xml:space="preserve">TEHNIČKO OSOBLJE   </w:t>
      </w: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 xml:space="preserve">             </w:t>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90.</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Radno vrijeme ravnatelja raspoređeno je na način da obuhvaća obje smjene nastave.</w:t>
      </w:r>
    </w:p>
    <w:p w:rsidR="008C4BE9" w:rsidRPr="0097659E" w:rsidRDefault="008C4BE9" w:rsidP="008C4BE9">
      <w:pPr>
        <w:pStyle w:val="Tijeloteksta"/>
        <w:jc w:val="left"/>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91.</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Ako je ravnatelj službeno spriječen i ne može primiti stranku odmah, stranka se obraća tajniku škole i priopćava mu razlog dolaska. Tajnik Škole će nastojati naći najprikladnije rješenje kako stranka ne bi čekala. Ako se radi o pedagoškim problemima, tajnik se obraća stručnim suradnicima. O rješenju naknadno obavještava ravnatelja.</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92.</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b/>
          <w:color w:val="000000" w:themeColor="text1"/>
          <w:sz w:val="22"/>
          <w:szCs w:val="22"/>
        </w:rPr>
      </w:pPr>
      <w:r w:rsidRPr="0097659E">
        <w:rPr>
          <w:rFonts w:ascii="Arial" w:hAnsi="Arial" w:cs="Arial"/>
          <w:color w:val="000000" w:themeColor="text1"/>
          <w:sz w:val="22"/>
          <w:szCs w:val="22"/>
        </w:rPr>
        <w:t>Radno vrijeme knjižničara i stručno-pedagoške službe određeno je Godišnjim planom i programom škole.</w:t>
      </w: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93.</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Učenici dolaze u školsku knjižnicu prema radnom vremenu istaknutom na vratima knjižnice.</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94.</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 xml:space="preserve">Radno vrijeme tajnika i računovođe  u pravilu obuhvaća jutarnju smjenu od 7,00 do 15,00 sati. Izmjene radnog vremena odobrava ravnatelj škole. </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Tajnik i računovođa primaju stranke od 9,00 do 14,00 sati, osim ako nisu službeno odsutni.</w:t>
      </w: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Default="008C4BE9" w:rsidP="008C4BE9">
      <w:pPr>
        <w:pStyle w:val="Tijeloteksta"/>
        <w:ind w:firstLine="720"/>
        <w:jc w:val="both"/>
        <w:rPr>
          <w:rFonts w:ascii="Arial" w:hAnsi="Arial" w:cs="Arial"/>
          <w:b/>
          <w:color w:val="000000" w:themeColor="text1"/>
          <w:sz w:val="22"/>
          <w:szCs w:val="22"/>
        </w:rPr>
      </w:pPr>
      <w:r w:rsidRPr="0097659E">
        <w:rPr>
          <w:rFonts w:ascii="Arial" w:hAnsi="Arial" w:cs="Arial"/>
          <w:color w:val="000000" w:themeColor="text1"/>
          <w:sz w:val="22"/>
          <w:szCs w:val="22"/>
        </w:rPr>
        <w:t xml:space="preserve">                                                 </w:t>
      </w:r>
      <w:r w:rsidR="002D7385">
        <w:rPr>
          <w:rFonts w:ascii="Arial" w:hAnsi="Arial" w:cs="Arial"/>
          <w:color w:val="000000" w:themeColor="text1"/>
          <w:sz w:val="22"/>
          <w:szCs w:val="22"/>
        </w:rPr>
        <w:t xml:space="preserve">    </w:t>
      </w:r>
      <w:r w:rsidRPr="0097659E">
        <w:rPr>
          <w:rFonts w:ascii="Arial" w:hAnsi="Arial" w:cs="Arial"/>
          <w:b/>
          <w:color w:val="000000" w:themeColor="text1"/>
          <w:sz w:val="22"/>
          <w:szCs w:val="22"/>
        </w:rPr>
        <w:t>Članak 95.</w:t>
      </w:r>
    </w:p>
    <w:p w:rsidR="002D7385" w:rsidRPr="0097659E" w:rsidRDefault="002D7385" w:rsidP="008C4BE9">
      <w:pPr>
        <w:pStyle w:val="Tijeloteksta"/>
        <w:ind w:firstLine="720"/>
        <w:jc w:val="both"/>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Radno vrijeme spremačica i domara je u dvije smjene, i to:</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 u jutarnjoj smjeni od 6,00 do 14,00 sati</w:t>
      </w: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 u poslijepodnevnoj smjeni od 13,00 do 21,00 sat.</w:t>
      </w: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96.</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Opći pregled školske zgrade obavlja tajnik s domarom, bilježi kvarove i štete i o tome izvješćuje ravnatelja.</w:t>
      </w: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jc w:val="both"/>
        <w:rPr>
          <w:rFonts w:ascii="Arial" w:hAnsi="Arial" w:cs="Arial"/>
          <w:color w:val="000000" w:themeColor="text1"/>
          <w:sz w:val="22"/>
          <w:szCs w:val="22"/>
        </w:rPr>
      </w:pPr>
    </w:p>
    <w:p w:rsidR="00DC70FB" w:rsidRPr="0097659E" w:rsidRDefault="00DC70FB"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Naslov6"/>
        <w:rPr>
          <w:rFonts w:ascii="Arial" w:hAnsi="Arial" w:cs="Arial"/>
          <w:color w:val="000000" w:themeColor="text1"/>
          <w:sz w:val="22"/>
          <w:szCs w:val="22"/>
        </w:rPr>
      </w:pPr>
      <w:r w:rsidRPr="0097659E">
        <w:rPr>
          <w:rFonts w:ascii="Arial" w:hAnsi="Arial" w:cs="Arial"/>
          <w:color w:val="000000" w:themeColor="text1"/>
          <w:sz w:val="22"/>
          <w:szCs w:val="22"/>
        </w:rPr>
        <w:t>KRŠENJE KUĆNOG REDA</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jc w:val="both"/>
        <w:rPr>
          <w:rFonts w:ascii="Arial" w:hAnsi="Arial" w:cs="Arial"/>
          <w:b/>
          <w:color w:val="000000" w:themeColor="text1"/>
          <w:sz w:val="22"/>
          <w:szCs w:val="22"/>
        </w:rPr>
      </w:pPr>
      <w:r w:rsidRPr="0097659E">
        <w:rPr>
          <w:rFonts w:ascii="Arial" w:hAnsi="Arial" w:cs="Arial"/>
          <w:color w:val="000000" w:themeColor="text1"/>
          <w:sz w:val="22"/>
          <w:szCs w:val="22"/>
        </w:rPr>
        <w:t xml:space="preserve">                                                            </w:t>
      </w:r>
      <w:r w:rsidR="002D7385">
        <w:rPr>
          <w:rFonts w:ascii="Arial" w:hAnsi="Arial" w:cs="Arial"/>
          <w:color w:val="000000" w:themeColor="text1"/>
          <w:sz w:val="22"/>
          <w:szCs w:val="22"/>
        </w:rPr>
        <w:t xml:space="preserve">      </w:t>
      </w:r>
      <w:r w:rsidRPr="0097659E">
        <w:rPr>
          <w:rFonts w:ascii="Arial" w:hAnsi="Arial" w:cs="Arial"/>
          <w:b/>
          <w:color w:val="000000" w:themeColor="text1"/>
          <w:sz w:val="22"/>
          <w:szCs w:val="22"/>
        </w:rPr>
        <w:t>Članak 97.</w:t>
      </w:r>
    </w:p>
    <w:p w:rsidR="002D7385" w:rsidRPr="0097659E" w:rsidRDefault="002D7385" w:rsidP="008C4BE9">
      <w:pPr>
        <w:pStyle w:val="Tijeloteksta"/>
        <w:jc w:val="both"/>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Postupanje prema odredbama ovog pravilnika sastavni je dio radnih obveza djelatnika i učenika Škole.</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98.</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Djelatnik koji postupi suprotno odredbama ovog pravilnika odgovoran je za težu povredu radne obveze.</w:t>
      </w:r>
    </w:p>
    <w:p w:rsidR="008C4BE9"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Učenik koji postupi suprotno odredbama ovog pravilnika odgovoran je prema općim aktima Škole.</w:t>
      </w:r>
    </w:p>
    <w:p w:rsidR="002D7385" w:rsidRPr="0097659E" w:rsidRDefault="002D7385"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99.</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Osobu koja za vrijeme boravka u Školi krši kućni red dežurni djelatnik, dežurni učitelj ili ravnatelj udaljit će iz prostora Škole, odnosno zatražiti pomoć najbliže policijske postaje ukoliko osoba odbija napustiti školski prostor.</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100.</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Sastavni dio ovog Pravilnika je Protokol o postupanju škole u kriznim situacijama.</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b/>
          <w:bCs/>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b/>
          <w:bCs/>
          <w:color w:val="000000" w:themeColor="text1"/>
          <w:sz w:val="22"/>
          <w:szCs w:val="22"/>
        </w:rPr>
        <w:t>XVI.</w:t>
      </w:r>
      <w:r w:rsidRPr="0097659E">
        <w:rPr>
          <w:rFonts w:ascii="Arial" w:hAnsi="Arial" w:cs="Arial"/>
          <w:b/>
          <w:bCs/>
          <w:color w:val="000000" w:themeColor="text1"/>
          <w:sz w:val="22"/>
          <w:szCs w:val="22"/>
        </w:rPr>
        <w:tab/>
        <w:t>PRIJELAZNE I ZAVRŠNE ODREDBE</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101.</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ab/>
        <w:t>Ovaj pravilnik stupa na snagu danom objave na oglasnoj ploči Škole.</w:t>
      </w:r>
    </w:p>
    <w:p w:rsidR="008C4BE9" w:rsidRPr="0097659E" w:rsidRDefault="008C4BE9" w:rsidP="008C4BE9">
      <w:pPr>
        <w:pStyle w:val="Tijeloteksta"/>
        <w:rPr>
          <w:rFonts w:ascii="Arial" w:hAnsi="Arial" w:cs="Arial"/>
          <w:b/>
          <w:color w:val="000000" w:themeColor="text1"/>
          <w:sz w:val="22"/>
          <w:szCs w:val="22"/>
        </w:rPr>
      </w:pPr>
    </w:p>
    <w:p w:rsidR="008C4BE9" w:rsidRDefault="008C4BE9" w:rsidP="008C4BE9">
      <w:pPr>
        <w:pStyle w:val="Tijeloteksta"/>
        <w:rPr>
          <w:rFonts w:ascii="Arial" w:hAnsi="Arial" w:cs="Arial"/>
          <w:b/>
          <w:color w:val="000000" w:themeColor="text1"/>
          <w:sz w:val="22"/>
          <w:szCs w:val="22"/>
        </w:rPr>
      </w:pPr>
      <w:r w:rsidRPr="0097659E">
        <w:rPr>
          <w:rFonts w:ascii="Arial" w:hAnsi="Arial" w:cs="Arial"/>
          <w:b/>
          <w:color w:val="000000" w:themeColor="text1"/>
          <w:sz w:val="22"/>
          <w:szCs w:val="22"/>
        </w:rPr>
        <w:t>Članak 102.</w:t>
      </w:r>
    </w:p>
    <w:p w:rsidR="002D7385" w:rsidRPr="0097659E" w:rsidRDefault="002D7385" w:rsidP="008C4BE9">
      <w:pPr>
        <w:pStyle w:val="Tijeloteksta"/>
        <w:rPr>
          <w:rFonts w:ascii="Arial" w:hAnsi="Arial" w:cs="Arial"/>
          <w:b/>
          <w:color w:val="000000" w:themeColor="text1"/>
          <w:sz w:val="22"/>
          <w:szCs w:val="22"/>
        </w:rPr>
      </w:pPr>
    </w:p>
    <w:p w:rsidR="008C4BE9" w:rsidRPr="0097659E" w:rsidRDefault="008C4BE9" w:rsidP="008C4BE9">
      <w:pPr>
        <w:pStyle w:val="Tijeloteksta"/>
        <w:jc w:val="left"/>
        <w:rPr>
          <w:rFonts w:ascii="Arial" w:hAnsi="Arial" w:cs="Arial"/>
          <w:color w:val="000000" w:themeColor="text1"/>
          <w:sz w:val="22"/>
          <w:szCs w:val="22"/>
        </w:rPr>
      </w:pPr>
      <w:r w:rsidRPr="0097659E">
        <w:rPr>
          <w:rFonts w:ascii="Arial" w:hAnsi="Arial" w:cs="Arial"/>
          <w:color w:val="000000" w:themeColor="text1"/>
          <w:sz w:val="22"/>
          <w:szCs w:val="22"/>
        </w:rPr>
        <w:tab/>
        <w:t>Stupanjem na snagu ovog pravilnika prestaje važit</w:t>
      </w:r>
      <w:r w:rsidR="002D7385">
        <w:rPr>
          <w:rFonts w:ascii="Arial" w:hAnsi="Arial" w:cs="Arial"/>
          <w:color w:val="000000" w:themeColor="text1"/>
          <w:sz w:val="22"/>
          <w:szCs w:val="22"/>
        </w:rPr>
        <w:t>i  Pravilnik o kućnom redu od 29. rujna 2015</w:t>
      </w:r>
      <w:r w:rsidRPr="0097659E">
        <w:rPr>
          <w:rFonts w:ascii="Arial" w:hAnsi="Arial" w:cs="Arial"/>
          <w:color w:val="000000" w:themeColor="text1"/>
          <w:sz w:val="22"/>
          <w:szCs w:val="22"/>
        </w:rPr>
        <w:t xml:space="preserve">. godine. </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Klasa: 003-05/15-01</w:t>
      </w:r>
    </w:p>
    <w:p w:rsidR="008C4BE9" w:rsidRPr="0097659E" w:rsidRDefault="002D7385" w:rsidP="008C4BE9">
      <w:pPr>
        <w:pStyle w:val="Tijeloteksta"/>
        <w:jc w:val="both"/>
        <w:rPr>
          <w:rFonts w:ascii="Arial" w:hAnsi="Arial" w:cs="Arial"/>
          <w:color w:val="000000" w:themeColor="text1"/>
          <w:sz w:val="22"/>
          <w:szCs w:val="22"/>
        </w:rPr>
      </w:pPr>
      <w:r>
        <w:rPr>
          <w:rFonts w:ascii="Arial" w:hAnsi="Arial" w:cs="Arial"/>
          <w:color w:val="000000" w:themeColor="text1"/>
          <w:sz w:val="22"/>
          <w:szCs w:val="22"/>
        </w:rPr>
        <w:t>Urbroj: 2181-45-15-</w:t>
      </w:r>
      <w:r w:rsidR="007D6CE4">
        <w:rPr>
          <w:rFonts w:ascii="Arial" w:hAnsi="Arial" w:cs="Arial"/>
          <w:color w:val="000000" w:themeColor="text1"/>
          <w:sz w:val="22"/>
          <w:szCs w:val="22"/>
        </w:rPr>
        <w:t>4005</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2D7385" w:rsidP="008C4BE9">
      <w:pPr>
        <w:pStyle w:val="Tijeloteksta"/>
        <w:jc w:val="both"/>
        <w:rPr>
          <w:rFonts w:ascii="Arial" w:hAnsi="Arial" w:cs="Arial"/>
          <w:color w:val="000000" w:themeColor="text1"/>
          <w:sz w:val="22"/>
          <w:szCs w:val="22"/>
        </w:rPr>
      </w:pPr>
      <w:r>
        <w:rPr>
          <w:rFonts w:ascii="Arial" w:hAnsi="Arial" w:cs="Arial"/>
          <w:color w:val="000000" w:themeColor="text1"/>
          <w:sz w:val="22"/>
          <w:szCs w:val="22"/>
        </w:rPr>
        <w:t xml:space="preserve">Split, </w:t>
      </w:r>
      <w:r w:rsidR="007D6CE4">
        <w:rPr>
          <w:rFonts w:ascii="Arial" w:hAnsi="Arial" w:cs="Arial"/>
          <w:color w:val="000000" w:themeColor="text1"/>
          <w:sz w:val="22"/>
          <w:szCs w:val="22"/>
        </w:rPr>
        <w:t xml:space="preserve">22. </w:t>
      </w:r>
      <w:r>
        <w:rPr>
          <w:rFonts w:ascii="Arial" w:hAnsi="Arial" w:cs="Arial"/>
          <w:color w:val="000000" w:themeColor="text1"/>
          <w:sz w:val="22"/>
          <w:szCs w:val="22"/>
        </w:rPr>
        <w:t>prosinca</w:t>
      </w:r>
      <w:r w:rsidR="008C4BE9" w:rsidRPr="0097659E">
        <w:rPr>
          <w:rFonts w:ascii="Arial" w:hAnsi="Arial" w:cs="Arial"/>
          <w:color w:val="000000" w:themeColor="text1"/>
          <w:sz w:val="22"/>
          <w:szCs w:val="22"/>
        </w:rPr>
        <w:t xml:space="preserve">  2015.g.</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Default="008C4BE9" w:rsidP="008C4BE9">
      <w:pPr>
        <w:pStyle w:val="Tijeloteksta"/>
        <w:jc w:val="right"/>
        <w:rPr>
          <w:rFonts w:ascii="Arial" w:hAnsi="Arial" w:cs="Arial"/>
          <w:b/>
          <w:color w:val="000000" w:themeColor="text1"/>
          <w:sz w:val="22"/>
          <w:szCs w:val="22"/>
        </w:rPr>
      </w:pPr>
      <w:r w:rsidRPr="0097659E">
        <w:rPr>
          <w:rFonts w:ascii="Arial" w:hAnsi="Arial" w:cs="Arial"/>
          <w:b/>
          <w:color w:val="000000" w:themeColor="text1"/>
          <w:sz w:val="22"/>
          <w:szCs w:val="22"/>
        </w:rPr>
        <w:lastRenderedPageBreak/>
        <w:t xml:space="preserve">                                                                           Predsjednik Školskog Odbora</w:t>
      </w:r>
    </w:p>
    <w:p w:rsidR="002D7385" w:rsidRPr="0097659E" w:rsidRDefault="002D7385" w:rsidP="008C4BE9">
      <w:pPr>
        <w:pStyle w:val="Tijeloteksta"/>
        <w:jc w:val="right"/>
        <w:rPr>
          <w:rFonts w:ascii="Arial" w:hAnsi="Arial" w:cs="Arial"/>
          <w:b/>
          <w:color w:val="000000" w:themeColor="text1"/>
          <w:sz w:val="22"/>
          <w:szCs w:val="22"/>
        </w:rPr>
      </w:pPr>
    </w:p>
    <w:p w:rsidR="008C4BE9" w:rsidRPr="0097659E" w:rsidRDefault="008C4BE9" w:rsidP="008C4BE9">
      <w:pPr>
        <w:pStyle w:val="Tijeloteksta"/>
        <w:jc w:val="left"/>
        <w:rPr>
          <w:rFonts w:ascii="Arial" w:hAnsi="Arial" w:cs="Arial"/>
          <w:color w:val="000000" w:themeColor="text1"/>
          <w:sz w:val="22"/>
          <w:szCs w:val="22"/>
        </w:rPr>
      </w:pP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
          <w:bCs/>
          <w:color w:val="000000" w:themeColor="text1"/>
          <w:sz w:val="22"/>
          <w:szCs w:val="22"/>
        </w:rPr>
        <w:tab/>
      </w:r>
      <w:r w:rsidRPr="0097659E">
        <w:rPr>
          <w:rFonts w:ascii="Arial" w:hAnsi="Arial" w:cs="Arial"/>
          <w:bCs/>
          <w:color w:val="000000" w:themeColor="text1"/>
          <w:sz w:val="22"/>
          <w:szCs w:val="22"/>
        </w:rPr>
        <w:t xml:space="preserve">Ljiljana Jaman, prof. </w:t>
      </w: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p>
    <w:p w:rsidR="008C4BE9" w:rsidRPr="0097659E" w:rsidRDefault="008C4BE9" w:rsidP="008C4BE9">
      <w:pPr>
        <w:pStyle w:val="Tijeloteksta"/>
        <w:ind w:firstLine="720"/>
        <w:jc w:val="both"/>
        <w:rPr>
          <w:rFonts w:ascii="Arial" w:hAnsi="Arial" w:cs="Arial"/>
          <w:color w:val="000000" w:themeColor="text1"/>
          <w:sz w:val="22"/>
          <w:szCs w:val="22"/>
        </w:rPr>
      </w:pPr>
      <w:r w:rsidRPr="0097659E">
        <w:rPr>
          <w:rFonts w:ascii="Arial" w:hAnsi="Arial" w:cs="Arial"/>
          <w:color w:val="000000" w:themeColor="text1"/>
          <w:sz w:val="22"/>
          <w:szCs w:val="22"/>
        </w:rPr>
        <w:t>Ovaj Pravilnik objavljen je na</w:t>
      </w:r>
      <w:r w:rsidR="002D7385">
        <w:rPr>
          <w:rFonts w:ascii="Arial" w:hAnsi="Arial" w:cs="Arial"/>
          <w:color w:val="000000" w:themeColor="text1"/>
          <w:sz w:val="22"/>
          <w:szCs w:val="22"/>
        </w:rPr>
        <w:t xml:space="preserve"> oglasnoj ploči Škole  </w:t>
      </w:r>
      <w:r w:rsidR="007D6CE4">
        <w:rPr>
          <w:rFonts w:ascii="Arial" w:hAnsi="Arial" w:cs="Arial"/>
          <w:color w:val="000000" w:themeColor="text1"/>
          <w:sz w:val="22"/>
          <w:szCs w:val="22"/>
        </w:rPr>
        <w:t xml:space="preserve">22. </w:t>
      </w:r>
      <w:r w:rsidR="002D7385">
        <w:rPr>
          <w:rFonts w:ascii="Arial" w:hAnsi="Arial" w:cs="Arial"/>
          <w:color w:val="000000" w:themeColor="text1"/>
          <w:sz w:val="22"/>
          <w:szCs w:val="22"/>
        </w:rPr>
        <w:t>prosinca</w:t>
      </w:r>
      <w:r w:rsidRPr="0097659E">
        <w:rPr>
          <w:rFonts w:ascii="Arial" w:hAnsi="Arial" w:cs="Arial"/>
          <w:color w:val="000000" w:themeColor="text1"/>
          <w:sz w:val="22"/>
          <w:szCs w:val="22"/>
        </w:rPr>
        <w:t xml:space="preserve"> 2015. godine. </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r w:rsidRPr="0097659E">
        <w:rPr>
          <w:rFonts w:ascii="Arial" w:hAnsi="Arial" w:cs="Arial"/>
          <w:color w:val="000000" w:themeColor="text1"/>
          <w:sz w:val="22"/>
          <w:szCs w:val="22"/>
        </w:rPr>
        <w:t xml:space="preserve">                     </w:t>
      </w: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jc w:val="both"/>
        <w:rPr>
          <w:rFonts w:ascii="Arial" w:hAnsi="Arial" w:cs="Arial"/>
          <w:color w:val="000000" w:themeColor="text1"/>
          <w:sz w:val="22"/>
          <w:szCs w:val="22"/>
        </w:rPr>
      </w:pPr>
    </w:p>
    <w:p w:rsidR="008C4BE9" w:rsidRPr="0097659E" w:rsidRDefault="008C4BE9" w:rsidP="008C4BE9">
      <w:pPr>
        <w:pStyle w:val="Tijeloteksta"/>
        <w:ind w:left="5664" w:firstLine="708"/>
        <w:jc w:val="both"/>
        <w:rPr>
          <w:rFonts w:ascii="Arial" w:hAnsi="Arial" w:cs="Arial"/>
          <w:b/>
          <w:color w:val="000000" w:themeColor="text1"/>
          <w:sz w:val="22"/>
          <w:szCs w:val="22"/>
        </w:rPr>
      </w:pPr>
      <w:r w:rsidRPr="0097659E">
        <w:rPr>
          <w:rFonts w:ascii="Arial" w:hAnsi="Arial" w:cs="Arial"/>
          <w:b/>
          <w:color w:val="000000" w:themeColor="text1"/>
          <w:sz w:val="22"/>
          <w:szCs w:val="22"/>
        </w:rPr>
        <w:t xml:space="preserve">          Ravnatelj</w:t>
      </w:r>
    </w:p>
    <w:p w:rsidR="008C4BE9" w:rsidRPr="0097659E" w:rsidRDefault="008C4BE9" w:rsidP="008C4BE9">
      <w:pPr>
        <w:pStyle w:val="Tijeloteksta"/>
        <w:jc w:val="both"/>
        <w:rPr>
          <w:rFonts w:ascii="Arial" w:hAnsi="Arial" w:cs="Arial"/>
          <w:b/>
          <w:color w:val="000000" w:themeColor="text1"/>
          <w:sz w:val="22"/>
          <w:szCs w:val="22"/>
        </w:rPr>
      </w:pPr>
      <w:r w:rsidRPr="0097659E">
        <w:rPr>
          <w:rFonts w:ascii="Arial" w:hAnsi="Arial" w:cs="Arial"/>
          <w:b/>
          <w:color w:val="000000" w:themeColor="text1"/>
          <w:sz w:val="22"/>
          <w:szCs w:val="22"/>
        </w:rPr>
        <w:t xml:space="preserve">                                                                                                                                       </w:t>
      </w:r>
    </w:p>
    <w:p w:rsidR="008C4BE9" w:rsidRPr="0097659E" w:rsidRDefault="008C4BE9" w:rsidP="008C4BE9">
      <w:pPr>
        <w:pStyle w:val="Tijeloteksta"/>
        <w:ind w:right="400"/>
        <w:jc w:val="left"/>
        <w:rPr>
          <w:rFonts w:ascii="Arial" w:hAnsi="Arial" w:cs="Arial"/>
          <w:color w:val="000000" w:themeColor="text1"/>
          <w:sz w:val="22"/>
          <w:szCs w:val="22"/>
        </w:rPr>
      </w:pPr>
      <w:r w:rsidRPr="0097659E">
        <w:rPr>
          <w:rFonts w:ascii="Arial" w:hAnsi="Arial" w:cs="Arial"/>
          <w:color w:val="000000" w:themeColor="text1"/>
          <w:sz w:val="22"/>
          <w:szCs w:val="22"/>
        </w:rPr>
        <w:t xml:space="preserve">                                                                                                       Gordan Baković, prof. </w:t>
      </w: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autoSpaceDE w:val="0"/>
        <w:autoSpaceDN w:val="0"/>
        <w:adjustRightInd w:val="0"/>
        <w:jc w:val="both"/>
        <w:rPr>
          <w:rFonts w:ascii="Arial" w:hAnsi="Arial" w:cs="Arial"/>
          <w:b/>
          <w:bCs/>
          <w:color w:val="000000" w:themeColor="text1"/>
        </w:rPr>
      </w:pPr>
      <w:r w:rsidRPr="0097659E">
        <w:rPr>
          <w:rFonts w:ascii="Arial" w:hAnsi="Arial" w:cs="Arial"/>
          <w:b/>
          <w:bCs/>
          <w:color w:val="000000" w:themeColor="text1"/>
        </w:rPr>
        <w:br w:type="page"/>
      </w:r>
      <w:r w:rsidRPr="0097659E">
        <w:rPr>
          <w:rFonts w:ascii="Arial" w:hAnsi="Arial" w:cs="Arial"/>
          <w:b/>
          <w:bCs/>
          <w:color w:val="000000" w:themeColor="text1"/>
        </w:rPr>
        <w:lastRenderedPageBreak/>
        <w:t>PROTOKOL O POSTUPANJU ŠKOLE U KRIZNIM SITUACIJAMA</w:t>
      </w: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w:t>
      </w: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r w:rsidRPr="0097659E">
        <w:rPr>
          <w:rFonts w:ascii="Arial" w:hAnsi="Arial" w:cs="Arial"/>
          <w:b/>
          <w:bCs/>
          <w:color w:val="000000" w:themeColor="text1"/>
        </w:rPr>
        <w:t>UVOD</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Protokol se odnosi na preveniranje mogućih situacija povećanog rizika, kao i na postupanje u konkretnim situacijama sa ciljem zaštite djece, kao i svih zaposlenika koji o njima skrbe u procesu odgoja i obrazovanja. Temelji se na odredbama </w:t>
      </w:r>
      <w:r w:rsidRPr="0097659E">
        <w:rPr>
          <w:rFonts w:ascii="Arial" w:eastAsia="TimesNewRoman,Italic" w:hAnsi="Arial" w:cs="Arial"/>
          <w:i/>
          <w:iCs/>
          <w:color w:val="000000" w:themeColor="text1"/>
        </w:rPr>
        <w:t>Zakona o odgoju i obrazovanju u osnovnoj i srednjoj školi, Zakona o zaštiti od nasilja u obitelji, Zakona o radu, Kaznenom zakonu</w:t>
      </w:r>
      <w:r w:rsidRPr="0097659E">
        <w:rPr>
          <w:rFonts w:ascii="Arial" w:eastAsia="TimesNewRoman" w:hAnsi="Arial" w:cs="Arial"/>
          <w:color w:val="000000" w:themeColor="text1"/>
        </w:rPr>
        <w:t xml:space="preserve">, na sadržaju i obavezama propisanim </w:t>
      </w:r>
      <w:r w:rsidRPr="0097659E">
        <w:rPr>
          <w:rFonts w:ascii="Arial" w:eastAsia="TimesNewRoman,Italic" w:hAnsi="Arial" w:cs="Arial"/>
          <w:i/>
          <w:iCs/>
          <w:color w:val="000000" w:themeColor="text1"/>
        </w:rPr>
        <w:t xml:space="preserve">Programom aktivnosti za sprječavanje nasilja među djecom i mladima </w:t>
      </w:r>
      <w:r w:rsidRPr="0097659E">
        <w:rPr>
          <w:rFonts w:ascii="Arial" w:eastAsia="TimesNewRoman" w:hAnsi="Arial" w:cs="Arial"/>
          <w:color w:val="000000" w:themeColor="text1"/>
        </w:rPr>
        <w:t>kojeg je donijela Vlada Republike Hrvatske 25. veljače 2004., ali i drugim podzakonskim aktima škole. Utvrđuje obveze i odgovornosti, kao i načine postupanja tj. što treba činiti ravnatelj, stručni suradnik, učitelj, učenik, drugi zaposlenik škole ili roditelj (skrbnik djeteta).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Protokol, kao sastavni dio Pravilnika o kućnom redu škole, treba biti izvješen na vidnom i svima dostupnom mjestu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 načinima i koracima postupanja svih sudionika u procesu odgoja i obrazovanja potrebno je upoznati učenike na satovima razrednika te roditelje na prvom roditeljskom sastanku svake školske godine (po potrebi i češće).</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2.</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Protokol sadrži: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1. općeprihvaćenu definiciju nasilja;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2. postupanje škole u slučaju nasilja među djecom;</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3. postupanje škole u slučaju običnog vršnjačkog sukoba;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4. postupanje škole u slučaju saznanja ili sumnje o nasilju u obitelji;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5. postupanje škole u slučaju nasilja prema učenicima od strane odrasle osobe u školi </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(učitelja, roditelja, drugih zaposlenika škole, nepoznatih osoba);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6. postupanje škole u slučaju nasilnog ponašanja odrasle osobe nad odraslom osobom u</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7. postupanje škole u slučaju nasilja prema zaposlenicima škole od strane učenika škole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8. obrazac evidencije škole o sukobima i nasilju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9. obrazac opisa događaja koji popunjava osoba koja je izazvala događaj.</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lastRenderedPageBreak/>
        <w:t>Članak 3.</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Koordinatori protokola o postupanju škole u kriznim situacijama su stručni suradnici pedagog, psiholog i logoped. </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4.</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1. OPĆEPRIHVAĆENA DEFINICIJA NASILJA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 xml:space="preserve">Definicija nasilja i običnog sukoba vršnjaka preuzeta je iz </w:t>
      </w:r>
      <w:r w:rsidRPr="0097659E">
        <w:rPr>
          <w:rFonts w:ascii="Arial" w:eastAsia="TimesNewRoman,Italic" w:hAnsi="Arial" w:cs="Arial"/>
          <w:i/>
          <w:iCs/>
          <w:color w:val="000000" w:themeColor="text1"/>
        </w:rPr>
        <w:t xml:space="preserve">Protokola o nasilju među djecom  </w:t>
      </w:r>
      <w:r w:rsidRPr="0097659E">
        <w:rPr>
          <w:rFonts w:ascii="Arial" w:eastAsia="TimesNewRoman,Italic" w:hAnsi="Arial" w:cs="Arial"/>
          <w:iCs/>
          <w:color w:val="000000" w:themeColor="text1"/>
        </w:rPr>
        <w:t>k</w:t>
      </w:r>
      <w:r w:rsidRPr="0097659E">
        <w:rPr>
          <w:rFonts w:ascii="Arial" w:eastAsia="TimesNewRoman" w:hAnsi="Arial" w:cs="Arial"/>
          <w:color w:val="000000" w:themeColor="text1"/>
        </w:rPr>
        <w:t>ojeg je donijela Vlada Republike Hrvatske u listopadu 2004.</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Nasiljem među djecom i mladima smatra se osobito:</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namjerno uzrokovani fizički napad u bilo kojem obliku, primjerice udaranje, guranje,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            gađanje, šamaranje, čupanje, zaključavanje, napad različitim predmetima, pljuvanje i     </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            slično bez obzira da li je kod napadnutog djeteta nastupila tjelesna povreda,</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psihičko i emocionalno nasilje prouzročeno opetovanim ili trajnim negativnim postupcima od strane jednog djeteta ili više djece. Negativni postupci su: ogovaranje,nazivanje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Nasilje podrazumijeva šest definirajućih čimbenika:</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namjera da se drugom nanese šteta ili ozljeda;</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intenzitet i trajanje ( opetovanost nasilničkog ponašanja);</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moć nasilnika (nesrazmjer obzirom na dob, snagu, brojčana nadmoć);</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ranjivost i nemoć žrtve;</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manjak podrške;</w:t>
      </w:r>
    </w:p>
    <w:p w:rsidR="008C4BE9" w:rsidRPr="0097659E" w:rsidRDefault="008C4BE9" w:rsidP="008C4BE9">
      <w:pPr>
        <w:numPr>
          <w:ilvl w:val="0"/>
          <w:numId w:val="6"/>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posljedice.</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lastRenderedPageBreak/>
        <w:t xml:space="preserve">U svim slučajevima nasilja među djecom koji su definirani navedenim čimbenicima škola je  dužna postupati u skladu s </w:t>
      </w:r>
      <w:r w:rsidRPr="0097659E">
        <w:rPr>
          <w:rFonts w:ascii="Arial" w:eastAsia="TimesNewRoman,Italic" w:hAnsi="Arial" w:cs="Arial"/>
          <w:i/>
          <w:iCs/>
          <w:color w:val="000000" w:themeColor="text1"/>
        </w:rPr>
        <w:t xml:space="preserve">Protokolom o postupanju u slučaju nasilja među djecom i mladima </w:t>
      </w:r>
      <w:r w:rsidRPr="0097659E">
        <w:rPr>
          <w:rFonts w:ascii="Arial" w:eastAsia="TimesNewRoman" w:hAnsi="Arial" w:cs="Arial"/>
          <w:color w:val="000000" w:themeColor="text1"/>
        </w:rPr>
        <w:t>kojeg je donijela Vlada Republike Hrvatske u listopadu 2004.</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5.</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Nužno je razlikovati nasilje (zlostavljanje) među djecom i mladima od običnog sukoba vršnjaka. </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Obični sukob vršnjaka ima slijedeća obilježja:</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1. nema elemenata navedenih za nasilništvo: radi se o sukobu vršnjaka koji oni ne rješavaju na miran, nego na neki drugi način; ne postupaju jedan prema drugome s namjerom ozljeđivanja ili nanošenja štete; nema nesrazmjera moći; nema težih posljedica za djecu u  sukobu;</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2. djeca ne inzistiraju da mora biti po njihovom po svaku cijenu;</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3. znaju razloge zašto su došli u sukob;</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4. ispričaju se ili prihvate rješenje u kojem nema pobjednika i poraženog;</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5. slobodno pregovaraju da bi zadovoljili svoje potrebe;</w:t>
      </w:r>
    </w:p>
    <w:p w:rsidR="008C4BE9" w:rsidRPr="0097659E" w:rsidRDefault="008C4BE9" w:rsidP="008C4BE9">
      <w:pPr>
        <w:autoSpaceDE w:val="0"/>
        <w:autoSpaceDN w:val="0"/>
        <w:adjustRightInd w:val="0"/>
        <w:rPr>
          <w:rFonts w:ascii="Arial" w:eastAsia="TimesNewRoman" w:hAnsi="Arial" w:cs="Arial"/>
          <w:color w:val="000000" w:themeColor="text1"/>
        </w:rPr>
      </w:pPr>
      <w:r w:rsidRPr="0097659E">
        <w:rPr>
          <w:rFonts w:ascii="Arial" w:eastAsia="TimesNewRoman" w:hAnsi="Arial" w:cs="Arial"/>
          <w:color w:val="000000" w:themeColor="text1"/>
        </w:rPr>
        <w:t>6. mogu promijeniti temu i otići iz situacije u kojoj je došlo do sukoba.</w:t>
      </w:r>
    </w:p>
    <w:p w:rsidR="008C4BE9" w:rsidRPr="0097659E" w:rsidRDefault="008C4BE9" w:rsidP="008C4BE9">
      <w:pPr>
        <w:autoSpaceDE w:val="0"/>
        <w:autoSpaceDN w:val="0"/>
        <w:adjustRightInd w:val="0"/>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6.</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2. POSTUPANJE ŠKOLE U SLUČAJU NASILJA MEĐU DJECOM</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 xml:space="preserve">U svim slučajevima nasilja među djecom koji su definirani navedenim čimbenicima škola je dužna postupati u skladu s </w:t>
      </w:r>
      <w:r w:rsidRPr="0097659E">
        <w:rPr>
          <w:rFonts w:ascii="Arial" w:eastAsia="TimesNewRoman,Italic" w:hAnsi="Arial" w:cs="Arial"/>
          <w:i/>
          <w:iCs/>
          <w:color w:val="000000" w:themeColor="text1"/>
        </w:rPr>
        <w:t xml:space="preserve">Protokolom o postupanju u slučaju nasilja među djecom i mladima </w:t>
      </w:r>
      <w:r w:rsidRPr="0097659E">
        <w:rPr>
          <w:rFonts w:ascii="Arial" w:eastAsia="TimesNewRoman" w:hAnsi="Arial" w:cs="Arial"/>
          <w:color w:val="000000" w:themeColor="text1"/>
        </w:rPr>
        <w:t>kojeg je donijela Vlada Republike Hrvatske u listopadu 2004.</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nasilja među djecom u školi svi zaposlenici škole dužni su:</w:t>
      </w:r>
    </w:p>
    <w:p w:rsidR="008C4BE9" w:rsidRPr="0097659E" w:rsidRDefault="008C4BE9" w:rsidP="008C4BE9">
      <w:pPr>
        <w:numPr>
          <w:ilvl w:val="0"/>
          <w:numId w:val="7"/>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odmah prekinuti nasilno ponašanje učenika i odvojiti učenike;</w:t>
      </w:r>
    </w:p>
    <w:p w:rsidR="008C4BE9" w:rsidRPr="0097659E" w:rsidRDefault="008C4BE9" w:rsidP="008C4BE9">
      <w:pPr>
        <w:numPr>
          <w:ilvl w:val="0"/>
          <w:numId w:val="7"/>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pružiti pomoć i podršku učeniku koji je doživio nasilje;</w:t>
      </w:r>
    </w:p>
    <w:p w:rsidR="008C4BE9" w:rsidRPr="0097659E" w:rsidRDefault="008C4BE9" w:rsidP="008C4BE9">
      <w:pPr>
        <w:numPr>
          <w:ilvl w:val="0"/>
          <w:numId w:val="7"/>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obavijestiti o događaju, razrednika, stručnog suradnika škole ili ravnatelja.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prijave nasilja ili dojave o nasilju među djecom imenovane stručne osobe za koordiniranje aktivnosti vezanih uz problematiku nasilja - stručni suradnici škole 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ravnatelj dužni su:</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odmah poduzeti sve mjere da se zaustavi i prekine aktualno nasilno postupanje prema djetetu, a u slučaju potrebe zatražiti pomoć drugih djelatnika škole ili po potrebi pozvati djelatnike policije;</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odmah po prijavljenom nasilju o tome obavijestiti roditelje djeteta ili zakonske zastupnike te ih upoznati sa svim činjenicama i okolnostima koje je do tada doznala i izvijestiti ih o aktivnostima koje će se poduzeti;</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 prijavi, odnosno dojavi nasilja odmah obaviti razgovor s djetetom koje je žrtva nasilja, a u slučaju da je postojala liječnička intervencija, uz dogovor s liječnikom, čim to bude moguće. Ovi razgovori s djetetom obavljaju se uvijek u nazočnosti nekog od stručnih zaposlenika škole, a na način da se postupa posebno brižljivo, poštujući djetetovo dostojanstvo i pružajući mu potporu;</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roditeljima ili zakonskim zastupnicima djeteta koje je žrtva vršnjačkog nasilja dati obavijesti o mogućim oblicima savjetodavne i stručne pomoći djetetu u odgojno obrazovnoj ustanovi i izvan nje, a sa ciljem potpore i osnaživanja djeteta te prorade traumatskog doživljaja;</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obaviti razgovor s drugom djecom ili odraslim osobama koje imaju spoznaja o učinjenom nasilju te utvrditi sve okolnosti vezane uz oblik, intenzitet, težinu i vremensko trajanje nasilja;</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ukoliko se radi o osobito teškom obliku, intenzitetu ili dužem vremenskom trajanju nasilja, koje može izazvati traumu i kod druge djece koja su svjedočila nasilju, savjetovati se s nadležnom stručnom osobom ili službom poradi pomoći djeci, svjedocima nasilja;</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škola će poduzeti sve mjere za pomirenje djece i za stvaranje tolerantnog, prijateljskog ponašanja u školi;</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pozvati roditelje ili zakonske zastupnike djeteta koje je počinilo nasilje, upoznati ih s događajem, kao i s neprihvatljivošću i štetnošću takvog ponašanja, savjetovati ih sa ciljem promjene takvog ponašanja djeteta te ih pozvati na uključivanje u savjetovanje ili stručnu pomoć unutar škole ili izvan nje (centri za socijalnu skrb, poliklinike za zaštitu djece, obiteljska savjetovališta i slično) i izvijestiti ih o obvezi škole da slučaj prijavi nadležnom centru za socijalnu skrb, Uredima državne uprave u županijama, policiji ili nadležnom državnom odvjetništvu;</w:t>
      </w:r>
    </w:p>
    <w:p w:rsidR="008C4BE9" w:rsidRPr="0097659E" w:rsidRDefault="008C4BE9" w:rsidP="008C4BE9">
      <w:pPr>
        <w:numPr>
          <w:ilvl w:val="0"/>
          <w:numId w:val="8"/>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poduzetim aktivnostima, razgovorima, izjavama te svojim opažanjima sačiniti službene bilješke, kao i voditi odgovarajuće evidencije zaštićenih podataka koje će se dostaviti na zahtjev drugim nadležnim tijelima te o događaju izvijestiti Učiteljsko vijeće škole.</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7.</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3. POSTUPANJE ŠKOLE U SLUČAJU  VRŠNJAČKOG SUKOBA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U slučaju vršnjačkog sukoba svaki zaposlenik škole dužan je: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1. odmah prekinuti sukob među djecom;</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2. obavijestiti o sukobu razrednika, stručne suradnike ili ravnatelja škole;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3. razrednik, stručni suradnik ili ravnatelj će obaviti razgovore sa sukobljenim učenicima;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4. dogovoriti će s učenicima prihvaćajuće rješenje u kojem nitko neće pobijediti, dogovoriti će nadoknadu eventualne štete (restitucija);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5. tražiti od učenika da popune odgovarajući obrazac o događaju;</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6. u slučaju da učenik češće dolazi u takve sukobe s vršnjacima razrednik i stručni suradnik će pozvati roditelje u školu sa ciljem prevladavanja takve situacije i pomoći učeniku;</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7. prema potrebi učenik će biti uključen u dodatni rad (savjetodavni rad, pedagoška i/ili defektološka pomoć ) u školi ili izvan škole u dogovoru s roditeljima (starateljima);</w:t>
      </w:r>
    </w:p>
    <w:p w:rsidR="008C4BE9" w:rsidRPr="0097659E" w:rsidRDefault="008C4BE9" w:rsidP="008C4BE9">
      <w:pPr>
        <w:autoSpaceDE w:val="0"/>
        <w:autoSpaceDN w:val="0"/>
        <w:adjustRightInd w:val="0"/>
        <w:jc w:val="both"/>
        <w:rPr>
          <w:rFonts w:ascii="Arial" w:eastAsia="TimesNewRoman,Italic" w:hAnsi="Arial" w:cs="Arial"/>
          <w:i/>
          <w:iCs/>
          <w:color w:val="000000" w:themeColor="text1"/>
        </w:rPr>
      </w:pPr>
      <w:r w:rsidRPr="0097659E">
        <w:rPr>
          <w:rFonts w:ascii="Arial" w:eastAsia="TimesNewRoman" w:hAnsi="Arial" w:cs="Arial"/>
          <w:color w:val="000000" w:themeColor="text1"/>
        </w:rPr>
        <w:t>8. ako učenik učestalo krši pravila, ne poštuje dogovore, ne prihvaća restituciju, škola će primijeniti odgovarajuće pedagoške mjere u skladu sa Statutom Škole</w:t>
      </w:r>
      <w:r w:rsidRPr="0097659E">
        <w:rPr>
          <w:rFonts w:ascii="Arial" w:eastAsia="TimesNewRoman,Italic" w:hAnsi="Arial" w:cs="Arial"/>
          <w:i/>
          <w:iCs/>
          <w:color w:val="000000" w:themeColor="text1"/>
        </w:rPr>
        <w:t>;</w:t>
      </w:r>
    </w:p>
    <w:p w:rsidR="008C4BE9" w:rsidRPr="0097659E" w:rsidRDefault="008C4BE9" w:rsidP="008C4BE9">
      <w:pPr>
        <w:autoSpaceDE w:val="0"/>
        <w:autoSpaceDN w:val="0"/>
        <w:adjustRightInd w:val="0"/>
        <w:jc w:val="both"/>
        <w:rPr>
          <w:rFonts w:ascii="Arial" w:eastAsia="TimesNewRoman,Italic" w:hAnsi="Arial" w:cs="Arial"/>
          <w:i/>
          <w:iCs/>
          <w:color w:val="000000" w:themeColor="text1"/>
        </w:rPr>
      </w:pPr>
      <w:r w:rsidRPr="0097659E">
        <w:rPr>
          <w:rFonts w:ascii="Arial" w:eastAsia="TimesNewRoman" w:hAnsi="Arial" w:cs="Arial"/>
          <w:color w:val="000000" w:themeColor="text1"/>
        </w:rPr>
        <w:t>9. u slučaju da sve prethodno navedene mjere ne dovedu do poboljšanja ponašanja učenika i u slučaju nesuradnje roditelja škola će postupiti po točki 2.ovog članka Protokola.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8.</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4. POSTUPANJE ŠKOLE U SLUČAJU SAZNANJA ILI SUMNJE NA NASILJE U OBITELJI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da neki zaposlenik škole dobije informaciju ili ima sumnju da je dijete unutar obitelji izloženo ili svjedoči nasilnom ponašanju nekog člana obitelji ili je zanemareno, taj zaposlenik je dužan, u skladu s čl. 5 Zakona o zaštiti od nasilja u obitelji (NN 116/03), odmah o tome obavijestiti razrednika, ravnatelja i stručne suradnike škole. Ravnatelj i stručni suradnici su dužni: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1. obaviti razgovor s djetetom ako je dostupno i tijekom razgovora upoznati dijete s daljnjim postupanjem;</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2. pozvati djetetove roditelje odmah na razgovor i upoznati ih sa značajnim saznanjima i informacijama koje zaposlenici škole posjeduju – ako je dijete zlostavljao jedan roditelj, upoznati s time drugog roditelja;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3. upozoriti roditelje na neprihvatljivost i štetnost takvog ponašanja i informirati ih o obvezi škole da slučaj prijavi nadležnom CZSS, policiji i Uredu državne uprave;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4. ako su roditelji spremni za suradnju, uključiti ih u savjetovanje unutar škole ili im preporučiti odgovarajuće ustanove;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5. ako je dijete zlostavljano od oba roditelja ili postoji sumnja na takvo zlostavljanje odmah obavijestiti o tome CZSS i postupati dalje u dogovoru sa CZSS;</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6. ako roditelji odbijaju suradnju, o tome informirati CZSS i Ured državne uprave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7. ako je djetetu potrebna pomoć ili pregled liječnika, s djetetom liječniku idu roditelj (ako je dostupan i ako ne postoji sumnja da je on zlostavljač ) ili predstavnik škole tj. CZSS;</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8. tijekom razgovora s djetetom stručni suradnik mora voditi službenu zabilješku koju uz ravnatelja potpisuje i stručni suradnik koji je obavio razgovor i razrednik ili druga povjerljiva osoba;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9. surađivati s nadležnim CZSS i djelovati usklađeno u cilju dobrobiti djeteta.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9.</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POSTUPANJE ŠKOLE U SLUČAJU NASILJA PREMA UČENICIMA OD STRANE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ODRASLE OSOBE U ŠKOLI ( UČITELJA, RODITELJA, DRUGIH ZAPOSLENIKA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ŠKOLE, NEPOZNATIH OSOBA)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kada postoji sumnja ili je učenik doživio zlostavljanje od strane odrasle osobe u školi (zaposlenika škole, svog roditelja ili roditelja drugog učenika odnosno nepoznate osobe) zaposlenik škole je obvezan:</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odmah pokušati prekinuti nasilno postupanje prema djetetu;</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ako u tome ne uspije, odmah pozvati ravnatelja, stručnog suradnika škole ili drugog zaposlenika škole kako bi pokušali prekinuti nasilno postupanje prema djetetu i obavijestiti policiju;</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ako uspije prekinuti nasilno ponašanje prema djetetu, o tome obavijestiti ravnatelja ili stručnog suradnika škole;</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upozoriti osobu koja se ponaša nasilno na neprihvatljivost i štetnost takvog ponašanja i informirati je o obvezi škole da slučaj prijavi nadležnom CZSS, policiji, Ured državne uprave te Ministarstvo znanosti, obrazovanja i športa;</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 događaju obavijestiti CZSS, policiju, Ured državne uprave te Ministarstvo znanosti, obrazovanja i športa;</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stručni suradnik dužan je obaviti razgovor s djetetom odmah po saznanju o događaju sa ciljem normaliziranja osjećaja djeteta i sprečavanja dugoročnih posljedica traume te tijekom razgovora s djetetom voditi službenu zabilješku koju uz ravnatelja potpisuje i stručni suradnik koji je obavio razgovor i razrednik ili druga povjerljiva osoba;</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kada stručni suradnik obavi razgovor s djetetom ravnatelj, stručni suradnik, razrednik ili član Učiteljskog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van škole;</w:t>
      </w:r>
    </w:p>
    <w:p w:rsidR="008C4BE9" w:rsidRPr="0097659E" w:rsidRDefault="008C4BE9" w:rsidP="008C4BE9">
      <w:pPr>
        <w:numPr>
          <w:ilvl w:val="0"/>
          <w:numId w:val="9"/>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u slučaju da je dijete ozlijeđeno ili postoji sumnja da bi moglo biti ozlijeđeno, treba ga odvesti na liječnički pregled, pri čemu s njim u pratnji ide roditelj (ako je dostupan) ili predstavnik škole ili CZSS.</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10.</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6. POSTUPANJE ŠKOLE U SLUČAJU NASILNOG PONAŠANJA ODRASLE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OSOBE NAD ODRASLOM OSOBOM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nasilnog ponašanja odrasle osobe (roditelja učenika, nepoznate osobe, zaposlenika škole ) prema drugoj odrasloj osobi u školi (roditelju učenika ili zaposleniku škole) te u slučaju da postoje informacije da odrasla osoba u prostor škole unosi oružje ili druge predmete koji mogu ugroziti sigurnost osoba i imovine u školi, zaposlenik škole koji ima tu informaciju ili je nazočan mora:</w:t>
      </w:r>
    </w:p>
    <w:p w:rsidR="008C4BE9" w:rsidRPr="0097659E" w:rsidRDefault="008C4BE9" w:rsidP="008C4BE9">
      <w:pPr>
        <w:numPr>
          <w:ilvl w:val="0"/>
          <w:numId w:val="10"/>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odmah pokušati prekinuti nasilno ponašanje;</w:t>
      </w:r>
    </w:p>
    <w:p w:rsidR="008C4BE9" w:rsidRPr="0097659E" w:rsidRDefault="008C4BE9" w:rsidP="008C4BE9">
      <w:pPr>
        <w:numPr>
          <w:ilvl w:val="0"/>
          <w:numId w:val="10"/>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upozoriti osobu koja se nasilno ponaša na neprihvatljivost i štetnost takvog ponašanja tj. unošenja opasnih predmeta u prostor škole i zatražiti od nje da napusti prostor škole;</w:t>
      </w:r>
    </w:p>
    <w:p w:rsidR="008C4BE9" w:rsidRPr="0097659E" w:rsidRDefault="008C4BE9" w:rsidP="008C4BE9">
      <w:pPr>
        <w:numPr>
          <w:ilvl w:val="0"/>
          <w:numId w:val="10"/>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ako u tome ne uspije, odmah pozvati ravnatelja škole, stručnog suradnika ili drugog zaposlenika škole kako bi pokušali prekinuti nasilno ponašanje i obavijestiti policiju;</w:t>
      </w:r>
    </w:p>
    <w:p w:rsidR="008C4BE9" w:rsidRPr="0097659E" w:rsidRDefault="008C4BE9" w:rsidP="008C4BE9">
      <w:pPr>
        <w:numPr>
          <w:ilvl w:val="0"/>
          <w:numId w:val="10"/>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ako uspije prekinuti nasilno ponašanje, odmah o tome obavijestiti ravnatelja ili stručnog suradnika</w:t>
      </w:r>
    </w:p>
    <w:p w:rsidR="008C4BE9" w:rsidRPr="0097659E" w:rsidRDefault="008C4BE9" w:rsidP="008C4BE9">
      <w:pPr>
        <w:numPr>
          <w:ilvl w:val="0"/>
          <w:numId w:val="10"/>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 događaju obavijestiti policiju, CZSS, Ured državne uprave te Ministarstvo znanosti, obrazovanja i športa.</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11.</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7. POSTUPANJE ŠKOLE U SLUČAJU NASILJA PREMA ZAPOSLENICIMA ŠKOLE OD STRANE UČENIKA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U slučaju da je zaposlenik škole doživio nasilje ili prijetnju nasiljem od strane učenika škole on treba o tome izvijestiti ravnatelja ili stručne suradnike škole. Oni će:</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razgovarati s učenikom u nazočnosti razrednika i voditi službenu zabilješku o razgovoru;</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odmah obavijestiti roditelje učenika te ih upozoriti na neprihvatljivost takvog ponašanja;</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Italic" w:hAnsi="Arial" w:cs="Arial"/>
          <w:i/>
          <w:iCs/>
          <w:color w:val="000000" w:themeColor="text1"/>
        </w:rPr>
      </w:pPr>
      <w:r w:rsidRPr="0097659E">
        <w:rPr>
          <w:rFonts w:ascii="Arial" w:eastAsia="TimesNewRoman" w:hAnsi="Arial" w:cs="Arial"/>
          <w:color w:val="000000" w:themeColor="text1"/>
        </w:rPr>
        <w:t>prema učeniku poduzeti odgovarajuće pedagoške mjere koje će donijeti Učiteljsko vijeće u skladu sa Statutom Škole</w:t>
      </w:r>
      <w:r w:rsidRPr="0097659E">
        <w:rPr>
          <w:rFonts w:ascii="Arial" w:eastAsia="TimesNewRoman,Italic" w:hAnsi="Arial" w:cs="Arial"/>
          <w:i/>
          <w:iCs/>
          <w:color w:val="000000" w:themeColor="text1"/>
        </w:rPr>
        <w:t>;</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uključiti učenika u stručni tretman u školi ili u dogovoru s roditeljima u ustanovi van škole;</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svemu izvijestiti CZSS i Ured državne uprave, a po potrebi i policiju;</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ako je riječ o prijetnjama nasiljem ili o nasilju u školi, zbog čega je škola uključila i policiju, o takvim situacijama je potrebno prvo usmeno, a zatim i pisanom bilješkom (na propisanom obrascu) izvijestiti Ured državne uprave te Ministarstvo znanosti, obrazovanja i športa.</w:t>
      </w:r>
    </w:p>
    <w:p w:rsidR="008C4BE9" w:rsidRPr="0097659E" w:rsidRDefault="008C4BE9" w:rsidP="008C4BE9">
      <w:pPr>
        <w:numPr>
          <w:ilvl w:val="0"/>
          <w:numId w:val="11"/>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U slučaju da bilo kojem nasilnom ponašanju u prostoru škole svjedoče drugi učenici, a nasilno ponašanje je neuobičajeno rijetko i intenzivno te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12.</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OBRAZAC EVIDENCIJE ŠKOLE O SUKOBIMA I NASILJU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Škola vodi posebnu Evidenciju o sukobima i nasilju u školi. Taj obrazac popunjava član Učiteljskog vijeća koji je nazočio ili bio obaviješten o događaju neposredno nakon istog. Zapis o događaju iz Evidencije je sastavni dio izvješća škole o događaju.</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Evidencija škole o sukobima i nasilju u školi sadrži podatke:</w:t>
      </w:r>
    </w:p>
    <w:p w:rsidR="008C4BE9" w:rsidRPr="0097659E" w:rsidRDefault="008C4BE9" w:rsidP="008C4BE9">
      <w:pPr>
        <w:numPr>
          <w:ilvl w:val="0"/>
          <w:numId w:val="12"/>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datum</w:t>
      </w:r>
    </w:p>
    <w:p w:rsidR="008C4BE9" w:rsidRPr="0097659E" w:rsidRDefault="008C4BE9" w:rsidP="008C4BE9">
      <w:pPr>
        <w:numPr>
          <w:ilvl w:val="0"/>
          <w:numId w:val="12"/>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sudionici događaja</w:t>
      </w:r>
    </w:p>
    <w:p w:rsidR="008C4BE9" w:rsidRPr="0097659E" w:rsidRDefault="008C4BE9" w:rsidP="008C4BE9">
      <w:pPr>
        <w:numPr>
          <w:ilvl w:val="0"/>
          <w:numId w:val="12"/>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mjesto i vrijeme događaja</w:t>
      </w:r>
    </w:p>
    <w:p w:rsidR="008C4BE9" w:rsidRPr="0097659E" w:rsidRDefault="008C4BE9" w:rsidP="008C4BE9">
      <w:pPr>
        <w:numPr>
          <w:ilvl w:val="0"/>
          <w:numId w:val="12"/>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poduzete mjere</w:t>
      </w:r>
    </w:p>
    <w:p w:rsidR="008C4BE9" w:rsidRPr="0097659E" w:rsidRDefault="008C4BE9" w:rsidP="008C4BE9">
      <w:pPr>
        <w:numPr>
          <w:ilvl w:val="0"/>
          <w:numId w:val="12"/>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ime i prezime osobe koja prijavljuje događaj</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13.</w:t>
      </w:r>
    </w:p>
    <w:p w:rsidR="008C4BE9" w:rsidRPr="0097659E" w:rsidRDefault="008C4BE9" w:rsidP="008C4BE9">
      <w:pPr>
        <w:autoSpaceDE w:val="0"/>
        <w:autoSpaceDN w:val="0"/>
        <w:adjustRightInd w:val="0"/>
        <w:jc w:val="both"/>
        <w:rPr>
          <w:rFonts w:ascii="Arial" w:eastAsia="TimesNewRoman" w:hAnsi="Arial" w:cs="Arial"/>
          <w:b/>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OBRAZAC KOJI POPUNJAVA OSOBA KOJA JE IZAZVALA DOGAĐAJ</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Svaka osoba (učenik, učitelj ili drugi zaposlenik škole ) koja je izazvala sukob ili nasilje popunjava neposredno nakon događaja navedeni obrazac te ga predaje ravnatelju ili stručnom suradniku škole. Taj obrazac je sastavni dio izvješća škole o događaju.</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Obrazac za opis događaja sadrži podatke:</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datum</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podatci o sudionicma događaja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mjesto i vrijeme događaja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opis događaja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moje mišljenje o uzroku događaja?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moje mišljenje o poduzetim mjerama?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što ću ja poduzeti nakon događaja?</w:t>
      </w:r>
    </w:p>
    <w:p w:rsidR="008C4BE9" w:rsidRPr="0097659E" w:rsidRDefault="008C4BE9" w:rsidP="008C4BE9">
      <w:pPr>
        <w:numPr>
          <w:ilvl w:val="0"/>
          <w:numId w:val="13"/>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što se još može učiniti ? (druga moguća rješenja – moji prijedlozi)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14.</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Škola je obvezna tijekom školske godine putem stručne službe i ravnatelja organizirati radionice za učenike i seminare za roditelje na temu nasilje, postupci kod nasilnog ponašanja i mjere sprečavanja nasilja u školi i izvan škole.</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r w:rsidRPr="0097659E">
        <w:rPr>
          <w:rFonts w:ascii="Arial" w:hAnsi="Arial" w:cs="Arial"/>
          <w:b/>
          <w:bCs/>
          <w:color w:val="000000" w:themeColor="text1"/>
        </w:rPr>
        <w:br w:type="page"/>
      </w:r>
      <w:r w:rsidRPr="0097659E">
        <w:rPr>
          <w:rFonts w:ascii="Arial" w:hAnsi="Arial" w:cs="Arial"/>
          <w:b/>
          <w:bCs/>
          <w:color w:val="000000" w:themeColor="text1"/>
        </w:rPr>
        <w:lastRenderedPageBreak/>
        <w:t>Prilog čl. 12. Obrazac EVIDENCIJE ŠKOLE O SUKOBIMA I NASILJU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datum</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sudionici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mjesto i vrijeme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poduzete mjere</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osoba koja prijavljuje događaj</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4"/>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potpis _____________________</w:t>
      </w: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p>
    <w:p w:rsidR="008C4BE9" w:rsidRPr="0097659E" w:rsidRDefault="008C4BE9" w:rsidP="008C4BE9">
      <w:pPr>
        <w:autoSpaceDE w:val="0"/>
        <w:autoSpaceDN w:val="0"/>
        <w:adjustRightInd w:val="0"/>
        <w:jc w:val="both"/>
        <w:rPr>
          <w:rFonts w:ascii="Arial" w:eastAsia="TimesNewRoman" w:hAnsi="Arial" w:cs="Arial"/>
          <w:b/>
          <w:color w:val="000000" w:themeColor="text1"/>
        </w:rPr>
      </w:pPr>
      <w:r w:rsidRPr="0097659E">
        <w:rPr>
          <w:rFonts w:ascii="Arial" w:eastAsia="TimesNewRoman" w:hAnsi="Arial" w:cs="Arial"/>
          <w:b/>
          <w:color w:val="000000" w:themeColor="text1"/>
        </w:rPr>
        <w:t>Prilog čl. 13. Obrazac KOJI POPUNJAVA OSOBA KOJA JE IZAZVALA DOGAĐAJ</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datum</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sudionici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mjesto i vrijeme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opis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moje mišljenje o uzroku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moje mišljenje o poduzetim mjerama?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lastRenderedPageBreak/>
        <w:t>_____________________________________________________________________</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što ću ja poduzeti nakon događaja?</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što se još može učiniti ? (druga moguća rješenja – moji prijedlozi)</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r w:rsidRPr="0097659E">
        <w:rPr>
          <w:rFonts w:ascii="Arial" w:eastAsia="TimesNewRoman" w:hAnsi="Arial" w:cs="Arial"/>
          <w:color w:val="000000" w:themeColor="text1"/>
        </w:rPr>
        <w:t>_____________________________________________________________________</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Potpis sudionika _________________________</w:t>
      </w:r>
    </w:p>
    <w:p w:rsidR="008C4BE9" w:rsidRPr="0097659E" w:rsidRDefault="008C4BE9" w:rsidP="008C4BE9">
      <w:pPr>
        <w:autoSpaceDE w:val="0"/>
        <w:autoSpaceDN w:val="0"/>
        <w:adjustRightInd w:val="0"/>
        <w:ind w:left="720"/>
        <w:jc w:val="both"/>
        <w:rPr>
          <w:rFonts w:ascii="Arial" w:eastAsia="TimesNewRoman" w:hAnsi="Arial" w:cs="Arial"/>
          <w:color w:val="000000" w:themeColor="text1"/>
        </w:rPr>
      </w:pPr>
    </w:p>
    <w:p w:rsidR="008C4BE9" w:rsidRPr="0097659E" w:rsidRDefault="008C4BE9" w:rsidP="008C4BE9">
      <w:pPr>
        <w:numPr>
          <w:ilvl w:val="0"/>
          <w:numId w:val="15"/>
        </w:numPr>
        <w:autoSpaceDE w:val="0"/>
        <w:autoSpaceDN w:val="0"/>
        <w:adjustRightInd w:val="0"/>
        <w:spacing w:after="0" w:line="240" w:lineRule="auto"/>
        <w:jc w:val="both"/>
        <w:rPr>
          <w:rFonts w:ascii="Arial" w:eastAsia="TimesNewRoman" w:hAnsi="Arial" w:cs="Arial"/>
          <w:color w:val="000000" w:themeColor="text1"/>
        </w:rPr>
      </w:pPr>
      <w:r w:rsidRPr="0097659E">
        <w:rPr>
          <w:rFonts w:ascii="Arial" w:eastAsia="TimesNewRoman" w:hAnsi="Arial" w:cs="Arial"/>
          <w:color w:val="000000" w:themeColor="text1"/>
        </w:rPr>
        <w:t>Potpis stručne osobe _____________________________</w:t>
      </w:r>
    </w:p>
    <w:p w:rsidR="008C4BE9" w:rsidRPr="0097659E" w:rsidRDefault="008C4BE9" w:rsidP="00DC211B">
      <w:pPr>
        <w:autoSpaceDE w:val="0"/>
        <w:autoSpaceDN w:val="0"/>
        <w:adjustRightInd w:val="0"/>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15.</w:t>
      </w:r>
    </w:p>
    <w:p w:rsidR="008C4BE9" w:rsidRPr="0097659E" w:rsidRDefault="008C4BE9" w:rsidP="008C4BE9">
      <w:pPr>
        <w:autoSpaceDE w:val="0"/>
        <w:autoSpaceDN w:val="0"/>
        <w:adjustRightInd w:val="0"/>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Ovaj Protokol je sastavni dio Pravilnika o kućnom redu OŠ Lučac Split,</w:t>
      </w: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Klasa: 003-05/15-01, Urbroj:2181-45-15-01 od 30. rujna 2015. godine.</w:t>
      </w:r>
    </w:p>
    <w:p w:rsidR="008C4BE9" w:rsidRPr="0097659E" w:rsidRDefault="008C4BE9" w:rsidP="008C4BE9">
      <w:pPr>
        <w:pStyle w:val="Tijeloteksta"/>
        <w:rPr>
          <w:rFonts w:ascii="Arial" w:hAnsi="Arial" w:cs="Arial"/>
          <w:color w:val="000000" w:themeColor="text1"/>
          <w:sz w:val="22"/>
          <w:szCs w:val="22"/>
        </w:rPr>
      </w:pPr>
    </w:p>
    <w:p w:rsidR="008C4BE9" w:rsidRPr="0097659E" w:rsidRDefault="008C4BE9" w:rsidP="00DC211B">
      <w:pPr>
        <w:autoSpaceDE w:val="0"/>
        <w:autoSpaceDN w:val="0"/>
        <w:adjustRightInd w:val="0"/>
        <w:rPr>
          <w:rFonts w:ascii="Arial" w:eastAsia="TimesNewRoman" w:hAnsi="Arial" w:cs="Arial"/>
          <w:color w:val="000000" w:themeColor="text1"/>
        </w:rPr>
      </w:pPr>
    </w:p>
    <w:p w:rsidR="008C4BE9" w:rsidRPr="0097659E" w:rsidRDefault="008C4BE9" w:rsidP="008C4BE9">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Članak 16.</w:t>
      </w:r>
    </w:p>
    <w:p w:rsidR="008C4BE9" w:rsidRPr="0097659E" w:rsidRDefault="008C4BE9" w:rsidP="008C4BE9">
      <w:pPr>
        <w:autoSpaceDE w:val="0"/>
        <w:autoSpaceDN w:val="0"/>
        <w:adjustRightInd w:val="0"/>
        <w:jc w:val="center"/>
        <w:rPr>
          <w:rFonts w:ascii="Arial" w:eastAsia="TimesNewRoman" w:hAnsi="Arial" w:cs="Arial"/>
          <w:color w:val="000000" w:themeColor="text1"/>
        </w:rPr>
      </w:pPr>
    </w:p>
    <w:p w:rsidR="008C4BE9" w:rsidRPr="0097659E" w:rsidRDefault="008C4BE9" w:rsidP="00DC211B">
      <w:pPr>
        <w:autoSpaceDE w:val="0"/>
        <w:autoSpaceDN w:val="0"/>
        <w:adjustRightInd w:val="0"/>
        <w:jc w:val="center"/>
        <w:rPr>
          <w:rFonts w:ascii="Arial" w:eastAsia="TimesNewRoman" w:hAnsi="Arial" w:cs="Arial"/>
          <w:color w:val="000000" w:themeColor="text1"/>
        </w:rPr>
      </w:pPr>
      <w:r w:rsidRPr="0097659E">
        <w:rPr>
          <w:rFonts w:ascii="Arial" w:eastAsia="TimesNewRoman" w:hAnsi="Arial" w:cs="Arial"/>
          <w:color w:val="000000" w:themeColor="text1"/>
        </w:rPr>
        <w:t xml:space="preserve">Ovaj Protokol stupa na snagu isti dan kada i Pravilnik o kućnom redu OŠ Lučac. </w:t>
      </w:r>
    </w:p>
    <w:p w:rsidR="008C4BE9" w:rsidRPr="0097659E" w:rsidRDefault="008C4BE9" w:rsidP="008C4BE9">
      <w:pPr>
        <w:autoSpaceDE w:val="0"/>
        <w:autoSpaceDN w:val="0"/>
        <w:adjustRightInd w:val="0"/>
        <w:ind w:left="3540" w:firstLine="708"/>
        <w:jc w:val="right"/>
        <w:rPr>
          <w:rFonts w:ascii="Arial" w:eastAsia="TimesNewRoman" w:hAnsi="Arial" w:cs="Arial"/>
          <w:color w:val="000000" w:themeColor="text1"/>
        </w:rPr>
      </w:pPr>
    </w:p>
    <w:p w:rsidR="008C4BE9" w:rsidRPr="0097659E" w:rsidRDefault="008C4BE9" w:rsidP="008C4BE9">
      <w:pPr>
        <w:autoSpaceDE w:val="0"/>
        <w:autoSpaceDN w:val="0"/>
        <w:adjustRightInd w:val="0"/>
        <w:ind w:left="3540" w:firstLine="708"/>
        <w:jc w:val="right"/>
        <w:rPr>
          <w:rFonts w:ascii="Arial" w:eastAsia="TimesNewRoman" w:hAnsi="Arial" w:cs="Arial"/>
          <w:b/>
          <w:color w:val="000000" w:themeColor="text1"/>
        </w:rPr>
      </w:pPr>
    </w:p>
    <w:p w:rsidR="008C4BE9" w:rsidRPr="0097659E" w:rsidRDefault="008C4BE9" w:rsidP="008C4BE9">
      <w:pPr>
        <w:autoSpaceDE w:val="0"/>
        <w:autoSpaceDN w:val="0"/>
        <w:adjustRightInd w:val="0"/>
        <w:ind w:left="3540" w:firstLine="708"/>
        <w:jc w:val="right"/>
        <w:rPr>
          <w:rFonts w:ascii="Arial" w:eastAsia="TimesNewRoman" w:hAnsi="Arial" w:cs="Arial"/>
          <w:b/>
          <w:color w:val="000000" w:themeColor="text1"/>
        </w:rPr>
      </w:pPr>
      <w:r w:rsidRPr="0097659E">
        <w:rPr>
          <w:rFonts w:ascii="Arial" w:eastAsia="TimesNewRoman" w:hAnsi="Arial" w:cs="Arial"/>
          <w:b/>
          <w:color w:val="000000" w:themeColor="text1"/>
        </w:rPr>
        <w:t>Predsjednik  Školskog odbora</w:t>
      </w:r>
    </w:p>
    <w:p w:rsidR="008C4BE9" w:rsidRPr="0097659E" w:rsidRDefault="008C4BE9" w:rsidP="008C4BE9">
      <w:pPr>
        <w:autoSpaceDE w:val="0"/>
        <w:autoSpaceDN w:val="0"/>
        <w:adjustRightInd w:val="0"/>
        <w:ind w:left="3540" w:firstLine="708"/>
        <w:rPr>
          <w:rFonts w:ascii="Arial" w:eastAsia="TimesNewRoman" w:hAnsi="Arial" w:cs="Arial"/>
          <w:b/>
          <w:color w:val="000000" w:themeColor="text1"/>
        </w:rPr>
      </w:pPr>
      <w:r w:rsidRPr="0097659E">
        <w:rPr>
          <w:rFonts w:ascii="Arial" w:eastAsia="TimesNewRoman" w:hAnsi="Arial" w:cs="Arial"/>
          <w:color w:val="000000" w:themeColor="text1"/>
        </w:rPr>
        <w:tab/>
      </w:r>
      <w:r w:rsidRPr="0097659E">
        <w:rPr>
          <w:rFonts w:ascii="Arial" w:eastAsia="TimesNewRoman" w:hAnsi="Arial" w:cs="Arial"/>
          <w:color w:val="000000" w:themeColor="text1"/>
        </w:rPr>
        <w:tab/>
      </w:r>
      <w:r w:rsidRPr="0097659E">
        <w:rPr>
          <w:rFonts w:ascii="Arial" w:eastAsia="TimesNewRoman" w:hAnsi="Arial" w:cs="Arial"/>
          <w:color w:val="000000" w:themeColor="text1"/>
        </w:rPr>
        <w:tab/>
        <w:t xml:space="preserve"> Ljiljana Jaman, prof. </w:t>
      </w: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2D7600" w:rsidP="008C4BE9">
      <w:pPr>
        <w:rPr>
          <w:rFonts w:ascii="Arial Unicode MS" w:eastAsia="Arial Unicode MS" w:hAnsi="Arial Unicode MS" w:cs="Arial Unicode MS"/>
          <w:color w:val="000000" w:themeColor="text1"/>
        </w:rPr>
      </w:pPr>
      <w:r>
        <w:rPr>
          <w:rFonts w:ascii="Arial Unicode MS" w:eastAsia="Arial Unicode MS" w:hAnsi="Arial Unicode MS" w:cs="Arial Unicode MS"/>
          <w:color w:val="000000" w:themeColor="text1"/>
        </w:rPr>
      </w:r>
      <w:r>
        <w:rPr>
          <w:rFonts w:ascii="Arial Unicode MS" w:eastAsia="Arial Unicode MS" w:hAnsi="Arial Unicode MS" w:cs="Arial Unicode MS"/>
          <w:color w:val="000000" w:themeColor="text1"/>
        </w:rPr>
        <w:pict>
          <v:group id="_x0000_s1026" editas="canvas" style="width:63pt;height:57.75pt;mso-position-horizontal-relative:char;mso-position-vertical-relative:line" coordsize="1260,11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0;height:1155" o:preferrelative="f">
              <v:fill o:detectmouseclick="t"/>
              <v:path o:extrusionok="t" o:connecttype="none"/>
              <o:lock v:ext="edit" text="t"/>
            </v:shape>
            <v:rect id="_x0000_s1028" style="position:absolute;width:1260;height:1155" filled="f" stroked="f"/>
            <v:rect id="_x0000_s1029" style="position:absolute;left:5;top:5;width:1250;height:1145" strokeweight="0"/>
            <v:shape id="_x0000_s1030" style="position:absolute;left:127;top:475;width:459;height:509" coordsize="4130,5096" path="m4130,5096r,-3797l4130,1191r-3,-105l4110,978,4089,877,4057,777r-37,-98l3968,586r-52,-90l3855,414r-73,-74l3713,269r-79,-64l3548,149r-80,-44l3369,63,3272,37,3179,15,3080,4r-97,l2886,12r-947,l1839,,1691,15,1536,31,1436,57r-93,37l1250,139r-89,55l1078,254r-83,68l923,396r-65,86l795,567r-48,94l698,758,657,863r-41,163l,4776r843,160l1292,2422r399,l1691,5096r2439,xe" fillcolor="black" strokeweight="0">
              <v:path arrowok="t"/>
            </v:shape>
            <v:shape id="_x0000_s1031" style="position:absolute;left:293;top:171;width:265;height:257" coordsize="2383,2570" path="m2383,1286r-6,-112l2363,1066,2342,958,2312,854,2276,753r-47,-97l2177,562r-62,-86l2050,394r-73,-74l1898,249r-83,-63l1726,134,1629,89,1536,51,1437,25,1336,11,1236,,1133,,1033,11,933,25,837,55,740,92r-93,45l558,193r-83,60l396,324r-73,75l258,484r-62,86l148,664,100,764,61,864,34,969,13,1077,3,1186,,1294r3,112l17,1514r24,105l71,1723r39,101l155,1924r54,94l272,2103r65,83l413,2257r79,71l575,2387r92,52l757,2481r101,41l953,2548r101,11l1157,2570r96,l1357,2559r100,-23l1553,2507r97,-37l1740,2425r89,-52l1912,2309r78,-70l2063,2163r65,-86l2187,1992r52,-97l2283,1798r39,-105l2349,1589r17,-108l2380,1373r3,-87xe" fillcolor="black" strokeweight="0">
              <v:path arrowok="t"/>
            </v:shape>
            <v:shape id="_x0000_s1032" style="position:absolute;left:674;top:475;width:459;height:509" coordsize="4134,5096" path="m4,5096l4,1299,,1191,4,1086,21,978,41,877,77,777r37,-98l162,586r56,-90l279,414r73,-74l417,269r83,-64l583,149r83,-44l765,63,858,37,952,15,1051,4r100,l1248,12r947,l2295,r148,15l2595,31r99,26l2791,94r90,45l2970,194r83,60l3135,322r73,74l3273,482r63,85l3387,661r44,97l3477,863r38,163l4134,4776r-843,160l2842,2422r-399,l2443,5096,4,5096xe" fillcolor="black" strokeweight="0">
              <v:path arrowok="t"/>
            </v:shape>
            <v:shape id="_x0000_s1033" style="position:absolute;left:702;top:171;width:265;height:257" coordsize="2383,2570" path="m,1286l3,1174,17,1066,37,958,68,854,107,753r44,-97l206,562r59,-86l333,394r73,-74l485,249r83,-63l657,134,750,89,844,51,943,25,1043,11,1144,r102,l1346,11r101,14l1542,55r97,37l1733,137r89,56l1905,253r78,71l2056,399r65,85l2184,570r51,94l2280,764r38,100l2346,969r20,108l2377,1186r6,108l2377,1406r-14,108l2339,1619r-27,104l2273,1824r-48,100l2174,2018r-63,85l2043,2186r-77,71l1891,2328r-86,59l1716,2439r-94,42l1525,2522r-95,26l1329,2559r-103,11l1126,2570r-103,-11l923,2536r-96,-29l733,2470r-93,-45l551,2373r-80,-64l393,2239r-73,-76l251,2077r-55,-85l141,1895r-41,-97l61,1693,34,1589,13,1481,,1373r,-87xe" fillcolor="black" strokeweight="0">
              <v:path arrowok="t"/>
            </v:shape>
            <w10:wrap type="none"/>
            <w10:anchorlock/>
          </v:group>
        </w:pict>
      </w:r>
    </w:p>
    <w:p w:rsidR="008C4BE9" w:rsidRPr="0097659E" w:rsidRDefault="008C4BE9" w:rsidP="008C4BE9">
      <w:pPr>
        <w:rPr>
          <w:rFonts w:ascii="Arial Unicode MS" w:eastAsia="Arial Unicode MS" w:hAnsi="Arial Unicode MS" w:cs="Arial Unicode MS"/>
          <w:color w:val="000000" w:themeColor="text1"/>
        </w:rPr>
      </w:pPr>
    </w:p>
    <w:p w:rsidR="008C4BE9" w:rsidRPr="0097659E" w:rsidRDefault="008C4BE9" w:rsidP="008C4BE9">
      <w:pPr>
        <w:rPr>
          <w:rFonts w:ascii="Franklin Gothic Medium Cond" w:hAnsi="Franklin Gothic Medium Cond"/>
          <w:b/>
          <w:color w:val="000000" w:themeColor="text1"/>
        </w:rPr>
      </w:pPr>
      <w:r w:rsidRPr="0097659E">
        <w:rPr>
          <w:rFonts w:ascii="Franklin Gothic Medium Cond" w:hAnsi="Franklin Gothic Medium Cond"/>
          <w:b/>
          <w:color w:val="000000" w:themeColor="text1"/>
        </w:rPr>
        <w:t>Osnovna škola LUČAC</w:t>
      </w:r>
    </w:p>
    <w:p w:rsidR="008C4BE9" w:rsidRPr="0097659E" w:rsidRDefault="002D7600" w:rsidP="008C4BE9">
      <w:pPr>
        <w:rPr>
          <w:rFonts w:ascii="Impact" w:hAnsi="Impact"/>
          <w:color w:val="000000" w:themeColor="text1"/>
        </w:rPr>
      </w:pPr>
      <w:r w:rsidRPr="002D7600">
        <w:rPr>
          <w:rFonts w:ascii="Franklin Gothic Medium Cond" w:hAnsi="Franklin Gothic Medium Cond"/>
          <w:color w:val="000000" w:themeColor="text1"/>
        </w:rPr>
        <w:pict>
          <v:rect id="_x0000_i1026" style="width:0;height:1.5pt" o:hralign="center" o:hrstd="t" o:hr="t" fillcolor="#aca899" stroked="f"/>
        </w:pict>
      </w:r>
    </w:p>
    <w:p w:rsidR="008C4BE9" w:rsidRPr="0097659E" w:rsidRDefault="008C4BE9" w:rsidP="008C4BE9">
      <w:pPr>
        <w:rPr>
          <w:rFonts w:ascii="Impact" w:hAnsi="Impact"/>
          <w:color w:val="000000" w:themeColor="text1"/>
        </w:rPr>
      </w:pPr>
    </w:p>
    <w:p w:rsidR="008C4BE9" w:rsidRPr="0097659E" w:rsidRDefault="008C4BE9" w:rsidP="008C4BE9">
      <w:pPr>
        <w:autoSpaceDE w:val="0"/>
        <w:autoSpaceDN w:val="0"/>
        <w:adjustRightInd w:val="0"/>
        <w:jc w:val="both"/>
        <w:rPr>
          <w:rFonts w:ascii="Arial" w:hAnsi="Arial" w:cs="Arial"/>
          <w:b/>
          <w:bCs/>
          <w:color w:val="000000" w:themeColor="text1"/>
        </w:rPr>
      </w:pPr>
      <w:r w:rsidRPr="0097659E">
        <w:rPr>
          <w:rFonts w:ascii="Arial" w:hAnsi="Arial" w:cs="Arial"/>
          <w:b/>
          <w:bCs/>
          <w:color w:val="000000" w:themeColor="text1"/>
        </w:rPr>
        <w:t>obrazac</w:t>
      </w:r>
    </w:p>
    <w:p w:rsidR="008C4BE9" w:rsidRPr="0097659E" w:rsidRDefault="008C4BE9" w:rsidP="008C4BE9">
      <w:pPr>
        <w:autoSpaceDE w:val="0"/>
        <w:autoSpaceDN w:val="0"/>
        <w:adjustRightInd w:val="0"/>
        <w:jc w:val="both"/>
        <w:rPr>
          <w:rFonts w:ascii="Arial" w:hAnsi="Arial" w:cs="Arial"/>
          <w:b/>
          <w:bCs/>
          <w:i/>
          <w:color w:val="000000" w:themeColor="text1"/>
        </w:rPr>
      </w:pPr>
    </w:p>
    <w:p w:rsidR="008C4BE9" w:rsidRPr="0097659E" w:rsidRDefault="008C4BE9" w:rsidP="008C4BE9">
      <w:pPr>
        <w:autoSpaceDE w:val="0"/>
        <w:autoSpaceDN w:val="0"/>
        <w:adjustRightInd w:val="0"/>
        <w:jc w:val="both"/>
        <w:rPr>
          <w:rFonts w:ascii="Arial" w:hAnsi="Arial" w:cs="Arial"/>
          <w:b/>
          <w:bCs/>
          <w:i/>
          <w:color w:val="000000" w:themeColor="text1"/>
        </w:rPr>
      </w:pPr>
      <w:r w:rsidRPr="0097659E">
        <w:rPr>
          <w:rFonts w:ascii="Arial" w:hAnsi="Arial" w:cs="Arial"/>
          <w:b/>
          <w:bCs/>
          <w:i/>
          <w:color w:val="000000" w:themeColor="text1"/>
        </w:rPr>
        <w:t>EVIDENCIJE  O SUKOBIMA I NASILJU U ŠKOLI</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6"/>
        <w:gridCol w:w="5674"/>
      </w:tblGrid>
      <w:tr w:rsidR="008C4BE9" w:rsidRPr="0097659E" w:rsidTr="00EF23D7">
        <w:tc>
          <w:tcPr>
            <w:tcW w:w="4046" w:type="dxa"/>
          </w:tcPr>
          <w:p w:rsidR="008C4BE9" w:rsidRPr="0097659E" w:rsidRDefault="008C4BE9" w:rsidP="00EF23D7">
            <w:pPr>
              <w:autoSpaceDE w:val="0"/>
              <w:autoSpaceDN w:val="0"/>
              <w:adjustRightInd w:val="0"/>
              <w:ind w:left="720"/>
              <w:jc w:val="both"/>
              <w:rPr>
                <w:rFonts w:ascii="Arial" w:eastAsia="TimesNewRoman" w:hAnsi="Arial" w:cs="Arial"/>
                <w:b/>
                <w:color w:val="000000" w:themeColor="text1"/>
              </w:rPr>
            </w:pPr>
          </w:p>
          <w:p w:rsidR="008C4BE9" w:rsidRPr="0097659E" w:rsidRDefault="008C4BE9" w:rsidP="00EF23D7">
            <w:pPr>
              <w:numPr>
                <w:ilvl w:val="0"/>
                <w:numId w:val="14"/>
              </w:numPr>
              <w:autoSpaceDE w:val="0"/>
              <w:autoSpaceDN w:val="0"/>
              <w:adjustRightInd w:val="0"/>
              <w:spacing w:after="0" w:line="240" w:lineRule="auto"/>
              <w:jc w:val="both"/>
              <w:rPr>
                <w:rFonts w:ascii="Arial" w:eastAsia="TimesNewRoman" w:hAnsi="Arial" w:cs="Arial"/>
                <w:b/>
                <w:color w:val="000000" w:themeColor="text1"/>
              </w:rPr>
            </w:pPr>
            <w:r w:rsidRPr="0097659E">
              <w:rPr>
                <w:rFonts w:ascii="Arial" w:eastAsia="TimesNewRoman" w:hAnsi="Arial" w:cs="Arial"/>
                <w:b/>
                <w:color w:val="000000" w:themeColor="text1"/>
              </w:rPr>
              <w:t>datum</w:t>
            </w:r>
          </w:p>
          <w:p w:rsidR="008C4BE9" w:rsidRPr="0097659E" w:rsidRDefault="008C4BE9" w:rsidP="00EF23D7">
            <w:pPr>
              <w:rPr>
                <w:rFonts w:ascii="Arial Unicode MS" w:eastAsia="Arial Unicode MS" w:hAnsi="Arial Unicode MS" w:cs="Arial Unicode MS"/>
                <w:b/>
                <w:color w:val="000000" w:themeColor="text1"/>
              </w:rPr>
            </w:pPr>
          </w:p>
        </w:tc>
        <w:tc>
          <w:tcPr>
            <w:tcW w:w="5674" w:type="dxa"/>
          </w:tcPr>
          <w:p w:rsidR="008C4BE9" w:rsidRPr="0097659E" w:rsidRDefault="008C4BE9" w:rsidP="00EF23D7">
            <w:pPr>
              <w:rPr>
                <w:rFonts w:ascii="Arial Unicode MS" w:eastAsia="Arial Unicode MS" w:hAnsi="Arial Unicode MS" w:cs="Arial Unicode MS"/>
                <w:color w:val="000000" w:themeColor="text1"/>
              </w:rPr>
            </w:pPr>
          </w:p>
        </w:tc>
      </w:tr>
      <w:tr w:rsidR="008C4BE9" w:rsidRPr="0097659E" w:rsidTr="00EF23D7">
        <w:tc>
          <w:tcPr>
            <w:tcW w:w="4046" w:type="dxa"/>
          </w:tcPr>
          <w:p w:rsidR="008C4BE9" w:rsidRPr="0097659E" w:rsidRDefault="008C4BE9" w:rsidP="00EF23D7">
            <w:pPr>
              <w:autoSpaceDE w:val="0"/>
              <w:autoSpaceDN w:val="0"/>
              <w:adjustRightInd w:val="0"/>
              <w:ind w:left="720"/>
              <w:jc w:val="both"/>
              <w:rPr>
                <w:rFonts w:ascii="Arial" w:eastAsia="TimesNewRoman" w:hAnsi="Arial" w:cs="Arial"/>
                <w:b/>
                <w:color w:val="000000" w:themeColor="text1"/>
              </w:rPr>
            </w:pPr>
          </w:p>
          <w:p w:rsidR="008C4BE9" w:rsidRPr="0097659E" w:rsidRDefault="008C4BE9" w:rsidP="00EF23D7">
            <w:pPr>
              <w:numPr>
                <w:ilvl w:val="0"/>
                <w:numId w:val="14"/>
              </w:numPr>
              <w:autoSpaceDE w:val="0"/>
              <w:autoSpaceDN w:val="0"/>
              <w:adjustRightInd w:val="0"/>
              <w:spacing w:after="0" w:line="240" w:lineRule="auto"/>
              <w:jc w:val="both"/>
              <w:rPr>
                <w:rFonts w:ascii="Arial" w:eastAsia="TimesNewRoman" w:hAnsi="Arial" w:cs="Arial"/>
                <w:b/>
                <w:color w:val="000000" w:themeColor="text1"/>
              </w:rPr>
            </w:pPr>
            <w:r w:rsidRPr="0097659E">
              <w:rPr>
                <w:rFonts w:ascii="Arial" w:eastAsia="TimesNewRoman" w:hAnsi="Arial" w:cs="Arial"/>
                <w:b/>
                <w:color w:val="000000" w:themeColor="text1"/>
              </w:rPr>
              <w:t>sudionici događaja</w:t>
            </w:r>
          </w:p>
          <w:p w:rsidR="008C4BE9" w:rsidRPr="0097659E" w:rsidRDefault="008C4BE9" w:rsidP="00EF23D7">
            <w:pPr>
              <w:rPr>
                <w:rFonts w:ascii="Arial Unicode MS" w:eastAsia="Arial Unicode MS" w:hAnsi="Arial Unicode MS" w:cs="Arial Unicode MS"/>
                <w:b/>
                <w:color w:val="000000" w:themeColor="text1"/>
              </w:rPr>
            </w:pPr>
          </w:p>
        </w:tc>
        <w:tc>
          <w:tcPr>
            <w:tcW w:w="5674" w:type="dxa"/>
          </w:tcPr>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tc>
      </w:tr>
      <w:tr w:rsidR="008C4BE9" w:rsidRPr="0097659E" w:rsidTr="00EF23D7">
        <w:tc>
          <w:tcPr>
            <w:tcW w:w="4046" w:type="dxa"/>
          </w:tcPr>
          <w:p w:rsidR="008C4BE9" w:rsidRPr="0097659E" w:rsidRDefault="008C4BE9" w:rsidP="00EF23D7">
            <w:pPr>
              <w:autoSpaceDE w:val="0"/>
              <w:autoSpaceDN w:val="0"/>
              <w:adjustRightInd w:val="0"/>
              <w:ind w:left="720"/>
              <w:jc w:val="both"/>
              <w:rPr>
                <w:rFonts w:ascii="Arial" w:eastAsia="TimesNewRoman" w:hAnsi="Arial" w:cs="Arial"/>
                <w:b/>
                <w:color w:val="000000" w:themeColor="text1"/>
              </w:rPr>
            </w:pPr>
          </w:p>
          <w:p w:rsidR="008C4BE9" w:rsidRPr="0097659E" w:rsidRDefault="008C4BE9" w:rsidP="00EF23D7">
            <w:pPr>
              <w:numPr>
                <w:ilvl w:val="0"/>
                <w:numId w:val="14"/>
              </w:numPr>
              <w:autoSpaceDE w:val="0"/>
              <w:autoSpaceDN w:val="0"/>
              <w:adjustRightInd w:val="0"/>
              <w:spacing w:after="0" w:line="240" w:lineRule="auto"/>
              <w:jc w:val="both"/>
              <w:rPr>
                <w:rFonts w:ascii="Arial" w:eastAsia="TimesNewRoman" w:hAnsi="Arial" w:cs="Arial"/>
                <w:b/>
                <w:color w:val="000000" w:themeColor="text1"/>
              </w:rPr>
            </w:pPr>
            <w:r w:rsidRPr="0097659E">
              <w:rPr>
                <w:rFonts w:ascii="Arial" w:eastAsia="TimesNewRoman" w:hAnsi="Arial" w:cs="Arial"/>
                <w:b/>
                <w:color w:val="000000" w:themeColor="text1"/>
              </w:rPr>
              <w:t>mjesto i vrijeme događaja</w:t>
            </w:r>
          </w:p>
          <w:p w:rsidR="008C4BE9" w:rsidRPr="0097659E" w:rsidRDefault="008C4BE9" w:rsidP="00EF23D7">
            <w:pPr>
              <w:rPr>
                <w:rFonts w:ascii="Arial Unicode MS" w:eastAsia="Arial Unicode MS" w:hAnsi="Arial Unicode MS" w:cs="Arial Unicode MS"/>
                <w:b/>
                <w:color w:val="000000" w:themeColor="text1"/>
              </w:rPr>
            </w:pPr>
          </w:p>
        </w:tc>
        <w:tc>
          <w:tcPr>
            <w:tcW w:w="5674" w:type="dxa"/>
          </w:tcPr>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tc>
      </w:tr>
      <w:tr w:rsidR="008C4BE9" w:rsidRPr="0097659E" w:rsidTr="00EF23D7">
        <w:tc>
          <w:tcPr>
            <w:tcW w:w="4046" w:type="dxa"/>
          </w:tcPr>
          <w:p w:rsidR="008C4BE9" w:rsidRPr="0097659E" w:rsidRDefault="008C4BE9" w:rsidP="00EF23D7">
            <w:pPr>
              <w:autoSpaceDE w:val="0"/>
              <w:autoSpaceDN w:val="0"/>
              <w:adjustRightInd w:val="0"/>
              <w:ind w:left="720"/>
              <w:jc w:val="both"/>
              <w:rPr>
                <w:rFonts w:ascii="Arial" w:eastAsia="TimesNewRoman" w:hAnsi="Arial" w:cs="Arial"/>
                <w:b/>
                <w:color w:val="000000" w:themeColor="text1"/>
              </w:rPr>
            </w:pPr>
          </w:p>
          <w:p w:rsidR="008C4BE9" w:rsidRPr="0097659E" w:rsidRDefault="008C4BE9" w:rsidP="00EF23D7">
            <w:pPr>
              <w:numPr>
                <w:ilvl w:val="0"/>
                <w:numId w:val="14"/>
              </w:numPr>
              <w:autoSpaceDE w:val="0"/>
              <w:autoSpaceDN w:val="0"/>
              <w:adjustRightInd w:val="0"/>
              <w:spacing w:after="0" w:line="240" w:lineRule="auto"/>
              <w:jc w:val="both"/>
              <w:rPr>
                <w:rFonts w:ascii="Arial" w:eastAsia="TimesNewRoman" w:hAnsi="Arial" w:cs="Arial"/>
                <w:b/>
                <w:color w:val="000000" w:themeColor="text1"/>
              </w:rPr>
            </w:pPr>
            <w:r w:rsidRPr="0097659E">
              <w:rPr>
                <w:rFonts w:ascii="Arial" w:eastAsia="TimesNewRoman" w:hAnsi="Arial" w:cs="Arial"/>
                <w:b/>
                <w:color w:val="000000" w:themeColor="text1"/>
              </w:rPr>
              <w:t>poduzete mjere</w:t>
            </w:r>
          </w:p>
          <w:p w:rsidR="008C4BE9" w:rsidRPr="0097659E" w:rsidRDefault="008C4BE9" w:rsidP="00EF23D7">
            <w:pPr>
              <w:rPr>
                <w:rFonts w:ascii="Arial Unicode MS" w:eastAsia="Arial Unicode MS" w:hAnsi="Arial Unicode MS" w:cs="Arial Unicode MS"/>
                <w:b/>
                <w:color w:val="000000" w:themeColor="text1"/>
              </w:rPr>
            </w:pPr>
          </w:p>
        </w:tc>
        <w:tc>
          <w:tcPr>
            <w:tcW w:w="5674" w:type="dxa"/>
          </w:tcPr>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p w:rsidR="008C4BE9" w:rsidRPr="0097659E" w:rsidRDefault="008C4BE9" w:rsidP="00EF23D7">
            <w:pPr>
              <w:rPr>
                <w:rFonts w:ascii="Arial Unicode MS" w:eastAsia="Arial Unicode MS" w:hAnsi="Arial Unicode MS" w:cs="Arial Unicode MS"/>
                <w:color w:val="000000" w:themeColor="text1"/>
              </w:rPr>
            </w:pPr>
          </w:p>
        </w:tc>
      </w:tr>
    </w:tbl>
    <w:p w:rsidR="008C4BE9" w:rsidRPr="0097659E" w:rsidRDefault="008C4BE9" w:rsidP="008C4BE9">
      <w:pPr>
        <w:rPr>
          <w:rFonts w:ascii="Arial Unicode MS" w:eastAsia="Arial Unicode MS" w:hAnsi="Arial Unicode MS" w:cs="Arial Unicode MS"/>
          <w:color w:val="000000" w:themeColor="text1"/>
        </w:rPr>
      </w:pPr>
    </w:p>
    <w:p w:rsidR="008C4BE9" w:rsidRPr="0097659E" w:rsidRDefault="008C4BE9" w:rsidP="008C4BE9">
      <w:pPr>
        <w:rPr>
          <w:rFonts w:ascii="Arial" w:eastAsia="Arial Unicode MS" w:hAnsi="Arial" w:cs="Arial"/>
          <w:b/>
          <w:color w:val="000000" w:themeColor="text1"/>
        </w:rPr>
      </w:pPr>
      <w:r w:rsidRPr="0097659E">
        <w:rPr>
          <w:rFonts w:ascii="Arial" w:eastAsia="Arial Unicode MS" w:hAnsi="Arial" w:cs="Arial"/>
          <w:b/>
          <w:color w:val="000000" w:themeColor="text1"/>
        </w:rPr>
        <w:t xml:space="preserve">U Splitu,  _______________________________  </w:t>
      </w:r>
      <w:r w:rsidRPr="0097659E">
        <w:rPr>
          <w:rFonts w:ascii="Arial" w:eastAsia="Arial Unicode MS" w:hAnsi="Arial" w:cs="Arial"/>
          <w:b/>
          <w:color w:val="000000" w:themeColor="text1"/>
        </w:rPr>
        <w:tab/>
      </w:r>
    </w:p>
    <w:p w:rsidR="008C4BE9" w:rsidRPr="0097659E" w:rsidRDefault="008C4BE9" w:rsidP="008C4BE9">
      <w:pPr>
        <w:rPr>
          <w:rFonts w:ascii="Arial Unicode MS" w:eastAsia="Arial Unicode MS" w:hAnsi="Arial Unicode MS" w:cs="Arial Unicode MS"/>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both"/>
        <w:rPr>
          <w:rFonts w:ascii="Arial" w:eastAsia="TimesNewRoman" w:hAnsi="Arial" w:cs="Arial"/>
          <w:b/>
          <w:i/>
          <w:color w:val="000000" w:themeColor="text1"/>
        </w:rPr>
      </w:pPr>
    </w:p>
    <w:p w:rsidR="008C4BE9" w:rsidRPr="0097659E" w:rsidRDefault="008C4BE9" w:rsidP="008C4BE9">
      <w:pPr>
        <w:autoSpaceDE w:val="0"/>
        <w:autoSpaceDN w:val="0"/>
        <w:adjustRightInd w:val="0"/>
        <w:ind w:left="720"/>
        <w:jc w:val="right"/>
        <w:rPr>
          <w:rFonts w:ascii="Arial" w:eastAsia="TimesNewRoman" w:hAnsi="Arial" w:cs="Arial"/>
          <w:b/>
          <w:i/>
          <w:color w:val="000000" w:themeColor="text1"/>
        </w:rPr>
      </w:pPr>
      <w:r w:rsidRPr="0097659E">
        <w:rPr>
          <w:rFonts w:ascii="Arial" w:eastAsia="TimesNewRoman" w:hAnsi="Arial" w:cs="Arial"/>
          <w:b/>
          <w:i/>
          <w:color w:val="000000" w:themeColor="text1"/>
        </w:rPr>
        <w:t>potpis</w:t>
      </w:r>
      <w:r w:rsidRPr="0097659E">
        <w:rPr>
          <w:rFonts w:ascii="Arial" w:eastAsia="TimesNewRoman" w:hAnsi="Arial" w:cs="Arial"/>
          <w:i/>
          <w:color w:val="000000" w:themeColor="text1"/>
        </w:rPr>
        <w:t xml:space="preserve"> _</w:t>
      </w:r>
      <w:r w:rsidRPr="0097659E">
        <w:rPr>
          <w:rFonts w:ascii="Arial" w:eastAsia="TimesNewRoman" w:hAnsi="Arial" w:cs="Arial"/>
          <w:b/>
          <w:i/>
          <w:color w:val="000000" w:themeColor="text1"/>
        </w:rPr>
        <w:t>____________________________</w:t>
      </w:r>
    </w:p>
    <w:p w:rsidR="008C4BE9" w:rsidRDefault="008C4BE9" w:rsidP="008C4BE9">
      <w:pPr>
        <w:rPr>
          <w:rFonts w:ascii="Arial Unicode MS" w:eastAsia="Arial Unicode MS" w:hAnsi="Arial Unicode MS" w:cs="Arial Unicode MS"/>
          <w:color w:val="000000" w:themeColor="text1"/>
        </w:rPr>
      </w:pPr>
    </w:p>
    <w:p w:rsidR="00DC211B" w:rsidRDefault="00DC211B" w:rsidP="008C4BE9">
      <w:pPr>
        <w:rPr>
          <w:rFonts w:ascii="Arial Unicode MS" w:eastAsia="Arial Unicode MS" w:hAnsi="Arial Unicode MS" w:cs="Arial Unicode MS"/>
          <w:color w:val="000000" w:themeColor="text1"/>
        </w:rPr>
      </w:pPr>
    </w:p>
    <w:p w:rsidR="00DC211B" w:rsidRDefault="00DC211B" w:rsidP="008C4BE9">
      <w:pPr>
        <w:rPr>
          <w:rFonts w:ascii="Arial Unicode MS" w:eastAsia="Arial Unicode MS" w:hAnsi="Arial Unicode MS" w:cs="Arial Unicode MS"/>
          <w:color w:val="000000" w:themeColor="text1"/>
        </w:rPr>
      </w:pPr>
    </w:p>
    <w:p w:rsidR="00DC211B" w:rsidRDefault="00DC211B" w:rsidP="008C4BE9">
      <w:pPr>
        <w:rPr>
          <w:rFonts w:ascii="Arial Unicode MS" w:eastAsia="Arial Unicode MS" w:hAnsi="Arial Unicode MS" w:cs="Arial Unicode MS"/>
          <w:color w:val="000000" w:themeColor="text1"/>
        </w:rPr>
      </w:pPr>
    </w:p>
    <w:p w:rsidR="00DC211B" w:rsidRDefault="00DC211B" w:rsidP="008C4BE9">
      <w:pPr>
        <w:rPr>
          <w:rFonts w:ascii="Arial Unicode MS" w:eastAsia="Arial Unicode MS" w:hAnsi="Arial Unicode MS" w:cs="Arial Unicode MS"/>
          <w:color w:val="000000" w:themeColor="text1"/>
        </w:rPr>
      </w:pPr>
    </w:p>
    <w:p w:rsidR="00DC211B" w:rsidRPr="0097659E" w:rsidRDefault="00DC211B" w:rsidP="008C4BE9">
      <w:pPr>
        <w:rPr>
          <w:rFonts w:ascii="Arial Unicode MS" w:eastAsia="Arial Unicode MS" w:hAnsi="Arial Unicode MS" w:cs="Arial Unicode MS"/>
          <w:color w:val="000000" w:themeColor="text1"/>
        </w:rPr>
      </w:pPr>
    </w:p>
    <w:p w:rsidR="008C4BE9" w:rsidRPr="0097659E" w:rsidRDefault="008C4BE9" w:rsidP="008C4BE9">
      <w:pPr>
        <w:pStyle w:val="Tijeloteksta"/>
        <w:ind w:right="400"/>
        <w:jc w:val="left"/>
        <w:rPr>
          <w:rFonts w:ascii="Arial" w:hAnsi="Arial" w:cs="Arial"/>
          <w:color w:val="000000" w:themeColor="text1"/>
          <w:sz w:val="22"/>
          <w:szCs w:val="22"/>
        </w:rPr>
      </w:pPr>
    </w:p>
    <w:p w:rsidR="008C4BE9" w:rsidRPr="0097659E" w:rsidRDefault="008C4BE9" w:rsidP="008C4BE9">
      <w:pPr>
        <w:pStyle w:val="Tijeloteksta"/>
        <w:ind w:right="400"/>
        <w:jc w:val="left"/>
        <w:rPr>
          <w:rFonts w:ascii="Arial" w:hAnsi="Arial" w:cs="Arial"/>
          <w:color w:val="000000" w:themeColor="text1"/>
          <w:sz w:val="22"/>
          <w:szCs w:val="22"/>
        </w:rPr>
      </w:pPr>
      <w:r>
        <w:rPr>
          <w:rFonts w:ascii="Arial" w:hAnsi="Arial" w:cs="Arial"/>
          <w:noProof/>
          <w:color w:val="000000" w:themeColor="text1"/>
          <w:sz w:val="22"/>
          <w:szCs w:val="22"/>
        </w:rPr>
        <w:lastRenderedPageBreak/>
        <w:drawing>
          <wp:inline distT="0" distB="0" distL="0" distR="0">
            <wp:extent cx="847725" cy="809625"/>
            <wp:effectExtent l="19050" t="0" r="9525" b="0"/>
            <wp:docPr id="3" name="Slika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pic:cNvPicPr>
                      <a:picLocks noChangeAspect="1" noChangeArrowheads="1"/>
                    </pic:cNvPicPr>
                  </pic:nvPicPr>
                  <pic:blipFill>
                    <a:blip r:embed="rId7"/>
                    <a:srcRect/>
                    <a:stretch>
                      <a:fillRect/>
                    </a:stretch>
                  </pic:blipFill>
                  <pic:spPr bwMode="auto">
                    <a:xfrm>
                      <a:off x="0" y="0"/>
                      <a:ext cx="847725" cy="809625"/>
                    </a:xfrm>
                    <a:prstGeom prst="rect">
                      <a:avLst/>
                    </a:prstGeom>
                    <a:noFill/>
                    <a:ln w="9525">
                      <a:noFill/>
                      <a:miter lim="800000"/>
                      <a:headEnd/>
                      <a:tailEnd/>
                    </a:ln>
                  </pic:spPr>
                </pic:pic>
              </a:graphicData>
            </a:graphic>
          </wp:inline>
        </w:drawing>
      </w:r>
    </w:p>
    <w:p w:rsidR="008C4BE9" w:rsidRPr="0097659E" w:rsidRDefault="008C4BE9" w:rsidP="008C4BE9">
      <w:pPr>
        <w:rPr>
          <w:color w:val="000000" w:themeColor="text1"/>
        </w:rPr>
      </w:pPr>
    </w:p>
    <w:p w:rsidR="008C4BE9" w:rsidRPr="0097659E" w:rsidRDefault="008C4BE9" w:rsidP="008C4BE9">
      <w:pPr>
        <w:rPr>
          <w:rFonts w:ascii="Franklin Gothic Medium Cond" w:hAnsi="Franklin Gothic Medium Cond"/>
          <w:b/>
          <w:color w:val="000000" w:themeColor="text1"/>
        </w:rPr>
      </w:pPr>
      <w:r w:rsidRPr="0097659E">
        <w:rPr>
          <w:rFonts w:ascii="Franklin Gothic Medium Cond" w:hAnsi="Franklin Gothic Medium Cond"/>
          <w:b/>
          <w:color w:val="000000" w:themeColor="text1"/>
        </w:rPr>
        <w:t>Osnovna škola LUČAC</w:t>
      </w:r>
    </w:p>
    <w:p w:rsidR="008C4BE9" w:rsidRPr="0097659E" w:rsidRDefault="002D7600" w:rsidP="008C4BE9">
      <w:pPr>
        <w:rPr>
          <w:rFonts w:ascii="Impact" w:hAnsi="Impact"/>
          <w:color w:val="000000" w:themeColor="text1"/>
        </w:rPr>
      </w:pPr>
      <w:r w:rsidRPr="002D7600">
        <w:rPr>
          <w:rFonts w:ascii="Franklin Gothic Medium Cond" w:hAnsi="Franklin Gothic Medium Cond"/>
          <w:color w:val="000000" w:themeColor="text1"/>
        </w:rPr>
        <w:pict>
          <v:rect id="_x0000_i1027" style="width:0;height:1.5pt" o:hralign="center" o:hrstd="t" o:hr="t" fillcolor="#aca899" stroked="f"/>
        </w:pict>
      </w:r>
    </w:p>
    <w:p w:rsidR="008C4BE9" w:rsidRPr="0097659E" w:rsidRDefault="008C4BE9" w:rsidP="008C4BE9">
      <w:pPr>
        <w:autoSpaceDE w:val="0"/>
        <w:autoSpaceDN w:val="0"/>
        <w:adjustRightInd w:val="0"/>
        <w:jc w:val="both"/>
        <w:rPr>
          <w:rFonts w:ascii="Arial" w:eastAsia="TimesNewRoman" w:hAnsi="Arial" w:cs="Arial"/>
          <w:b/>
          <w:color w:val="000000" w:themeColor="text1"/>
        </w:rPr>
      </w:pPr>
      <w:r w:rsidRPr="0097659E">
        <w:rPr>
          <w:rFonts w:ascii="Arial" w:eastAsia="TimesNewRoman" w:hAnsi="Arial" w:cs="Arial"/>
          <w:b/>
          <w:color w:val="000000" w:themeColor="text1"/>
        </w:rPr>
        <w:t xml:space="preserve">obrazac  </w:t>
      </w:r>
    </w:p>
    <w:p w:rsidR="008C4BE9" w:rsidRPr="0097659E" w:rsidRDefault="008C4BE9" w:rsidP="008C4BE9">
      <w:pPr>
        <w:autoSpaceDE w:val="0"/>
        <w:autoSpaceDN w:val="0"/>
        <w:adjustRightInd w:val="0"/>
        <w:jc w:val="both"/>
        <w:rPr>
          <w:rFonts w:ascii="Arial" w:eastAsia="TimesNewRoman" w:hAnsi="Arial" w:cs="Arial"/>
          <w:b/>
          <w:color w:val="000000" w:themeColor="text1"/>
        </w:rPr>
      </w:pPr>
    </w:p>
    <w:p w:rsidR="008C4BE9" w:rsidRPr="0097659E" w:rsidRDefault="008C4BE9" w:rsidP="008C4BE9">
      <w:pPr>
        <w:autoSpaceDE w:val="0"/>
        <w:autoSpaceDN w:val="0"/>
        <w:adjustRightInd w:val="0"/>
        <w:jc w:val="both"/>
        <w:rPr>
          <w:rFonts w:ascii="Arial" w:eastAsia="TimesNewRoman" w:hAnsi="Arial" w:cs="Arial"/>
          <w:b/>
          <w:color w:val="000000" w:themeColor="text1"/>
        </w:rPr>
      </w:pPr>
      <w:r w:rsidRPr="0097659E">
        <w:rPr>
          <w:rFonts w:ascii="Arial" w:eastAsia="TimesNewRoman" w:hAnsi="Arial" w:cs="Arial"/>
          <w:b/>
          <w:i/>
          <w:color w:val="000000" w:themeColor="text1"/>
        </w:rPr>
        <w:t xml:space="preserve">ZAPISNIKA O DOGAĐAJU </w:t>
      </w:r>
      <w:r w:rsidRPr="0097659E">
        <w:rPr>
          <w:rFonts w:ascii="Arial" w:eastAsia="TimesNewRoman" w:hAnsi="Arial" w:cs="Arial"/>
          <w:b/>
          <w:color w:val="000000" w:themeColor="text1"/>
        </w:rPr>
        <w:t>(popunjava osoba koja je izazvala događaj)</w:t>
      </w:r>
    </w:p>
    <w:p w:rsidR="008C4BE9" w:rsidRPr="0097659E" w:rsidRDefault="008C4BE9" w:rsidP="008C4BE9">
      <w:pPr>
        <w:autoSpaceDE w:val="0"/>
        <w:autoSpaceDN w:val="0"/>
        <w:adjustRightInd w:val="0"/>
        <w:jc w:val="both"/>
        <w:rPr>
          <w:rFonts w:ascii="Arial" w:eastAsia="TimesNewRoman" w:hAnsi="Arial" w:cs="Arial"/>
          <w:color w:val="000000" w:themeColor="text1"/>
        </w:rPr>
      </w:pPr>
    </w:p>
    <w:p w:rsidR="008C4BE9" w:rsidRPr="0097659E" w:rsidRDefault="008C4BE9" w:rsidP="008C4BE9">
      <w:pPr>
        <w:autoSpaceDE w:val="0"/>
        <w:autoSpaceDN w:val="0"/>
        <w:adjustRightInd w:val="0"/>
        <w:jc w:val="both"/>
        <w:rPr>
          <w:rFonts w:ascii="Arial" w:eastAsia="TimesNewRoman" w:hAnsi="Arial" w:cs="Arial"/>
          <w:color w:val="000000" w:themeColor="text1"/>
        </w:rPr>
      </w:pPr>
    </w:p>
    <w:tbl>
      <w:tblPr>
        <w:tblW w:w="103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635"/>
      </w:tblGrid>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6"/>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datum</w:t>
            </w:r>
          </w:p>
          <w:p w:rsidR="008C4BE9" w:rsidRPr="0097659E" w:rsidRDefault="008C4BE9" w:rsidP="00EF23D7">
            <w:pPr>
              <w:rPr>
                <w:rFonts w:ascii="Arial" w:eastAsia="Arial Unicode MS"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6"/>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sudionici događaja</w:t>
            </w:r>
          </w:p>
          <w:p w:rsidR="008C4BE9" w:rsidRPr="0097659E" w:rsidRDefault="008C4BE9" w:rsidP="00EF23D7">
            <w:pPr>
              <w:rPr>
                <w:rFonts w:ascii="Arial" w:eastAsia="Arial Unicode MS"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6"/>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mjesto i vrijeme događaja</w:t>
            </w:r>
          </w:p>
          <w:p w:rsidR="008C4BE9" w:rsidRPr="0097659E" w:rsidRDefault="008C4BE9" w:rsidP="00EF23D7">
            <w:pPr>
              <w:rPr>
                <w:rFonts w:ascii="Arial" w:eastAsia="Arial Unicode MS"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6"/>
              </w:numPr>
              <w:autoSpaceDE w:val="0"/>
              <w:autoSpaceDN w:val="0"/>
              <w:adjustRightInd w:val="0"/>
              <w:spacing w:after="0" w:line="240" w:lineRule="auto"/>
              <w:rPr>
                <w:rFonts w:ascii="Arial" w:eastAsia="Arial Unicode MS" w:hAnsi="Arial" w:cs="Arial"/>
                <w:b/>
                <w:color w:val="000000" w:themeColor="text1"/>
              </w:rPr>
            </w:pPr>
            <w:r w:rsidRPr="0097659E">
              <w:rPr>
                <w:rFonts w:ascii="Arial" w:eastAsia="Arial Unicode MS" w:hAnsi="Arial" w:cs="Arial"/>
                <w:b/>
                <w:color w:val="000000" w:themeColor="text1"/>
              </w:rPr>
              <w:t>Opis događaja</w:t>
            </w:r>
          </w:p>
        </w:tc>
        <w:tc>
          <w:tcPr>
            <w:tcW w:w="6635" w:type="dxa"/>
          </w:tcPr>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5"/>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 xml:space="preserve">Moje mišljenje o uzroku </w:t>
            </w:r>
            <w:r w:rsidRPr="0097659E">
              <w:rPr>
                <w:rFonts w:ascii="Arial" w:eastAsia="TimesNewRoman" w:hAnsi="Arial" w:cs="Arial"/>
                <w:b/>
                <w:color w:val="000000" w:themeColor="text1"/>
              </w:rPr>
              <w:lastRenderedPageBreak/>
              <w:t>događaja?</w:t>
            </w:r>
          </w:p>
          <w:p w:rsidR="008C4BE9" w:rsidRPr="0097659E" w:rsidRDefault="008C4BE9" w:rsidP="00EF23D7">
            <w:pPr>
              <w:autoSpaceDE w:val="0"/>
              <w:autoSpaceDN w:val="0"/>
              <w:adjustRightInd w:val="0"/>
              <w:ind w:left="720"/>
              <w:rPr>
                <w:rFonts w:ascii="Arial" w:eastAsia="TimesNewRoman"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5"/>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Moje mišljenje o poduzetim mjerama?</w:t>
            </w:r>
          </w:p>
          <w:p w:rsidR="008C4BE9" w:rsidRPr="0097659E" w:rsidRDefault="008C4BE9" w:rsidP="00EF23D7">
            <w:pPr>
              <w:autoSpaceDE w:val="0"/>
              <w:autoSpaceDN w:val="0"/>
              <w:adjustRightInd w:val="0"/>
              <w:ind w:left="720"/>
              <w:rPr>
                <w:rFonts w:ascii="Arial" w:eastAsia="TimesNewRoman"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5"/>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Što ću ja poduzeti nakon događaja?</w:t>
            </w:r>
          </w:p>
          <w:p w:rsidR="008C4BE9" w:rsidRPr="0097659E" w:rsidRDefault="008C4BE9" w:rsidP="00EF23D7">
            <w:pPr>
              <w:autoSpaceDE w:val="0"/>
              <w:autoSpaceDN w:val="0"/>
              <w:adjustRightInd w:val="0"/>
              <w:ind w:left="720"/>
              <w:rPr>
                <w:rFonts w:ascii="Arial" w:eastAsia="TimesNewRoman"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5"/>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Što se još može učiniti ? (druga moguća rješenja – moji prijedlozi)</w:t>
            </w:r>
          </w:p>
          <w:p w:rsidR="008C4BE9" w:rsidRPr="0097659E" w:rsidRDefault="008C4BE9" w:rsidP="00EF23D7">
            <w:pPr>
              <w:autoSpaceDE w:val="0"/>
              <w:autoSpaceDN w:val="0"/>
              <w:adjustRightInd w:val="0"/>
              <w:ind w:left="720"/>
              <w:rPr>
                <w:rFonts w:ascii="Arial" w:eastAsia="TimesNewRoman" w:hAnsi="Arial" w:cs="Arial"/>
                <w:b/>
                <w:color w:val="000000" w:themeColor="text1"/>
              </w:rPr>
            </w:pPr>
          </w:p>
        </w:tc>
        <w:tc>
          <w:tcPr>
            <w:tcW w:w="6635" w:type="dxa"/>
          </w:tcPr>
          <w:p w:rsidR="008C4BE9" w:rsidRPr="0097659E" w:rsidRDefault="008C4BE9" w:rsidP="00EF23D7">
            <w:pPr>
              <w:rPr>
                <w:rFonts w:ascii="Arial" w:eastAsia="Arial Unicode MS" w:hAnsi="Arial" w:cs="Arial"/>
                <w:b/>
                <w:color w:val="000000" w:themeColor="text1"/>
              </w:rPr>
            </w:pPr>
          </w:p>
        </w:tc>
      </w:tr>
      <w:tr w:rsidR="008C4BE9" w:rsidRPr="0097659E" w:rsidTr="00EF23D7">
        <w:tc>
          <w:tcPr>
            <w:tcW w:w="3686" w:type="dxa"/>
          </w:tcPr>
          <w:p w:rsidR="008C4BE9" w:rsidRPr="0097659E" w:rsidRDefault="008C4BE9" w:rsidP="00EF23D7">
            <w:pPr>
              <w:autoSpaceDE w:val="0"/>
              <w:autoSpaceDN w:val="0"/>
              <w:adjustRightInd w:val="0"/>
              <w:ind w:left="720"/>
              <w:rPr>
                <w:rFonts w:ascii="Arial" w:eastAsia="TimesNewRoman" w:hAnsi="Arial" w:cs="Arial"/>
                <w:b/>
                <w:color w:val="000000" w:themeColor="text1"/>
              </w:rPr>
            </w:pPr>
          </w:p>
          <w:p w:rsidR="008C4BE9" w:rsidRPr="0097659E" w:rsidRDefault="008C4BE9" w:rsidP="00EF23D7">
            <w:pPr>
              <w:numPr>
                <w:ilvl w:val="0"/>
                <w:numId w:val="15"/>
              </w:numPr>
              <w:autoSpaceDE w:val="0"/>
              <w:autoSpaceDN w:val="0"/>
              <w:adjustRightInd w:val="0"/>
              <w:spacing w:after="0" w:line="240" w:lineRule="auto"/>
              <w:rPr>
                <w:rFonts w:ascii="Arial" w:eastAsia="TimesNewRoman" w:hAnsi="Arial" w:cs="Arial"/>
                <w:b/>
                <w:color w:val="000000" w:themeColor="text1"/>
              </w:rPr>
            </w:pPr>
            <w:r w:rsidRPr="0097659E">
              <w:rPr>
                <w:rFonts w:ascii="Arial" w:eastAsia="TimesNewRoman" w:hAnsi="Arial" w:cs="Arial"/>
                <w:b/>
                <w:color w:val="000000" w:themeColor="text1"/>
              </w:rPr>
              <w:t>potpis sudionika</w:t>
            </w:r>
          </w:p>
        </w:tc>
        <w:tc>
          <w:tcPr>
            <w:tcW w:w="6635" w:type="dxa"/>
          </w:tcPr>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p w:rsidR="008C4BE9" w:rsidRPr="0097659E" w:rsidRDefault="008C4BE9" w:rsidP="00EF23D7">
            <w:pPr>
              <w:rPr>
                <w:rFonts w:ascii="Arial" w:eastAsia="Arial Unicode MS" w:hAnsi="Arial" w:cs="Arial"/>
                <w:b/>
                <w:color w:val="000000" w:themeColor="text1"/>
              </w:rPr>
            </w:pPr>
          </w:p>
        </w:tc>
      </w:tr>
    </w:tbl>
    <w:p w:rsidR="008C4BE9" w:rsidRPr="0097659E" w:rsidRDefault="008C4BE9" w:rsidP="008C4BE9">
      <w:pPr>
        <w:autoSpaceDE w:val="0"/>
        <w:autoSpaceDN w:val="0"/>
        <w:adjustRightInd w:val="0"/>
        <w:rPr>
          <w:rFonts w:ascii="Arial" w:eastAsia="TimesNewRoman" w:hAnsi="Arial" w:cs="Arial"/>
          <w:color w:val="000000" w:themeColor="text1"/>
        </w:rPr>
      </w:pPr>
    </w:p>
    <w:p w:rsidR="008C4BE9" w:rsidRPr="0097659E" w:rsidRDefault="008C4BE9" w:rsidP="008C4BE9">
      <w:pPr>
        <w:rPr>
          <w:rFonts w:ascii="Arial" w:eastAsia="Arial Unicode MS" w:hAnsi="Arial" w:cs="Arial"/>
          <w:b/>
          <w:color w:val="000000" w:themeColor="text1"/>
        </w:rPr>
      </w:pPr>
    </w:p>
    <w:p w:rsidR="008C4BE9" w:rsidRPr="0097659E" w:rsidRDefault="008C4BE9" w:rsidP="008C4BE9">
      <w:pPr>
        <w:rPr>
          <w:rFonts w:ascii="Arial" w:eastAsia="Arial Unicode MS" w:hAnsi="Arial" w:cs="Arial"/>
          <w:b/>
          <w:color w:val="000000" w:themeColor="text1"/>
        </w:rPr>
      </w:pPr>
      <w:r w:rsidRPr="0097659E">
        <w:rPr>
          <w:rFonts w:ascii="Arial" w:eastAsia="Arial Unicode MS" w:hAnsi="Arial" w:cs="Arial"/>
          <w:b/>
          <w:color w:val="000000" w:themeColor="text1"/>
        </w:rPr>
        <w:t xml:space="preserve">U Splitu,  _______________________________  </w:t>
      </w:r>
      <w:r w:rsidRPr="0097659E">
        <w:rPr>
          <w:rFonts w:ascii="Arial" w:eastAsia="Arial Unicode MS" w:hAnsi="Arial" w:cs="Arial"/>
          <w:b/>
          <w:color w:val="000000" w:themeColor="text1"/>
        </w:rPr>
        <w:tab/>
      </w:r>
    </w:p>
    <w:p w:rsidR="008C4BE9" w:rsidRPr="0097659E" w:rsidRDefault="008C4BE9" w:rsidP="008C4BE9">
      <w:pPr>
        <w:autoSpaceDE w:val="0"/>
        <w:autoSpaceDN w:val="0"/>
        <w:adjustRightInd w:val="0"/>
        <w:ind w:left="720"/>
        <w:rPr>
          <w:rFonts w:ascii="Arial" w:eastAsia="TimesNewRoman" w:hAnsi="Arial" w:cs="Arial"/>
          <w:color w:val="000000" w:themeColor="text1"/>
        </w:rPr>
      </w:pPr>
    </w:p>
    <w:p w:rsidR="008C4BE9" w:rsidRPr="0097659E" w:rsidRDefault="008C4BE9" w:rsidP="008C4BE9">
      <w:pPr>
        <w:autoSpaceDE w:val="0"/>
        <w:autoSpaceDN w:val="0"/>
        <w:adjustRightInd w:val="0"/>
        <w:ind w:left="720"/>
        <w:jc w:val="right"/>
        <w:rPr>
          <w:rFonts w:ascii="Arial" w:eastAsia="TimesNewRoman" w:hAnsi="Arial" w:cs="Arial"/>
          <w:color w:val="000000" w:themeColor="text1"/>
        </w:rPr>
      </w:pPr>
    </w:p>
    <w:p w:rsidR="008C4BE9" w:rsidRPr="0097659E" w:rsidRDefault="008C4BE9" w:rsidP="008C4BE9">
      <w:pPr>
        <w:autoSpaceDE w:val="0"/>
        <w:autoSpaceDN w:val="0"/>
        <w:adjustRightInd w:val="0"/>
        <w:ind w:left="720"/>
        <w:jc w:val="right"/>
        <w:rPr>
          <w:color w:val="000000" w:themeColor="text1"/>
        </w:rPr>
      </w:pPr>
      <w:r w:rsidRPr="0097659E">
        <w:rPr>
          <w:rFonts w:ascii="Arial" w:eastAsia="TimesNewRoman" w:hAnsi="Arial" w:cs="Arial"/>
          <w:b/>
          <w:i/>
          <w:color w:val="000000" w:themeColor="text1"/>
        </w:rPr>
        <w:t>potpis stručne osobe ___________________________________</w:t>
      </w:r>
    </w:p>
    <w:p w:rsidR="008C4BE9" w:rsidRDefault="008C4BE9" w:rsidP="008C4BE9"/>
    <w:p w:rsidR="00B54C85" w:rsidRDefault="00B54C85"/>
    <w:sectPr w:rsidR="00B54C85" w:rsidSect="00EF23D7">
      <w:footerReference w:type="even" r:id="rId8"/>
      <w:footerReference w:type="default" r:id="rId9"/>
      <w:pgSz w:w="11906" w:h="16838"/>
      <w:pgMar w:top="1079"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EA1" w:rsidRDefault="00297EA1" w:rsidP="00C5352D">
      <w:pPr>
        <w:spacing w:after="0" w:line="240" w:lineRule="auto"/>
      </w:pPr>
      <w:r>
        <w:separator/>
      </w:r>
    </w:p>
  </w:endnote>
  <w:endnote w:type="continuationSeparator" w:id="1">
    <w:p w:rsidR="00297EA1" w:rsidRDefault="00297EA1" w:rsidP="00C53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1B" w:rsidRDefault="00DC211B" w:rsidP="00EF23D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DC211B" w:rsidRDefault="00DC211B" w:rsidP="00EF23D7">
    <w:pPr>
      <w:pStyle w:val="Podnoj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1B" w:rsidRDefault="00DC211B" w:rsidP="00EF23D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B05EF">
      <w:rPr>
        <w:rStyle w:val="Brojstranice"/>
        <w:noProof/>
      </w:rPr>
      <w:t>34</w:t>
    </w:r>
    <w:r>
      <w:rPr>
        <w:rStyle w:val="Brojstranice"/>
      </w:rPr>
      <w:fldChar w:fldCharType="end"/>
    </w:r>
  </w:p>
  <w:p w:rsidR="00DC211B" w:rsidRDefault="00DC211B" w:rsidP="00EF23D7">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EA1" w:rsidRDefault="00297EA1" w:rsidP="00C5352D">
      <w:pPr>
        <w:spacing w:after="0" w:line="240" w:lineRule="auto"/>
      </w:pPr>
      <w:r>
        <w:separator/>
      </w:r>
    </w:p>
  </w:footnote>
  <w:footnote w:type="continuationSeparator" w:id="1">
    <w:p w:rsidR="00297EA1" w:rsidRDefault="00297EA1" w:rsidP="00C53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117"/>
    <w:multiLevelType w:val="hybridMultilevel"/>
    <w:tmpl w:val="DE74B918"/>
    <w:lvl w:ilvl="0" w:tplc="CA8C070E">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nsid w:val="10651D72"/>
    <w:multiLevelType w:val="hybridMultilevel"/>
    <w:tmpl w:val="AA062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71C3FD8"/>
    <w:multiLevelType w:val="hybridMultilevel"/>
    <w:tmpl w:val="EFA299A4"/>
    <w:lvl w:ilvl="0" w:tplc="843C96E0">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nsid w:val="18663FD8"/>
    <w:multiLevelType w:val="hybridMultilevel"/>
    <w:tmpl w:val="C6C875FA"/>
    <w:lvl w:ilvl="0" w:tplc="5F080ACC">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881E2C"/>
    <w:multiLevelType w:val="hybridMultilevel"/>
    <w:tmpl w:val="A47A8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BA357D6"/>
    <w:multiLevelType w:val="hybridMultilevel"/>
    <w:tmpl w:val="85FC97D4"/>
    <w:lvl w:ilvl="0" w:tplc="5F080ACC">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F9B0D07"/>
    <w:multiLevelType w:val="hybridMultilevel"/>
    <w:tmpl w:val="0EFE79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0CC4116"/>
    <w:multiLevelType w:val="hybridMultilevel"/>
    <w:tmpl w:val="C7103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428B12F9"/>
    <w:multiLevelType w:val="hybridMultilevel"/>
    <w:tmpl w:val="D090C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84530ED"/>
    <w:multiLevelType w:val="hybridMultilevel"/>
    <w:tmpl w:val="16CE4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784FBC"/>
    <w:multiLevelType w:val="hybridMultilevel"/>
    <w:tmpl w:val="F9C236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9F366DB"/>
    <w:multiLevelType w:val="hybridMultilevel"/>
    <w:tmpl w:val="FBD60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B892951"/>
    <w:multiLevelType w:val="hybridMultilevel"/>
    <w:tmpl w:val="3D507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2CA72E9"/>
    <w:multiLevelType w:val="singleLevel"/>
    <w:tmpl w:val="43348FF6"/>
    <w:lvl w:ilvl="0">
      <w:start w:val="5"/>
      <w:numFmt w:val="bullet"/>
      <w:lvlText w:val="-"/>
      <w:lvlJc w:val="left"/>
      <w:pPr>
        <w:tabs>
          <w:tab w:val="num" w:pos="360"/>
        </w:tabs>
        <w:ind w:left="360" w:hanging="360"/>
      </w:pPr>
      <w:rPr>
        <w:rFonts w:hint="default"/>
      </w:rPr>
    </w:lvl>
  </w:abstractNum>
  <w:abstractNum w:abstractNumId="15">
    <w:nsid w:val="7953364D"/>
    <w:multiLevelType w:val="singleLevel"/>
    <w:tmpl w:val="3D50A00E"/>
    <w:lvl w:ilvl="0">
      <w:start w:val="1"/>
      <w:numFmt w:val="upperRoman"/>
      <w:pStyle w:val="Naslov6"/>
      <w:lvlText w:val="%1."/>
      <w:lvlJc w:val="left"/>
      <w:pPr>
        <w:tabs>
          <w:tab w:val="num" w:pos="720"/>
        </w:tabs>
        <w:ind w:left="720" w:hanging="720"/>
      </w:pPr>
      <w:rPr>
        <w:rFonts w:hint="default"/>
      </w:rPr>
    </w:lvl>
  </w:abstractNum>
  <w:num w:numId="1">
    <w:abstractNumId w:val="15"/>
  </w:num>
  <w:num w:numId="2">
    <w:abstractNumId w:val="14"/>
  </w:num>
  <w:num w:numId="3">
    <w:abstractNumId w:val="0"/>
  </w:num>
  <w:num w:numId="4">
    <w:abstractNumId w:val="15"/>
    <w:lvlOverride w:ilvl="0">
      <w:startOverride w:val="12"/>
    </w:lvlOverride>
  </w:num>
  <w:num w:numId="5">
    <w:abstractNumId w:val="2"/>
  </w:num>
  <w:num w:numId="6">
    <w:abstractNumId w:val="4"/>
  </w:num>
  <w:num w:numId="7">
    <w:abstractNumId w:val="6"/>
  </w:num>
  <w:num w:numId="8">
    <w:abstractNumId w:val="9"/>
  </w:num>
  <w:num w:numId="9">
    <w:abstractNumId w:val="11"/>
  </w:num>
  <w:num w:numId="10">
    <w:abstractNumId w:val="7"/>
  </w:num>
  <w:num w:numId="11">
    <w:abstractNumId w:val="1"/>
  </w:num>
  <w:num w:numId="12">
    <w:abstractNumId w:val="13"/>
  </w:num>
  <w:num w:numId="13">
    <w:abstractNumId w:val="10"/>
  </w:num>
  <w:num w:numId="14">
    <w:abstractNumId w:val="12"/>
  </w:num>
  <w:num w:numId="15">
    <w:abstractNumId w:val="5"/>
  </w:num>
  <w:num w:numId="16">
    <w:abstractNumId w:val="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C4BE9"/>
    <w:rsid w:val="00297EA1"/>
    <w:rsid w:val="002B05EF"/>
    <w:rsid w:val="002D7385"/>
    <w:rsid w:val="002D7600"/>
    <w:rsid w:val="00633C2F"/>
    <w:rsid w:val="007D6CE4"/>
    <w:rsid w:val="0084503B"/>
    <w:rsid w:val="008C4BE9"/>
    <w:rsid w:val="008C5051"/>
    <w:rsid w:val="00987AB7"/>
    <w:rsid w:val="009D7AF8"/>
    <w:rsid w:val="00B54C85"/>
    <w:rsid w:val="00C5352D"/>
    <w:rsid w:val="00CD2D2D"/>
    <w:rsid w:val="00D21740"/>
    <w:rsid w:val="00DC211B"/>
    <w:rsid w:val="00DC70FB"/>
    <w:rsid w:val="00EF23D7"/>
    <w:rsid w:val="00F148C1"/>
    <w:rsid w:val="00FB220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2D"/>
  </w:style>
  <w:style w:type="paragraph" w:styleId="Naslov1">
    <w:name w:val="heading 1"/>
    <w:basedOn w:val="Normal"/>
    <w:next w:val="Normal"/>
    <w:link w:val="Naslov1Char"/>
    <w:qFormat/>
    <w:rsid w:val="008C4BE9"/>
    <w:pPr>
      <w:keepNext/>
      <w:spacing w:after="0" w:line="240" w:lineRule="auto"/>
      <w:outlineLvl w:val="0"/>
    </w:pPr>
    <w:rPr>
      <w:rFonts w:ascii="Times New Roman" w:eastAsia="Times New Roman" w:hAnsi="Times New Roman" w:cs="Times New Roman"/>
      <w:b/>
      <w:sz w:val="20"/>
      <w:szCs w:val="20"/>
    </w:rPr>
  </w:style>
  <w:style w:type="paragraph" w:styleId="Naslov3">
    <w:name w:val="heading 3"/>
    <w:basedOn w:val="Normal"/>
    <w:next w:val="Normal"/>
    <w:link w:val="Naslov3Char"/>
    <w:qFormat/>
    <w:rsid w:val="008C4BE9"/>
    <w:pPr>
      <w:keepNext/>
      <w:spacing w:after="0" w:line="240" w:lineRule="auto"/>
      <w:jc w:val="center"/>
      <w:outlineLvl w:val="2"/>
    </w:pPr>
    <w:rPr>
      <w:rFonts w:ascii="Times New Roman" w:eastAsia="Times New Roman" w:hAnsi="Times New Roman" w:cs="Times New Roman"/>
      <w:b/>
      <w:bCs/>
      <w:sz w:val="24"/>
      <w:szCs w:val="20"/>
    </w:rPr>
  </w:style>
  <w:style w:type="paragraph" w:styleId="Naslov4">
    <w:name w:val="heading 4"/>
    <w:basedOn w:val="Normal"/>
    <w:next w:val="Normal"/>
    <w:link w:val="Naslov4Char"/>
    <w:qFormat/>
    <w:rsid w:val="008C4BE9"/>
    <w:pPr>
      <w:keepNext/>
      <w:spacing w:after="0" w:line="240" w:lineRule="auto"/>
      <w:jc w:val="center"/>
      <w:outlineLvl w:val="3"/>
    </w:pPr>
    <w:rPr>
      <w:rFonts w:ascii="Times New Roman" w:eastAsia="Times New Roman" w:hAnsi="Times New Roman" w:cs="Times New Roman"/>
      <w:sz w:val="24"/>
      <w:szCs w:val="20"/>
    </w:rPr>
  </w:style>
  <w:style w:type="paragraph" w:styleId="Naslov5">
    <w:name w:val="heading 5"/>
    <w:basedOn w:val="Normal"/>
    <w:next w:val="Normal"/>
    <w:link w:val="Naslov5Char"/>
    <w:qFormat/>
    <w:rsid w:val="008C4BE9"/>
    <w:pPr>
      <w:keepNext/>
      <w:spacing w:after="0" w:line="240" w:lineRule="auto"/>
      <w:jc w:val="both"/>
      <w:outlineLvl w:val="4"/>
    </w:pPr>
    <w:rPr>
      <w:rFonts w:ascii="Times New Roman" w:eastAsia="Times New Roman" w:hAnsi="Times New Roman" w:cs="Times New Roman"/>
      <w:b/>
      <w:sz w:val="24"/>
      <w:szCs w:val="20"/>
    </w:rPr>
  </w:style>
  <w:style w:type="paragraph" w:styleId="Naslov6">
    <w:name w:val="heading 6"/>
    <w:basedOn w:val="Normal"/>
    <w:next w:val="Normal"/>
    <w:link w:val="Naslov6Char"/>
    <w:qFormat/>
    <w:rsid w:val="008C4BE9"/>
    <w:pPr>
      <w:keepNext/>
      <w:numPr>
        <w:numId w:val="1"/>
      </w:numPr>
      <w:spacing w:after="0" w:line="240" w:lineRule="auto"/>
      <w:jc w:val="both"/>
      <w:outlineLvl w:val="5"/>
    </w:pPr>
    <w:rPr>
      <w:rFonts w:ascii="Times New Roman" w:eastAsia="Times New Roman" w:hAnsi="Times New Roman" w:cs="Times New Roman"/>
      <w:b/>
      <w:bCs/>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C4BE9"/>
    <w:rPr>
      <w:rFonts w:ascii="Times New Roman" w:eastAsia="Times New Roman" w:hAnsi="Times New Roman" w:cs="Times New Roman"/>
      <w:b/>
      <w:sz w:val="20"/>
      <w:szCs w:val="20"/>
    </w:rPr>
  </w:style>
  <w:style w:type="character" w:customStyle="1" w:styleId="Naslov3Char">
    <w:name w:val="Naslov 3 Char"/>
    <w:basedOn w:val="Zadanifontodlomka"/>
    <w:link w:val="Naslov3"/>
    <w:rsid w:val="008C4BE9"/>
    <w:rPr>
      <w:rFonts w:ascii="Times New Roman" w:eastAsia="Times New Roman" w:hAnsi="Times New Roman" w:cs="Times New Roman"/>
      <w:b/>
      <w:bCs/>
      <w:sz w:val="24"/>
      <w:szCs w:val="20"/>
    </w:rPr>
  </w:style>
  <w:style w:type="character" w:customStyle="1" w:styleId="Naslov4Char">
    <w:name w:val="Naslov 4 Char"/>
    <w:basedOn w:val="Zadanifontodlomka"/>
    <w:link w:val="Naslov4"/>
    <w:rsid w:val="008C4BE9"/>
    <w:rPr>
      <w:rFonts w:ascii="Times New Roman" w:eastAsia="Times New Roman" w:hAnsi="Times New Roman" w:cs="Times New Roman"/>
      <w:sz w:val="24"/>
      <w:szCs w:val="20"/>
    </w:rPr>
  </w:style>
  <w:style w:type="character" w:customStyle="1" w:styleId="Naslov5Char">
    <w:name w:val="Naslov 5 Char"/>
    <w:basedOn w:val="Zadanifontodlomka"/>
    <w:link w:val="Naslov5"/>
    <w:rsid w:val="008C4BE9"/>
    <w:rPr>
      <w:rFonts w:ascii="Times New Roman" w:eastAsia="Times New Roman" w:hAnsi="Times New Roman" w:cs="Times New Roman"/>
      <w:b/>
      <w:sz w:val="24"/>
      <w:szCs w:val="20"/>
    </w:rPr>
  </w:style>
  <w:style w:type="character" w:customStyle="1" w:styleId="Naslov6Char">
    <w:name w:val="Naslov 6 Char"/>
    <w:basedOn w:val="Zadanifontodlomka"/>
    <w:link w:val="Naslov6"/>
    <w:rsid w:val="008C4BE9"/>
    <w:rPr>
      <w:rFonts w:ascii="Times New Roman" w:eastAsia="Times New Roman" w:hAnsi="Times New Roman" w:cs="Times New Roman"/>
      <w:b/>
      <w:bCs/>
      <w:sz w:val="24"/>
      <w:szCs w:val="20"/>
    </w:rPr>
  </w:style>
  <w:style w:type="paragraph" w:styleId="Tijeloteksta">
    <w:name w:val="Body Text"/>
    <w:basedOn w:val="Normal"/>
    <w:link w:val="TijelotekstaChar"/>
    <w:rsid w:val="008C4BE9"/>
    <w:pPr>
      <w:spacing w:after="0" w:line="240" w:lineRule="auto"/>
      <w:jc w:val="center"/>
    </w:pPr>
    <w:rPr>
      <w:rFonts w:ascii="Times New Roman" w:eastAsia="Times New Roman" w:hAnsi="Times New Roman" w:cs="Times New Roman"/>
      <w:sz w:val="20"/>
      <w:szCs w:val="20"/>
    </w:rPr>
  </w:style>
  <w:style w:type="character" w:customStyle="1" w:styleId="TijelotekstaChar">
    <w:name w:val="Tijelo teksta Char"/>
    <w:basedOn w:val="Zadanifontodlomka"/>
    <w:link w:val="Tijeloteksta"/>
    <w:rsid w:val="008C4BE9"/>
    <w:rPr>
      <w:rFonts w:ascii="Times New Roman" w:eastAsia="Times New Roman" w:hAnsi="Times New Roman" w:cs="Times New Roman"/>
      <w:sz w:val="20"/>
      <w:szCs w:val="20"/>
    </w:rPr>
  </w:style>
  <w:style w:type="paragraph" w:styleId="Tijeloteksta2">
    <w:name w:val="Body Text 2"/>
    <w:basedOn w:val="Normal"/>
    <w:link w:val="Tijeloteksta2Char"/>
    <w:rsid w:val="008C4BE9"/>
    <w:pPr>
      <w:spacing w:after="0" w:line="240" w:lineRule="auto"/>
      <w:jc w:val="both"/>
    </w:pPr>
    <w:rPr>
      <w:rFonts w:ascii="Times New Roman" w:eastAsia="Times New Roman" w:hAnsi="Times New Roman" w:cs="Times New Roman"/>
      <w:sz w:val="20"/>
      <w:szCs w:val="20"/>
    </w:rPr>
  </w:style>
  <w:style w:type="character" w:customStyle="1" w:styleId="Tijeloteksta2Char">
    <w:name w:val="Tijelo teksta 2 Char"/>
    <w:basedOn w:val="Zadanifontodlomka"/>
    <w:link w:val="Tijeloteksta2"/>
    <w:rsid w:val="008C4BE9"/>
    <w:rPr>
      <w:rFonts w:ascii="Times New Roman" w:eastAsia="Times New Roman" w:hAnsi="Times New Roman" w:cs="Times New Roman"/>
      <w:sz w:val="20"/>
      <w:szCs w:val="20"/>
    </w:rPr>
  </w:style>
  <w:style w:type="paragraph" w:styleId="Tijeloteksta3">
    <w:name w:val="Body Text 3"/>
    <w:basedOn w:val="Normal"/>
    <w:link w:val="Tijeloteksta3Char"/>
    <w:rsid w:val="008C4BE9"/>
    <w:pPr>
      <w:spacing w:after="0" w:line="240" w:lineRule="auto"/>
      <w:jc w:val="both"/>
    </w:pPr>
    <w:rPr>
      <w:rFonts w:ascii="Times New Roman" w:eastAsia="Times New Roman" w:hAnsi="Times New Roman" w:cs="Times New Roman"/>
      <w:sz w:val="24"/>
      <w:szCs w:val="20"/>
    </w:rPr>
  </w:style>
  <w:style w:type="character" w:customStyle="1" w:styleId="Tijeloteksta3Char">
    <w:name w:val="Tijelo teksta 3 Char"/>
    <w:basedOn w:val="Zadanifontodlomka"/>
    <w:link w:val="Tijeloteksta3"/>
    <w:rsid w:val="008C4BE9"/>
    <w:rPr>
      <w:rFonts w:ascii="Times New Roman" w:eastAsia="Times New Roman" w:hAnsi="Times New Roman" w:cs="Times New Roman"/>
      <w:sz w:val="24"/>
      <w:szCs w:val="20"/>
    </w:rPr>
  </w:style>
  <w:style w:type="paragraph" w:styleId="Uvuenotijeloteksta">
    <w:name w:val="Body Text Indent"/>
    <w:basedOn w:val="Normal"/>
    <w:link w:val="UvuenotijelotekstaChar"/>
    <w:rsid w:val="008C4BE9"/>
    <w:pPr>
      <w:spacing w:after="0" w:line="240" w:lineRule="auto"/>
      <w:ind w:firstLine="720"/>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8C4BE9"/>
    <w:rPr>
      <w:rFonts w:ascii="Times New Roman" w:eastAsia="Times New Roman" w:hAnsi="Times New Roman" w:cs="Times New Roman"/>
      <w:sz w:val="24"/>
      <w:szCs w:val="20"/>
    </w:rPr>
  </w:style>
  <w:style w:type="paragraph" w:styleId="Podnoje">
    <w:name w:val="footer"/>
    <w:basedOn w:val="Normal"/>
    <w:link w:val="PodnojeChar"/>
    <w:rsid w:val="008C4BE9"/>
    <w:pPr>
      <w:tabs>
        <w:tab w:val="center" w:pos="4703"/>
        <w:tab w:val="right" w:pos="9406"/>
      </w:tabs>
      <w:spacing w:after="0" w:line="240" w:lineRule="auto"/>
    </w:pPr>
    <w:rPr>
      <w:rFonts w:ascii="Times New Roman" w:eastAsia="Times New Roman" w:hAnsi="Times New Roman" w:cs="Times New Roman"/>
      <w:sz w:val="20"/>
      <w:szCs w:val="20"/>
      <w:lang w:val="en-AU"/>
    </w:rPr>
  </w:style>
  <w:style w:type="character" w:customStyle="1" w:styleId="PodnojeChar">
    <w:name w:val="Podnožje Char"/>
    <w:basedOn w:val="Zadanifontodlomka"/>
    <w:link w:val="Podnoje"/>
    <w:rsid w:val="008C4BE9"/>
    <w:rPr>
      <w:rFonts w:ascii="Times New Roman" w:eastAsia="Times New Roman" w:hAnsi="Times New Roman" w:cs="Times New Roman"/>
      <w:sz w:val="20"/>
      <w:szCs w:val="20"/>
      <w:lang w:val="en-AU"/>
    </w:rPr>
  </w:style>
  <w:style w:type="character" w:styleId="Brojstranice">
    <w:name w:val="page number"/>
    <w:basedOn w:val="Zadanifontodlomka"/>
    <w:rsid w:val="008C4BE9"/>
  </w:style>
  <w:style w:type="table" w:styleId="Reetkatablice">
    <w:name w:val="Table Grid"/>
    <w:basedOn w:val="Obinatablica"/>
    <w:rsid w:val="008C4B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8C4BE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C4BE9"/>
    <w:rPr>
      <w:rFonts w:ascii="Tahoma" w:hAnsi="Tahoma" w:cs="Tahoma"/>
      <w:sz w:val="16"/>
      <w:szCs w:val="16"/>
    </w:rPr>
  </w:style>
  <w:style w:type="character" w:styleId="Istaknuto">
    <w:name w:val="Emphasis"/>
    <w:basedOn w:val="Zadanifontodlomka"/>
    <w:qFormat/>
    <w:rsid w:val="00D2174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7556</Words>
  <Characters>43070</Characters>
  <Application>Microsoft Office Word</Application>
  <DocSecurity>0</DocSecurity>
  <Lines>358</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9</cp:revision>
  <cp:lastPrinted>2016-01-11T07:52:00Z</cp:lastPrinted>
  <dcterms:created xsi:type="dcterms:W3CDTF">2015-12-09T16:56:00Z</dcterms:created>
  <dcterms:modified xsi:type="dcterms:W3CDTF">2016-01-11T07:54:00Z</dcterms:modified>
</cp:coreProperties>
</file>