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42" w:rsidRDefault="0014427D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Poštovana gđo. Skender !</w:t>
      </w:r>
    </w:p>
    <w:p w:rsidR="0014427D" w:rsidRDefault="0014427D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4427D" w:rsidRDefault="0014427D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Vezano za Vaš zahtjev za informacije o financiranju medija dostavljamo tražene podatke.</w:t>
      </w:r>
    </w:p>
    <w:p w:rsidR="0014427D" w:rsidRDefault="0014427D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Đulovac u 2016. i 2017.g. ima sklopljene ugovore za poslove informiranja sa:</w:t>
      </w:r>
    </w:p>
    <w:p w:rsidR="0014427D" w:rsidRDefault="0077000F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Radio Daruvar d.o.o. , Daruvar, i Bjelovarski list d.o.o., Bjelovar.</w:t>
      </w:r>
    </w:p>
    <w:p w:rsidR="0077000F" w:rsidRDefault="0077000F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 Radio Daruvarom općina Đulovac ima dugogodišnju suradnju</w:t>
      </w:r>
      <w:r w:rsidR="006E4941">
        <w:rPr>
          <w:rFonts w:ascii="Times New Roman" w:hAnsi="Times New Roman" w:cs="Times New Roman"/>
          <w:sz w:val="24"/>
          <w:szCs w:val="24"/>
        </w:rPr>
        <w:t>, prema ugovoru o informiranju građana Općine Đulovac u 2017.g. predmet ugovora je :</w:t>
      </w:r>
    </w:p>
    <w:p w:rsidR="006E4941" w:rsidRDefault="006E4941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najava i izvješćivanje sa 5 sjednica Općinskog vijeća;</w:t>
      </w:r>
    </w:p>
    <w:p w:rsidR="006E4941" w:rsidRDefault="006E4941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najava i izvješćivanje sa 6 obljetnica Domovinskog rata;</w:t>
      </w:r>
    </w:p>
    <w:p w:rsidR="006E4941" w:rsidRDefault="006E4941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informiranje o natječajima EU fondova;</w:t>
      </w:r>
    </w:p>
    <w:p w:rsidR="006E4941" w:rsidRDefault="006E4941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najava i ostalih događaja koji su od značaja za Općinu Đulovac</w:t>
      </w:r>
    </w:p>
    <w:p w:rsidR="006E4941" w:rsidRDefault="006E4941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2016.g za usluge informiranja Radio Daruvaru je isplaćeno 12.000,00 kn, dok je prema ugovoru za 2017.g.utvrđena cijena od 800,00 kn + PDV za 1. i 2. mjesec, a za ostale mjesece je cijena 1600,00 kn + PDV.</w:t>
      </w:r>
    </w:p>
    <w:p w:rsidR="006E4941" w:rsidRDefault="006E4941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Bjelovarskom listu je u 2016.g. za usluge isplaćeno 28.750,08 kn</w:t>
      </w:r>
      <w:r w:rsidR="007A7844">
        <w:rPr>
          <w:rFonts w:ascii="Times New Roman" w:hAnsi="Times New Roman" w:cs="Times New Roman"/>
          <w:sz w:val="24"/>
          <w:szCs w:val="24"/>
        </w:rPr>
        <w:t>, dok je 2017.g. ukupna vrijednost potpisanog ugovora 23.000,00 kn + PDV.</w:t>
      </w:r>
    </w:p>
    <w:p w:rsidR="007A7844" w:rsidRDefault="007A7844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Usluge su plaćene na teret proračunske stavke 32339 – Ostale usluge promidžbe i informiranja.</w:t>
      </w:r>
    </w:p>
    <w:p w:rsidR="007A7844" w:rsidRDefault="007A7844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A7844" w:rsidRDefault="007A7844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poštovanjem,</w:t>
      </w:r>
    </w:p>
    <w:p w:rsidR="007A7844" w:rsidRDefault="007A7844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Jasna </w:t>
      </w:r>
      <w:proofErr w:type="spellStart"/>
      <w:r>
        <w:rPr>
          <w:rFonts w:ascii="Times New Roman" w:hAnsi="Times New Roman" w:cs="Times New Roman"/>
          <w:sz w:val="24"/>
          <w:szCs w:val="24"/>
        </w:rPr>
        <w:t>Erjavec</w:t>
      </w:r>
      <w:proofErr w:type="spellEnd"/>
      <w:r>
        <w:rPr>
          <w:rFonts w:ascii="Times New Roman" w:hAnsi="Times New Roman" w:cs="Times New Roman"/>
          <w:sz w:val="24"/>
          <w:szCs w:val="24"/>
        </w:rPr>
        <w:t>, službenik za informiranje</w:t>
      </w:r>
      <w:bookmarkStart w:id="0" w:name="_GoBack"/>
      <w:bookmarkEnd w:id="0"/>
    </w:p>
    <w:p w:rsidR="0014427D" w:rsidRDefault="0014427D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14427D" w:rsidRPr="0014427D" w:rsidRDefault="0014427D" w:rsidP="0014427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14427D" w:rsidRPr="00144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7D"/>
    <w:rsid w:val="00054042"/>
    <w:rsid w:val="0014427D"/>
    <w:rsid w:val="006E4941"/>
    <w:rsid w:val="0077000F"/>
    <w:rsid w:val="007A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EAE0A0-269E-4EAF-AF3C-6B03BEBE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4427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A7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A7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cp:lastPrinted>2017-10-24T08:20:00Z</cp:lastPrinted>
  <dcterms:created xsi:type="dcterms:W3CDTF">2017-10-24T07:28:00Z</dcterms:created>
  <dcterms:modified xsi:type="dcterms:W3CDTF">2017-10-24T08:21:00Z</dcterms:modified>
</cp:coreProperties>
</file>