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>Posl.br.K.397/13</w:t>
      </w: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 xml:space="preserve">                                                                                                          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>REPUBLIKA HRVATSKA</w:t>
      </w: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DUBROVNIKU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>P R E S U D A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Dubrovniku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Nik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pojedincu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sudjelovanje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Majde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Butigan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ara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 </w:t>
      </w:r>
      <w:r w:rsidR="00C45D4A">
        <w:rPr>
          <w:rFonts w:ascii="Times New Roman"/>
          <w:color w:val="000000"/>
        </w:rPr>
        <w:t>M</w:t>
      </w:r>
      <w:proofErr w:type="gramEnd"/>
      <w:r w:rsidR="00C45D4A">
        <w:rPr>
          <w:rFonts w:ascii="Times New Roman"/>
          <w:color w:val="000000"/>
        </w:rPr>
        <w:t xml:space="preserve">. </w:t>
      </w:r>
      <w:r w:rsidR="00C45D4A">
        <w:rPr>
          <w:rFonts w:ascii="Times New Roman"/>
          <w:color w:val="000000"/>
        </w:rPr>
        <w:t>Č</w:t>
      </w:r>
      <w:r w:rsidR="00C45D4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("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" br. 125/11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144/12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: KZ/11),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ODO u </w:t>
      </w:r>
      <w:r w:rsidR="00C45D4A">
        <w:rPr>
          <w:rFonts w:ascii="Times New Roman"/>
          <w:color w:val="000000"/>
        </w:rPr>
        <w:t xml:space="preserve">D.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K-DO-</w:t>
      </w:r>
      <w:r w:rsidR="00C45D4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od 25. </w:t>
      </w:r>
      <w:proofErr w:type="spellStart"/>
      <w:proofErr w:type="gramStart"/>
      <w:r>
        <w:rPr>
          <w:rFonts w:ascii="Times New Roman"/>
          <w:color w:val="000000"/>
        </w:rPr>
        <w:t>rujna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ODO u </w:t>
      </w:r>
      <w:r w:rsidR="00C45D4A">
        <w:rPr>
          <w:rFonts w:ascii="Times New Roman"/>
          <w:color w:val="000000"/>
        </w:rPr>
        <w:t xml:space="preserve">D.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, dana 20.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>,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o   j e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541.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 2</w:t>
      </w:r>
      <w:proofErr w:type="gram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("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" br. 152/08, 76/09, 80/11, 91/11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Ustavnog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143/12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 ZKP/08)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ODO u </w:t>
      </w:r>
      <w:r w:rsidR="00C45D4A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izdaje</w:t>
      </w:r>
      <w:proofErr w:type="spellEnd"/>
      <w:r>
        <w:rPr>
          <w:rFonts w:ascii="Times New Roman"/>
          <w:color w:val="000000"/>
        </w:rPr>
        <w:t>: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>KAZNENI NALOG</w:t>
      </w:r>
    </w:p>
    <w:p w:rsidR="00AF7340" w:rsidRDefault="00AF7340" w:rsidP="00AF7340">
      <w:pPr>
        <w:spacing w:after="0"/>
      </w:pPr>
      <w:proofErr w:type="spellStart"/>
      <w:r>
        <w:rPr>
          <w:rFonts w:ascii="Times New Roman"/>
          <w:color w:val="000000"/>
        </w:rPr>
        <w:t>Okrivljeni</w:t>
      </w:r>
      <w:proofErr w:type="spellEnd"/>
      <w:r>
        <w:rPr>
          <w:rFonts w:ascii="Times New Roman"/>
          <w:color w:val="000000"/>
        </w:rPr>
        <w:t xml:space="preserve">: </w:t>
      </w:r>
    </w:p>
    <w:p w:rsidR="00AF7340" w:rsidRDefault="00AF7340" w:rsidP="00AF7340">
      <w:pPr>
        <w:spacing w:after="0"/>
      </w:pPr>
    </w:p>
    <w:p w:rsidR="00AF7340" w:rsidRPr="00C45D4A" w:rsidRDefault="00C45D4A" w:rsidP="00AF7340">
      <w:pPr>
        <w:spacing w:after="0"/>
      </w:pPr>
      <w:r>
        <w:rPr>
          <w:rFonts w:ascii="Times New Roman"/>
          <w:color w:val="000000"/>
        </w:rPr>
        <w:t xml:space="preserve">M.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</w:t>
      </w:r>
      <w:r w:rsidR="00AF7340" w:rsidRPr="00C45D4A">
        <w:rPr>
          <w:rFonts w:ascii="Times New Roman"/>
          <w:color w:val="000000"/>
        </w:rPr>
        <w:t xml:space="preserve">, OIB: </w:t>
      </w:r>
      <w:r>
        <w:rPr>
          <w:rFonts w:ascii="Times New Roman"/>
          <w:color w:val="000000"/>
        </w:rPr>
        <w:t>…</w:t>
      </w:r>
      <w:r w:rsidR="00AF7340" w:rsidRPr="00C45D4A">
        <w:rPr>
          <w:rFonts w:ascii="Times New Roman"/>
          <w:color w:val="000000"/>
        </w:rPr>
        <w:t xml:space="preserve">, sin </w:t>
      </w:r>
      <w:proofErr w:type="spellStart"/>
      <w:r w:rsidR="00AF7340" w:rsidRPr="00C45D4A">
        <w:rPr>
          <w:rFonts w:ascii="Times New Roman"/>
          <w:color w:val="000000"/>
        </w:rPr>
        <w:t>pok</w:t>
      </w:r>
      <w:proofErr w:type="spellEnd"/>
      <w:r w:rsidR="00AF7340" w:rsidRPr="00C45D4A"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M. </w:t>
      </w:r>
      <w:proofErr w:type="spellStart"/>
      <w:r w:rsidR="00AF7340" w:rsidRPr="00C45D4A">
        <w:rPr>
          <w:rFonts w:ascii="Times New Roman"/>
          <w:color w:val="000000"/>
        </w:rPr>
        <w:t>i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pok</w:t>
      </w:r>
      <w:proofErr w:type="spellEnd"/>
      <w:r w:rsidR="00AF7340" w:rsidRPr="00C45D4A">
        <w:rPr>
          <w:rFonts w:ascii="Times New Roman"/>
          <w:color w:val="000000"/>
        </w:rPr>
        <w:t>.</w:t>
      </w:r>
      <w:proofErr w:type="gramEnd"/>
      <w:r w:rsidR="00AF7340" w:rsidRPr="00C45D4A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A.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proofErr w:type="spellStart"/>
      <w:r w:rsidR="00AF7340" w:rsidRPr="00C45D4A">
        <w:rPr>
          <w:rFonts w:ascii="Times New Roman"/>
          <w:color w:val="000000"/>
        </w:rPr>
        <w:t>ro</w:t>
      </w:r>
      <w:r w:rsidR="00AF7340" w:rsidRPr="00C45D4A">
        <w:rPr>
          <w:rFonts w:ascii="Times New Roman"/>
          <w:color w:val="000000"/>
        </w:rPr>
        <w:t>đ</w:t>
      </w:r>
      <w:r w:rsidR="00AF7340" w:rsidRPr="00C45D4A">
        <w:rPr>
          <w:rFonts w:ascii="Times New Roman"/>
          <w:color w:val="000000"/>
        </w:rPr>
        <w:t>ene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O.</w:t>
      </w:r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ro</w:t>
      </w:r>
      <w:r w:rsidR="00AF7340" w:rsidRPr="00C45D4A">
        <w:rPr>
          <w:rFonts w:ascii="Times New Roman"/>
          <w:color w:val="000000"/>
        </w:rPr>
        <w:t>đ</w:t>
      </w:r>
      <w:r w:rsidR="00AF7340" w:rsidRPr="00C45D4A">
        <w:rPr>
          <w:rFonts w:ascii="Times New Roman"/>
          <w:color w:val="000000"/>
        </w:rPr>
        <w:t>en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…</w:t>
      </w:r>
      <w:r w:rsidR="00AF7340" w:rsidRPr="00C45D4A">
        <w:rPr>
          <w:rFonts w:ascii="Times New Roman"/>
          <w:color w:val="000000"/>
        </w:rPr>
        <w:t xml:space="preserve">. u </w:t>
      </w:r>
      <w:r>
        <w:rPr>
          <w:rFonts w:ascii="Times New Roman"/>
          <w:color w:val="000000"/>
        </w:rPr>
        <w:t>Z.</w:t>
      </w:r>
      <w:r w:rsidR="00AF7340" w:rsidRPr="00C45D4A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O. O.</w:t>
      </w:r>
      <w:r w:rsidR="00AF7340" w:rsidRPr="00C45D4A">
        <w:rPr>
          <w:rFonts w:ascii="Times New Roman"/>
          <w:color w:val="000000"/>
        </w:rPr>
        <w:t xml:space="preserve">, s </w:t>
      </w:r>
      <w:proofErr w:type="spellStart"/>
      <w:r w:rsidR="00AF7340" w:rsidRPr="00C45D4A">
        <w:rPr>
          <w:rFonts w:ascii="Times New Roman"/>
          <w:color w:val="000000"/>
        </w:rPr>
        <w:t>prebivali</w:t>
      </w:r>
      <w:r w:rsidR="00AF7340" w:rsidRPr="00C45D4A">
        <w:rPr>
          <w:rFonts w:ascii="Times New Roman"/>
          <w:color w:val="000000"/>
        </w:rPr>
        <w:t>š</w:t>
      </w:r>
      <w:r w:rsidR="00AF7340" w:rsidRPr="00C45D4A">
        <w:rPr>
          <w:rFonts w:ascii="Times New Roman"/>
          <w:color w:val="000000"/>
        </w:rPr>
        <w:t>tem</w:t>
      </w:r>
      <w:proofErr w:type="spellEnd"/>
      <w:r w:rsidR="00AF7340" w:rsidRPr="00C45D4A">
        <w:rPr>
          <w:rFonts w:ascii="Times New Roman"/>
          <w:color w:val="000000"/>
        </w:rPr>
        <w:t xml:space="preserve"> u </w:t>
      </w:r>
      <w:r>
        <w:rPr>
          <w:rFonts w:ascii="Times New Roman"/>
          <w:color w:val="000000"/>
        </w:rPr>
        <w:t>D.</w:t>
      </w:r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na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adresi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U. </w:t>
      </w:r>
      <w:proofErr w:type="spellStart"/>
      <w:r w:rsidR="00AF7340" w:rsidRPr="00C45D4A">
        <w:rPr>
          <w:rFonts w:ascii="Times New Roman"/>
          <w:color w:val="000000"/>
        </w:rPr>
        <w:t>bana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J. J. </w:t>
      </w:r>
      <w:r>
        <w:rPr>
          <w:rFonts w:ascii="Times New Roman"/>
          <w:color w:val="000000"/>
        </w:rPr>
        <w:t>…</w:t>
      </w:r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dr</w:t>
      </w:r>
      <w:r w:rsidR="00AF7340" w:rsidRPr="00C45D4A">
        <w:rPr>
          <w:rFonts w:ascii="Times New Roman"/>
          <w:color w:val="000000"/>
        </w:rPr>
        <w:t>ž</w:t>
      </w:r>
      <w:r w:rsidR="00AF7340" w:rsidRPr="00C45D4A">
        <w:rPr>
          <w:rFonts w:ascii="Times New Roman"/>
          <w:color w:val="000000"/>
        </w:rPr>
        <w:t>avljanin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Republike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Hrvatske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po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zanimanju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geodet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umirovljenik</w:t>
      </w:r>
      <w:proofErr w:type="spellEnd"/>
      <w:r w:rsidR="00AF7340" w:rsidRPr="00C45D4A">
        <w:rPr>
          <w:rFonts w:ascii="Times New Roman"/>
          <w:color w:val="000000"/>
        </w:rPr>
        <w:t xml:space="preserve">, s </w:t>
      </w:r>
      <w:proofErr w:type="spellStart"/>
      <w:r w:rsidR="00AF7340" w:rsidRPr="00C45D4A">
        <w:rPr>
          <w:rFonts w:ascii="Times New Roman"/>
          <w:color w:val="000000"/>
        </w:rPr>
        <w:t>mjese</w:t>
      </w:r>
      <w:r w:rsidR="00AF7340" w:rsidRPr="00C45D4A">
        <w:rPr>
          <w:rFonts w:ascii="Times New Roman"/>
          <w:color w:val="000000"/>
        </w:rPr>
        <w:t>č</w:t>
      </w:r>
      <w:r w:rsidR="00AF7340" w:rsidRPr="00C45D4A">
        <w:rPr>
          <w:rFonts w:ascii="Times New Roman"/>
          <w:color w:val="000000"/>
        </w:rPr>
        <w:t>nim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primanjima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od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oko</w:t>
      </w:r>
      <w:proofErr w:type="spellEnd"/>
      <w:r w:rsidR="00AF7340" w:rsidRPr="00C45D4A">
        <w:rPr>
          <w:rFonts w:ascii="Times New Roman"/>
          <w:color w:val="000000"/>
        </w:rPr>
        <w:t xml:space="preserve"> 3.900,00 </w:t>
      </w:r>
      <w:proofErr w:type="spellStart"/>
      <w:r w:rsidR="00AF7340" w:rsidRPr="00C45D4A">
        <w:rPr>
          <w:rFonts w:ascii="Times New Roman"/>
          <w:color w:val="000000"/>
        </w:rPr>
        <w:t>kuna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o</w:t>
      </w:r>
      <w:r w:rsidR="00AF7340" w:rsidRPr="00C45D4A">
        <w:rPr>
          <w:rFonts w:ascii="Times New Roman"/>
          <w:color w:val="000000"/>
        </w:rPr>
        <w:t>ž</w:t>
      </w:r>
      <w:r w:rsidR="00AF7340" w:rsidRPr="00C45D4A">
        <w:rPr>
          <w:rFonts w:ascii="Times New Roman"/>
          <w:color w:val="000000"/>
        </w:rPr>
        <w:t>enjen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otac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troje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djece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pismen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sa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zavr</w:t>
      </w:r>
      <w:r w:rsidR="00AF7340" w:rsidRPr="00C45D4A">
        <w:rPr>
          <w:rFonts w:ascii="Times New Roman"/>
          <w:color w:val="000000"/>
        </w:rPr>
        <w:t>š</w:t>
      </w:r>
      <w:r w:rsidR="00AF7340" w:rsidRPr="00C45D4A">
        <w:rPr>
          <w:rFonts w:ascii="Times New Roman"/>
          <w:color w:val="000000"/>
        </w:rPr>
        <w:t>enom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srednjom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š</w:t>
      </w:r>
      <w:r w:rsidR="00AF7340" w:rsidRPr="00C45D4A">
        <w:rPr>
          <w:rFonts w:ascii="Times New Roman"/>
          <w:color w:val="000000"/>
        </w:rPr>
        <w:t>kolom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srednjeg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imovnog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stanja</w:t>
      </w:r>
      <w:proofErr w:type="spellEnd"/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vlasnik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stana</w:t>
      </w:r>
      <w:proofErr w:type="spellEnd"/>
      <w:r w:rsidR="00AF7340" w:rsidRPr="00C45D4A">
        <w:rPr>
          <w:rFonts w:ascii="Times New Roman"/>
          <w:color w:val="000000"/>
        </w:rPr>
        <w:t xml:space="preserve"> u </w:t>
      </w:r>
      <w:r>
        <w:rPr>
          <w:rFonts w:ascii="Times New Roman"/>
          <w:color w:val="000000"/>
        </w:rPr>
        <w:t>D.</w:t>
      </w:r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povr</w:t>
      </w:r>
      <w:r w:rsidR="00AF7340" w:rsidRPr="00C45D4A">
        <w:rPr>
          <w:rFonts w:ascii="Times New Roman"/>
          <w:color w:val="000000"/>
        </w:rPr>
        <w:t>š</w:t>
      </w:r>
      <w:r w:rsidR="00AF7340" w:rsidRPr="00C45D4A">
        <w:rPr>
          <w:rFonts w:ascii="Times New Roman"/>
          <w:color w:val="000000"/>
        </w:rPr>
        <w:t>ine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oko</w:t>
      </w:r>
      <w:proofErr w:type="spellEnd"/>
      <w:r w:rsidR="00AF7340" w:rsidRPr="00C45D4A">
        <w:rPr>
          <w:rFonts w:ascii="Times New Roman"/>
          <w:color w:val="000000"/>
        </w:rPr>
        <w:t xml:space="preserve"> 60 m2, </w:t>
      </w:r>
      <w:proofErr w:type="spellStart"/>
      <w:r w:rsidR="00AF7340" w:rsidRPr="00C45D4A">
        <w:rPr>
          <w:rFonts w:ascii="Times New Roman"/>
          <w:color w:val="000000"/>
        </w:rPr>
        <w:t>nedovr</w:t>
      </w:r>
      <w:r w:rsidR="00AF7340" w:rsidRPr="00C45D4A">
        <w:rPr>
          <w:rFonts w:ascii="Times New Roman"/>
          <w:color w:val="000000"/>
        </w:rPr>
        <w:t>š</w:t>
      </w:r>
      <w:r w:rsidR="00AF7340" w:rsidRPr="00C45D4A">
        <w:rPr>
          <w:rFonts w:ascii="Times New Roman"/>
          <w:color w:val="000000"/>
        </w:rPr>
        <w:t>ene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ku</w:t>
      </w:r>
      <w:r w:rsidR="00AF7340" w:rsidRPr="00C45D4A">
        <w:rPr>
          <w:rFonts w:ascii="Times New Roman"/>
          <w:color w:val="000000"/>
        </w:rPr>
        <w:t>ć</w:t>
      </w:r>
      <w:r w:rsidR="00AF7340" w:rsidRPr="00C45D4A">
        <w:rPr>
          <w:rFonts w:ascii="Times New Roman"/>
          <w:color w:val="000000"/>
        </w:rPr>
        <w:t>e</w:t>
      </w:r>
      <w:proofErr w:type="spellEnd"/>
      <w:r w:rsidR="00AF7340" w:rsidRPr="00C45D4A">
        <w:rPr>
          <w:rFonts w:ascii="Times New Roman"/>
          <w:color w:val="000000"/>
        </w:rPr>
        <w:t xml:space="preserve"> u </w:t>
      </w:r>
      <w:r>
        <w:rPr>
          <w:rFonts w:ascii="Times New Roman"/>
          <w:color w:val="000000"/>
        </w:rPr>
        <w:t>K.</w:t>
      </w:r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povr</w:t>
      </w:r>
      <w:r w:rsidR="00AF7340" w:rsidRPr="00C45D4A">
        <w:rPr>
          <w:rFonts w:ascii="Times New Roman"/>
          <w:color w:val="000000"/>
        </w:rPr>
        <w:t>š</w:t>
      </w:r>
      <w:r w:rsidR="00AF7340" w:rsidRPr="00C45D4A">
        <w:rPr>
          <w:rFonts w:ascii="Times New Roman"/>
          <w:color w:val="000000"/>
        </w:rPr>
        <w:t>ine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oko</w:t>
      </w:r>
      <w:proofErr w:type="spellEnd"/>
      <w:r w:rsidR="00AF7340" w:rsidRPr="00C45D4A">
        <w:rPr>
          <w:rFonts w:ascii="Times New Roman"/>
          <w:color w:val="000000"/>
        </w:rPr>
        <w:t xml:space="preserve"> 100 m2 </w:t>
      </w:r>
      <w:proofErr w:type="spellStart"/>
      <w:r w:rsidR="00AF7340" w:rsidRPr="00C45D4A">
        <w:rPr>
          <w:rFonts w:ascii="Times New Roman"/>
          <w:color w:val="000000"/>
        </w:rPr>
        <w:t>i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automobila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C. A.</w:t>
      </w:r>
      <w:r w:rsidR="00AF7340" w:rsidRPr="00C45D4A">
        <w:rPr>
          <w:rFonts w:ascii="Times New Roman"/>
          <w:color w:val="000000"/>
        </w:rPr>
        <w:t xml:space="preserve">, </w:t>
      </w:r>
      <w:proofErr w:type="spellStart"/>
      <w:r w:rsidR="00AF7340" w:rsidRPr="00C45D4A">
        <w:rPr>
          <w:rFonts w:ascii="Times New Roman"/>
          <w:color w:val="000000"/>
        </w:rPr>
        <w:t>godina</w:t>
      </w:r>
      <w:proofErr w:type="spellEnd"/>
      <w:r w:rsidR="00AF7340" w:rsidRPr="00C45D4A">
        <w:rPr>
          <w:rFonts w:ascii="Times New Roman"/>
          <w:color w:val="000000"/>
        </w:rPr>
        <w:t xml:space="preserve"> </w:t>
      </w:r>
      <w:proofErr w:type="spellStart"/>
      <w:r w:rsidR="00AF7340" w:rsidRPr="00C45D4A">
        <w:rPr>
          <w:rFonts w:ascii="Times New Roman"/>
          <w:color w:val="000000"/>
        </w:rPr>
        <w:t>proizvodnje</w:t>
      </w:r>
      <w:proofErr w:type="spellEnd"/>
      <w:r w:rsidR="00AF7340" w:rsidRPr="00C45D4A">
        <w:rPr>
          <w:rFonts w:ascii="Times New Roman"/>
          <w:color w:val="000000"/>
        </w:rPr>
        <w:t xml:space="preserve"> 2007., </w:t>
      </w:r>
      <w:proofErr w:type="spellStart"/>
      <w:r w:rsidR="00AF7340" w:rsidRPr="00C45D4A">
        <w:rPr>
          <w:rFonts w:ascii="Times New Roman"/>
          <w:color w:val="000000"/>
        </w:rPr>
        <w:t>neosu</w:t>
      </w:r>
      <w:r w:rsidR="00AF7340" w:rsidRPr="00C45D4A">
        <w:rPr>
          <w:rFonts w:ascii="Times New Roman"/>
          <w:color w:val="000000"/>
        </w:rPr>
        <w:t>đ</w:t>
      </w:r>
      <w:r w:rsidR="00AF7340" w:rsidRPr="00C45D4A">
        <w:rPr>
          <w:rFonts w:ascii="Times New Roman"/>
          <w:color w:val="000000"/>
        </w:rPr>
        <w:t>ivan</w:t>
      </w:r>
      <w:proofErr w:type="spellEnd"/>
      <w:r w:rsidR="00AF7340" w:rsidRPr="00C45D4A">
        <w:rPr>
          <w:rFonts w:ascii="Times New Roman"/>
          <w:color w:val="000000"/>
        </w:rPr>
        <w:t>,</w:t>
      </w:r>
    </w:p>
    <w:p w:rsidR="00AF7340" w:rsidRPr="00C45D4A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gramStart"/>
      <w:r>
        <w:rPr>
          <w:rFonts w:ascii="Times New Roman"/>
          <w:color w:val="000000"/>
        </w:rPr>
        <w:t>k  r</w:t>
      </w:r>
      <w:proofErr w:type="gram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 v      j  e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proofErr w:type="gramEnd"/>
      <w:r>
        <w:rPr>
          <w:rFonts w:ascii="Times New Roman"/>
          <w:color w:val="000000"/>
        </w:rPr>
        <w:t xml:space="preserve"> je dana 07. </w:t>
      </w:r>
      <w:proofErr w:type="spellStart"/>
      <w:proofErr w:type="gramStart"/>
      <w:r>
        <w:rPr>
          <w:rFonts w:ascii="Times New Roman"/>
          <w:color w:val="000000"/>
        </w:rPr>
        <w:t>kolovoza</w:t>
      </w:r>
      <w:proofErr w:type="spellEnd"/>
      <w:proofErr w:type="gramEnd"/>
      <w:r>
        <w:rPr>
          <w:rFonts w:ascii="Times New Roman"/>
          <w:color w:val="000000"/>
        </w:rPr>
        <w:t xml:space="preserve"> 2013., u </w:t>
      </w:r>
      <w:proofErr w:type="spellStart"/>
      <w:r>
        <w:rPr>
          <w:rFonts w:ascii="Times New Roman"/>
          <w:color w:val="000000"/>
        </w:rPr>
        <w:t>vremenu</w:t>
      </w:r>
      <w:proofErr w:type="spellEnd"/>
      <w:r>
        <w:rPr>
          <w:rFonts w:ascii="Times New Roman"/>
          <w:color w:val="000000"/>
        </w:rPr>
        <w:t xml:space="preserve"> od 09,00 </w:t>
      </w:r>
      <w:proofErr w:type="spellStart"/>
      <w:r>
        <w:rPr>
          <w:rFonts w:ascii="Times New Roman"/>
          <w:color w:val="000000"/>
        </w:rPr>
        <w:t>do</w:t>
      </w:r>
      <w:proofErr w:type="spellEnd"/>
      <w:r>
        <w:rPr>
          <w:rFonts w:ascii="Times New Roman"/>
          <w:color w:val="000000"/>
        </w:rPr>
        <w:t xml:space="preserve"> 11,45 sati, u </w:t>
      </w:r>
      <w:proofErr w:type="spellStart"/>
      <w:r>
        <w:rPr>
          <w:rFonts w:ascii="Times New Roman"/>
          <w:color w:val="000000"/>
        </w:rPr>
        <w:t>uvali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>B.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>S.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153.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t. 1.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spellStart"/>
      <w:proofErr w:type="gram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prirode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80/13)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r>
        <w:rPr>
          <w:rFonts w:ascii="Times New Roman"/>
          <w:color w:val="000000"/>
        </w:rPr>
        <w:t>Pravilnika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strogo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enim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99/09), </w:t>
      </w:r>
      <w:proofErr w:type="spellStart"/>
      <w:r>
        <w:rPr>
          <w:rFonts w:ascii="Times New Roman"/>
          <w:color w:val="000000"/>
        </w:rPr>
        <w:t>znaju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zabranjeno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dobara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uzrokuje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povoljnog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vrsta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stani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oblici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namjernog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ubijanja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strogo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znaju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morske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koljke</w:t>
      </w:r>
      <w:proofErr w:type="spellEnd"/>
      <w:r>
        <w:rPr>
          <w:rFonts w:ascii="Times New Roman"/>
          <w:color w:val="000000"/>
        </w:rPr>
        <w:t xml:space="preserve"> - </w:t>
      </w:r>
      <w:proofErr w:type="spellStart"/>
      <w:r>
        <w:rPr>
          <w:rFonts w:ascii="Times New Roman"/>
          <w:color w:val="000000"/>
        </w:rPr>
        <w:t>prstaci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Lithophaga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lithopaga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Priloga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navedenog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Pravilnika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pomo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izlovio</w:t>
      </w:r>
      <w:proofErr w:type="spellEnd"/>
      <w:r>
        <w:rPr>
          <w:rFonts w:ascii="Times New Roman"/>
          <w:color w:val="000000"/>
        </w:rPr>
        <w:t xml:space="preserve"> 129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morskih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koljki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prstaca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ukupne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ine</w:t>
      </w:r>
      <w:proofErr w:type="spellEnd"/>
      <w:r>
        <w:rPr>
          <w:rFonts w:ascii="Times New Roman"/>
          <w:color w:val="000000"/>
        </w:rPr>
        <w:t xml:space="preserve"> 1,05 </w:t>
      </w:r>
      <w:proofErr w:type="spellStart"/>
      <w:r>
        <w:rPr>
          <w:rFonts w:ascii="Times New Roman"/>
          <w:color w:val="000000"/>
        </w:rPr>
        <w:t>kilograma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kakvim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posjedovanjem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izlovom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prstaca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Republici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Hrvatskoj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ukupnom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5.250,00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>,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dakle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propisima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usmrtio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jedinke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strogo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>,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da je time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vrijednosti</w:t>
      </w:r>
      <w:proofErr w:type="spellEnd"/>
      <w:r>
        <w:rPr>
          <w:rFonts w:ascii="Times New Roman"/>
          <w:color w:val="000000"/>
        </w:rPr>
        <w:t xml:space="preserve"> -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KZ/11,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r>
        <w:rPr>
          <w:rFonts w:ascii="Times New Roman"/>
          <w:color w:val="000000"/>
        </w:rPr>
        <w:t>Stoga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KZ/11 u </w:t>
      </w:r>
      <w:proofErr w:type="spellStart"/>
      <w:r>
        <w:rPr>
          <w:rFonts w:ascii="Times New Roman"/>
          <w:color w:val="000000"/>
        </w:rPr>
        <w:t>okrivljenom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 xml:space="preserve">M. </w:t>
      </w:r>
      <w:r w:rsidR="00C45D4A">
        <w:rPr>
          <w:rFonts w:ascii="Times New Roman"/>
          <w:color w:val="000000"/>
        </w:rPr>
        <w:t>Č</w:t>
      </w:r>
      <w:r w:rsidR="00C45D4A"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</w:t>
      </w:r>
      <w:proofErr w:type="spellEnd"/>
      <w:r>
        <w:rPr>
          <w:rFonts w:ascii="Times New Roman"/>
          <w:color w:val="000000"/>
        </w:rPr>
        <w:t xml:space="preserve"> 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kazna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6 (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est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>.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proofErr w:type="gramEnd"/>
      <w:r>
        <w:rPr>
          <w:rFonts w:ascii="Times New Roman"/>
          <w:color w:val="000000"/>
        </w:rPr>
        <w:t xml:space="preserve">. 56. KZ/11 </w:t>
      </w:r>
      <w:proofErr w:type="spellStart"/>
      <w:r>
        <w:rPr>
          <w:rFonts w:ascii="Times New Roman"/>
          <w:color w:val="000000"/>
        </w:rPr>
        <w:t>okrivljenom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spellEnd"/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>UVJETNA OSUDA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gramStart"/>
      <w:r>
        <w:rPr>
          <w:rFonts w:ascii="Times New Roman"/>
          <w:color w:val="000000"/>
        </w:rPr>
        <w:t>s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tim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6 (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est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novo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 (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>.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KZ/11 od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oduzimaju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zidarski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drvenom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icom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129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morskih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koljki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ukupne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ine</w:t>
      </w:r>
      <w:proofErr w:type="spellEnd"/>
      <w:r>
        <w:rPr>
          <w:rFonts w:ascii="Times New Roman"/>
          <w:color w:val="000000"/>
        </w:rPr>
        <w:t xml:space="preserve"> 1,05 kg, </w:t>
      </w:r>
      <w:proofErr w:type="spellStart"/>
      <w:r>
        <w:rPr>
          <w:rFonts w:ascii="Times New Roman"/>
          <w:color w:val="000000"/>
        </w:rPr>
        <w:t>privremeno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 xml:space="preserve">P. </w:t>
      </w:r>
      <w:proofErr w:type="spellStart"/>
      <w:r>
        <w:rPr>
          <w:rFonts w:ascii="Times New Roman"/>
          <w:color w:val="000000"/>
        </w:rPr>
        <w:t>pomorske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policije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 xml:space="preserve">D.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748002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748003 od 07. </w:t>
      </w:r>
      <w:proofErr w:type="spellStart"/>
      <w:proofErr w:type="gramStart"/>
      <w:r>
        <w:rPr>
          <w:rFonts w:ascii="Times New Roman"/>
          <w:color w:val="000000"/>
        </w:rPr>
        <w:t>kolovoza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>.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158. ZKP/08 </w:t>
      </w:r>
      <w:proofErr w:type="spellStart"/>
      <w:r>
        <w:rPr>
          <w:rFonts w:ascii="Times New Roman"/>
          <w:color w:val="000000"/>
        </w:rPr>
        <w:t>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imovinsko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Republici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Hrvatskoj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5.250,00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.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 xml:space="preserve">ZKP/08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spellEnd"/>
      <w:proofErr w:type="gramEnd"/>
      <w:r>
        <w:rPr>
          <w:rFonts w:ascii="Times New Roman"/>
          <w:color w:val="000000"/>
        </w:rPr>
        <w:t xml:space="preserve">. 6. ZKP-a,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to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1.000,00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padaju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teret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podmiriti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 dana, </w:t>
      </w:r>
      <w:proofErr w:type="spellStart"/>
      <w:r>
        <w:rPr>
          <w:rFonts w:ascii="Times New Roman"/>
          <w:color w:val="000000"/>
        </w:rPr>
        <w:t>uplatom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Republike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Hrvatske</w:t>
      </w:r>
      <w:proofErr w:type="spellEnd"/>
      <w:r>
        <w:rPr>
          <w:rFonts w:ascii="Times New Roman"/>
          <w:color w:val="000000"/>
        </w:rPr>
        <w:t xml:space="preserve">, model HR64, IBAN: HR1210010051863000160, </w:t>
      </w:r>
      <w:proofErr w:type="spellStart"/>
      <w:r>
        <w:rPr>
          <w:rFonts w:ascii="Times New Roman"/>
          <w:color w:val="000000"/>
        </w:rPr>
        <w:t>poziv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odobrenja</w:t>
      </w:r>
      <w:proofErr w:type="spellEnd"/>
      <w:r>
        <w:rPr>
          <w:rFonts w:ascii="Times New Roman"/>
          <w:color w:val="000000"/>
        </w:rPr>
        <w:t xml:space="preserve"> 6084-3847-39713 (</w:t>
      </w:r>
      <w:proofErr w:type="spellStart"/>
      <w:r>
        <w:rPr>
          <w:rFonts w:ascii="Times New Roman"/>
          <w:color w:val="000000"/>
        </w:rPr>
        <w:t>opis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</w:t>
      </w:r>
      <w:proofErr w:type="spellEnd"/>
      <w:r>
        <w:rPr>
          <w:rFonts w:ascii="Times New Roman"/>
          <w:color w:val="000000"/>
        </w:rPr>
        <w:t xml:space="preserve">: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K.397/13).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  <w:proofErr w:type="spellEnd"/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 xml:space="preserve">ODO u </w:t>
      </w:r>
      <w:r w:rsidR="00C45D4A">
        <w:rPr>
          <w:rFonts w:ascii="Times New Roman"/>
          <w:color w:val="000000"/>
        </w:rPr>
        <w:t xml:space="preserve">D. </w:t>
      </w:r>
      <w:proofErr w:type="spellStart"/>
      <w:r>
        <w:rPr>
          <w:rFonts w:ascii="Times New Roman"/>
          <w:color w:val="000000"/>
        </w:rPr>
        <w:t>podnijelo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brojem</w:t>
      </w:r>
      <w:proofErr w:type="spellEnd"/>
      <w:r>
        <w:rPr>
          <w:rFonts w:ascii="Times New Roman"/>
          <w:color w:val="000000"/>
        </w:rPr>
        <w:t xml:space="preserve"> K-DO-</w:t>
      </w:r>
      <w:r w:rsidR="00C45D4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25. </w:t>
      </w:r>
      <w:proofErr w:type="spellStart"/>
      <w:proofErr w:type="gramStart"/>
      <w:r>
        <w:rPr>
          <w:rFonts w:ascii="Times New Roman"/>
          <w:color w:val="000000"/>
        </w:rPr>
        <w:t>rujna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 xml:space="preserve">M. </w:t>
      </w:r>
      <w:r w:rsidR="00C45D4A">
        <w:rPr>
          <w:rFonts w:ascii="Times New Roman"/>
          <w:color w:val="000000"/>
        </w:rPr>
        <w:t>Č</w:t>
      </w:r>
      <w:r w:rsidR="00C45D4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 xml:space="preserve">KZ/11, s </w:t>
      </w:r>
      <w:proofErr w:type="spellStart"/>
      <w:r>
        <w:rPr>
          <w:rFonts w:ascii="Times New Roman"/>
          <w:color w:val="000000"/>
        </w:rPr>
        <w:t>prijedlogom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r>
        <w:rPr>
          <w:rFonts w:ascii="Times New Roman"/>
          <w:color w:val="000000"/>
        </w:rPr>
        <w:t>Kako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prijedloga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ODO u </w:t>
      </w:r>
      <w:r w:rsidR="00C45D4A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prije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 </w:t>
      </w: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prijave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 xml:space="preserve">P. </w:t>
      </w:r>
      <w:proofErr w:type="spellStart"/>
      <w:r>
        <w:rPr>
          <w:rFonts w:ascii="Times New Roman"/>
          <w:color w:val="000000"/>
        </w:rPr>
        <w:t>uprave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>D.-N-</w:t>
      </w:r>
      <w:r>
        <w:rPr>
          <w:rFonts w:ascii="Times New Roman"/>
          <w:color w:val="000000"/>
        </w:rPr>
        <w:t xml:space="preserve">, </w:t>
      </w:r>
      <w:r w:rsidR="00C45D4A">
        <w:rPr>
          <w:rFonts w:ascii="Times New Roman"/>
          <w:color w:val="000000"/>
        </w:rPr>
        <w:t xml:space="preserve">P. </w:t>
      </w:r>
      <w:proofErr w:type="spellStart"/>
      <w:r>
        <w:rPr>
          <w:rFonts w:ascii="Times New Roman"/>
          <w:color w:val="000000"/>
        </w:rPr>
        <w:t>postaje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>S.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KU-36/13 od 09. </w:t>
      </w:r>
      <w:proofErr w:type="spellStart"/>
      <w:proofErr w:type="gramStart"/>
      <w:r>
        <w:rPr>
          <w:rFonts w:ascii="Times New Roman"/>
          <w:color w:val="000000"/>
        </w:rPr>
        <w:t>kolovoza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s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prilozima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same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je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priznao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mu se </w:t>
      </w:r>
      <w:proofErr w:type="spellStart"/>
      <w:r>
        <w:rPr>
          <w:rFonts w:ascii="Times New Roman"/>
          <w:color w:val="000000"/>
        </w:rPr>
        <w:t>stavlja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teret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proizlazi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postoji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dovoljno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osnova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, a da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odgovara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540. ZKP/08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ujedno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njihovo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izricanje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odgovaraju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lastRenderedPageBreak/>
        <w:t>inkriminirano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okolnosti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kojima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stupanj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svrhu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njavanja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izdao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. </w:t>
      </w: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KZ/11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od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zidarski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drvenom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icom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129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morskih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koljki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ukupne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ine</w:t>
      </w:r>
      <w:proofErr w:type="spellEnd"/>
      <w:r>
        <w:rPr>
          <w:rFonts w:ascii="Times New Roman"/>
          <w:color w:val="000000"/>
        </w:rPr>
        <w:t xml:space="preserve"> 1</w:t>
      </w:r>
      <w:proofErr w:type="gramStart"/>
      <w:r>
        <w:rPr>
          <w:rFonts w:ascii="Times New Roman"/>
          <w:color w:val="000000"/>
        </w:rPr>
        <w:t>,05</w:t>
      </w:r>
      <w:proofErr w:type="gramEnd"/>
      <w:r>
        <w:rPr>
          <w:rFonts w:ascii="Times New Roman"/>
          <w:color w:val="000000"/>
        </w:rPr>
        <w:t xml:space="preserve"> kg, </w:t>
      </w:r>
      <w:proofErr w:type="spellStart"/>
      <w:r>
        <w:rPr>
          <w:rFonts w:ascii="Times New Roman"/>
          <w:color w:val="000000"/>
        </w:rPr>
        <w:t>privremeno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 xml:space="preserve">P. </w:t>
      </w:r>
      <w:proofErr w:type="spellStart"/>
      <w:r>
        <w:rPr>
          <w:rFonts w:ascii="Times New Roman"/>
          <w:color w:val="000000"/>
        </w:rPr>
        <w:t>pomorske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policije</w:t>
      </w:r>
      <w:proofErr w:type="spellEnd"/>
      <w:r>
        <w:rPr>
          <w:rFonts w:ascii="Times New Roman"/>
          <w:color w:val="000000"/>
        </w:rPr>
        <w:t xml:space="preserve"> </w:t>
      </w:r>
      <w:r w:rsidR="00C45D4A">
        <w:rPr>
          <w:rFonts w:ascii="Times New Roman"/>
          <w:color w:val="000000"/>
        </w:rPr>
        <w:t xml:space="preserve">D.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748002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748003 od 07. </w:t>
      </w:r>
      <w:proofErr w:type="spellStart"/>
      <w:proofErr w:type="gramStart"/>
      <w:r>
        <w:rPr>
          <w:rFonts w:ascii="Times New Roman"/>
          <w:color w:val="000000"/>
        </w:rPr>
        <w:t>kolovoza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.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158. </w:t>
      </w:r>
      <w:proofErr w:type="spellStart"/>
      <w:proofErr w:type="gramStart"/>
      <w:r>
        <w:rPr>
          <w:rFonts w:ascii="Times New Roman"/>
          <w:color w:val="000000"/>
        </w:rPr>
        <w:t>sud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dosudio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imovinsko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Republici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Hrvatskoj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5.250,00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>.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 ZKP/08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spellEnd"/>
      <w:proofErr w:type="gramEnd"/>
      <w:r>
        <w:rPr>
          <w:rFonts w:ascii="Times New Roman"/>
          <w:color w:val="000000"/>
        </w:rPr>
        <w:t xml:space="preserve">. 6. ZKP/08,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to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1.000,00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,  </w:t>
      </w:r>
      <w:proofErr w:type="spellStart"/>
      <w:r>
        <w:rPr>
          <w:rFonts w:ascii="Times New Roman"/>
          <w:color w:val="000000"/>
        </w:rPr>
        <w:t>padnu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teret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podmiriti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 dana, s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ovom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.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Dubrovniku</w:t>
      </w:r>
      <w:proofErr w:type="spellEnd"/>
      <w:r>
        <w:rPr>
          <w:rFonts w:ascii="Times New Roman"/>
          <w:color w:val="000000"/>
        </w:rPr>
        <w:t xml:space="preserve">,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20.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.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</w:t>
      </w:r>
      <w:proofErr w:type="spellEnd"/>
      <w:r>
        <w:rPr>
          <w:rFonts w:ascii="Times New Roman"/>
          <w:color w:val="000000"/>
        </w:rPr>
        <w:t xml:space="preserve">                                                   S u d a c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proofErr w:type="spellStart"/>
      <w:r>
        <w:rPr>
          <w:rFonts w:ascii="Times New Roman"/>
          <w:color w:val="000000"/>
        </w:rPr>
        <w:t>Majda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Butigan</w:t>
      </w:r>
      <w:proofErr w:type="spellEnd"/>
      <w:r>
        <w:rPr>
          <w:rFonts w:ascii="Times New Roman"/>
          <w:color w:val="000000"/>
        </w:rPr>
        <w:t xml:space="preserve">                             Nik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 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 xml:space="preserve">PRAVNA POUKA: 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izjaviti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8 dana od dana </w:t>
      </w:r>
      <w:proofErr w:type="spellStart"/>
      <w:r>
        <w:rPr>
          <w:rFonts w:ascii="Times New Roman"/>
          <w:color w:val="000000"/>
        </w:rPr>
        <w:t>primitka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istog</w:t>
      </w:r>
      <w:proofErr w:type="spellEnd"/>
      <w:r>
        <w:rPr>
          <w:rFonts w:ascii="Times New Roman"/>
          <w:color w:val="000000"/>
        </w:rPr>
        <w:t xml:space="preserve">, u tri </w:t>
      </w:r>
      <w:proofErr w:type="spellStart"/>
      <w:r>
        <w:rPr>
          <w:rFonts w:ascii="Times New Roman"/>
          <w:color w:val="000000"/>
        </w:rPr>
        <w:t>istovjetna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primjerka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ne mora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, a u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pravodobno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podnijet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dostaviti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ispitivanja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smislu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526.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ZKP/08, a u </w:t>
      </w:r>
      <w:proofErr w:type="spellStart"/>
      <w:r>
        <w:rPr>
          <w:rFonts w:ascii="Times New Roman"/>
          <w:color w:val="000000"/>
        </w:rPr>
        <w:t>suprotnom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. </w:t>
      </w: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 xml:space="preserve">DN-a: </w:t>
      </w:r>
    </w:p>
    <w:p w:rsidR="00AF7340" w:rsidRDefault="00AF7340" w:rsidP="00AF7340">
      <w:pPr>
        <w:spacing w:after="0"/>
      </w:pPr>
      <w:proofErr w:type="gramStart"/>
      <w:r>
        <w:rPr>
          <w:rFonts w:ascii="Times New Roman"/>
          <w:color w:val="000000"/>
        </w:rPr>
        <w:t xml:space="preserve">- ODO </w:t>
      </w:r>
      <w:r w:rsidR="00C45D4A">
        <w:rPr>
          <w:rFonts w:ascii="Times New Roman"/>
          <w:color w:val="000000"/>
        </w:rPr>
        <w:t>D.</w:t>
      </w:r>
      <w:proofErr w:type="gramEnd"/>
    </w:p>
    <w:p w:rsidR="00AF7340" w:rsidRDefault="00AF7340" w:rsidP="00AF7340">
      <w:pPr>
        <w:spacing w:after="0"/>
      </w:pPr>
      <w:r>
        <w:rPr>
          <w:rFonts w:ascii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/>
          <w:color w:val="000000"/>
        </w:rPr>
        <w:t>okrivljenom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</w:p>
    <w:p w:rsidR="00AF7340" w:rsidRDefault="00AF7340" w:rsidP="00AF7340">
      <w:pPr>
        <w:spacing w:after="0"/>
      </w:pPr>
    </w:p>
    <w:p w:rsidR="00123B64" w:rsidRDefault="00123B64">
      <w:bookmarkStart w:id="0" w:name="_GoBack"/>
      <w:bookmarkEnd w:id="0"/>
    </w:p>
    <w:sectPr w:rsidR="0012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40"/>
    <w:rsid w:val="00123B64"/>
    <w:rsid w:val="00AF7340"/>
    <w:rsid w:val="00C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40"/>
    <w:pPr>
      <w:jc w:val="left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40"/>
    <w:pPr>
      <w:jc w:val="left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Maleš</dc:creator>
  <cp:lastModifiedBy>Ivona Maleš</cp:lastModifiedBy>
  <cp:revision>2</cp:revision>
  <dcterms:created xsi:type="dcterms:W3CDTF">2019-12-02T11:51:00Z</dcterms:created>
  <dcterms:modified xsi:type="dcterms:W3CDTF">2019-12-24T08:50:00Z</dcterms:modified>
</cp:coreProperties>
</file>