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Posl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br</w:t>
      </w:r>
      <w:proofErr w:type="gramEnd"/>
      <w:r>
        <w:rPr>
          <w:rFonts w:ascii="Times New Roman"/>
          <w:color w:val="000000"/>
        </w:rPr>
        <w:t>. 14-K. 396/13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Pr="00C4039C" w:rsidRDefault="00780536" w:rsidP="00780536">
      <w:pPr>
        <w:spacing w:after="0"/>
        <w:rPr>
          <w:lang w:val="de-DE"/>
        </w:rPr>
      </w:pPr>
      <w:r w:rsidRPr="00C4039C">
        <w:rPr>
          <w:rFonts w:ascii="Times New Roman"/>
          <w:color w:val="000000"/>
          <w:lang w:val="de-DE"/>
        </w:rPr>
        <w:t>REPUBLIKA HRVATSKA</w:t>
      </w:r>
    </w:p>
    <w:p w:rsidR="00780536" w:rsidRPr="00C4039C" w:rsidRDefault="00780536" w:rsidP="00780536">
      <w:pPr>
        <w:spacing w:after="0"/>
        <w:rPr>
          <w:lang w:val="de-DE"/>
        </w:rPr>
      </w:pPr>
      <w:r w:rsidRPr="00C4039C">
        <w:rPr>
          <w:rFonts w:ascii="Times New Roman"/>
          <w:color w:val="000000"/>
          <w:lang w:val="de-DE"/>
        </w:rPr>
        <w:t>OP</w:t>
      </w:r>
      <w:r w:rsidRPr="00C4039C">
        <w:rPr>
          <w:rFonts w:ascii="Times New Roman"/>
          <w:color w:val="000000"/>
          <w:lang w:val="de-DE"/>
        </w:rPr>
        <w:t>Ć</w:t>
      </w:r>
      <w:r w:rsidRPr="00C4039C">
        <w:rPr>
          <w:rFonts w:ascii="Times New Roman"/>
          <w:color w:val="000000"/>
          <w:lang w:val="de-DE"/>
        </w:rPr>
        <w:t>INSKI SUD U DUBROVNIKU</w:t>
      </w: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 xml:space="preserve">Dr. Ante </w:t>
      </w:r>
      <w:proofErr w:type="spellStart"/>
      <w:r>
        <w:rPr>
          <w:rFonts w:ascii="Times New Roman"/>
          <w:color w:val="000000"/>
        </w:rPr>
        <w:t>Star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23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P R E S U D A 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Dubrovniku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Domagoju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Ragu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Jelene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</w:t>
      </w:r>
      <w:proofErr w:type="spellEnd"/>
      <w:r>
        <w:rPr>
          <w:rFonts w:ascii="Times New Roman"/>
          <w:color w:val="000000"/>
        </w:rPr>
        <w:t xml:space="preserve">,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>J. S.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st.1.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ODO u </w:t>
      </w:r>
      <w:r w:rsidR="00C4039C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K-DO-</w:t>
      </w:r>
      <w:r w:rsidR="00C4039C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od 25. </w:t>
      </w:r>
      <w:proofErr w:type="spellStart"/>
      <w:proofErr w:type="gramStart"/>
      <w:r>
        <w:rPr>
          <w:rFonts w:ascii="Times New Roman"/>
          <w:color w:val="000000"/>
        </w:rPr>
        <w:t>rujna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dana 12. </w:t>
      </w:r>
      <w:proofErr w:type="spellStart"/>
      <w:proofErr w:type="gramStart"/>
      <w:r>
        <w:rPr>
          <w:rFonts w:ascii="Times New Roman"/>
          <w:color w:val="000000"/>
        </w:rPr>
        <w:t>lipnja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>,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</w:t>
      </w:r>
      <w:proofErr w:type="spellStart"/>
      <w:r>
        <w:rPr>
          <w:rFonts w:ascii="Times New Roman"/>
          <w:color w:val="000000"/>
        </w:rPr>
        <w:t>ud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o   j e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541.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2.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 br. 152/08, 76/09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80/11; u </w:t>
      </w:r>
      <w:proofErr w:type="spellStart"/>
      <w:r>
        <w:rPr>
          <w:rFonts w:ascii="Times New Roman"/>
          <w:color w:val="000000"/>
        </w:rPr>
        <w:t>daljnjem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 ZKP-a)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ODO u </w:t>
      </w:r>
      <w:r w:rsidR="00C4039C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izdaje</w:t>
      </w:r>
      <w:proofErr w:type="spellEnd"/>
      <w:r>
        <w:rPr>
          <w:rFonts w:ascii="Times New Roman"/>
          <w:color w:val="000000"/>
        </w:rPr>
        <w:t>: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>KAZNENI NALOG</w:t>
      </w:r>
    </w:p>
    <w:p w:rsidR="00780536" w:rsidRDefault="00780536" w:rsidP="00780536">
      <w:pPr>
        <w:spacing w:after="0"/>
      </w:pPr>
    </w:p>
    <w:p w:rsidR="00780536" w:rsidRPr="00C4039C" w:rsidRDefault="00780536" w:rsidP="00780536">
      <w:pPr>
        <w:spacing w:after="0"/>
        <w:rPr>
          <w:lang w:val="de-DE"/>
        </w:rPr>
      </w:pPr>
      <w:proofErr w:type="spellStart"/>
      <w:r w:rsidRPr="00C4039C">
        <w:rPr>
          <w:rFonts w:ascii="Times New Roman"/>
          <w:color w:val="000000"/>
          <w:lang w:val="de-DE"/>
        </w:rPr>
        <w:t>Okrivljenik</w:t>
      </w:r>
      <w:proofErr w:type="spellEnd"/>
      <w:r w:rsidRPr="00C4039C">
        <w:rPr>
          <w:rFonts w:ascii="Times New Roman"/>
          <w:color w:val="000000"/>
          <w:lang w:val="de-DE"/>
        </w:rPr>
        <w:t xml:space="preserve">: </w:t>
      </w:r>
      <w:r w:rsidR="00C4039C" w:rsidRPr="00C4039C">
        <w:rPr>
          <w:rFonts w:ascii="Times New Roman"/>
          <w:color w:val="000000"/>
          <w:lang w:val="de-DE"/>
        </w:rPr>
        <w:t xml:space="preserve">J. S. </w:t>
      </w:r>
      <w:proofErr w:type="spellStart"/>
      <w:r w:rsidRPr="00C4039C">
        <w:rPr>
          <w:rFonts w:ascii="Times New Roman"/>
          <w:color w:val="000000"/>
          <w:lang w:val="de-DE"/>
        </w:rPr>
        <w:t>zvani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r w:rsidR="00C4039C" w:rsidRPr="00C4039C">
        <w:rPr>
          <w:rFonts w:ascii="Times New Roman"/>
          <w:color w:val="000000"/>
          <w:lang w:val="de-DE"/>
        </w:rPr>
        <w:t>Ž</w:t>
      </w:r>
      <w:r w:rsidR="00C4039C" w:rsidRPr="00C4039C">
        <w:rPr>
          <w:rFonts w:ascii="Times New Roman"/>
          <w:color w:val="000000"/>
          <w:lang w:val="de-DE"/>
        </w:rPr>
        <w:t xml:space="preserve">. </w:t>
      </w:r>
      <w:r w:rsidRPr="00C4039C">
        <w:rPr>
          <w:rFonts w:ascii="Times New Roman"/>
          <w:color w:val="000000"/>
          <w:lang w:val="de-DE"/>
        </w:rPr>
        <w:t xml:space="preserve">OIB: </w:t>
      </w:r>
      <w:r w:rsidR="00C4039C">
        <w:rPr>
          <w:rFonts w:ascii="Times New Roman"/>
          <w:color w:val="000000"/>
          <w:lang w:val="de-DE"/>
        </w:rPr>
        <w:t>…</w:t>
      </w:r>
      <w:r w:rsidRPr="00C4039C">
        <w:rPr>
          <w:rFonts w:ascii="Times New Roman"/>
          <w:color w:val="000000"/>
          <w:lang w:val="de-DE"/>
        </w:rPr>
        <w:t xml:space="preserve">, sin pok. </w:t>
      </w:r>
      <w:r w:rsidR="00C4039C" w:rsidRPr="00C4039C">
        <w:rPr>
          <w:rFonts w:ascii="Times New Roman"/>
          <w:color w:val="000000"/>
          <w:lang w:val="de-DE"/>
        </w:rPr>
        <w:t xml:space="preserve">F. </w:t>
      </w:r>
      <w:r w:rsidRPr="00C4039C">
        <w:rPr>
          <w:rFonts w:ascii="Times New Roman"/>
          <w:color w:val="000000"/>
          <w:lang w:val="de-DE"/>
        </w:rPr>
        <w:t xml:space="preserve">i pok. </w:t>
      </w:r>
      <w:r w:rsidR="00C4039C" w:rsidRPr="00C4039C">
        <w:rPr>
          <w:rFonts w:ascii="Times New Roman"/>
          <w:color w:val="000000"/>
          <w:lang w:val="de-DE"/>
        </w:rPr>
        <w:t xml:space="preserve">A. S. </w:t>
      </w:r>
      <w:proofErr w:type="spellStart"/>
      <w:r w:rsidRPr="00C4039C">
        <w:rPr>
          <w:rFonts w:ascii="Times New Roman"/>
          <w:color w:val="000000"/>
          <w:lang w:val="de-DE"/>
        </w:rPr>
        <w:t>ro</w:t>
      </w:r>
      <w:r w:rsidRPr="00C4039C">
        <w:rPr>
          <w:rFonts w:ascii="Times New Roman"/>
          <w:color w:val="000000"/>
          <w:lang w:val="de-DE"/>
        </w:rPr>
        <w:t>đ</w:t>
      </w:r>
      <w:r w:rsidRPr="00C4039C">
        <w:rPr>
          <w:rFonts w:ascii="Times New Roman"/>
          <w:color w:val="000000"/>
          <w:lang w:val="de-DE"/>
        </w:rPr>
        <w:t>ene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r w:rsidR="00C4039C">
        <w:rPr>
          <w:rFonts w:ascii="Times New Roman"/>
          <w:color w:val="000000"/>
          <w:lang w:val="de-DE"/>
        </w:rPr>
        <w:t>P.</w:t>
      </w:r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ro</w:t>
      </w:r>
      <w:r w:rsidRPr="00C4039C">
        <w:rPr>
          <w:rFonts w:ascii="Times New Roman"/>
          <w:color w:val="000000"/>
          <w:lang w:val="de-DE"/>
        </w:rPr>
        <w:t>đ</w:t>
      </w:r>
      <w:r w:rsidRPr="00C4039C">
        <w:rPr>
          <w:rFonts w:ascii="Times New Roman"/>
          <w:color w:val="000000"/>
          <w:lang w:val="de-DE"/>
        </w:rPr>
        <w:t>en</w:t>
      </w:r>
      <w:proofErr w:type="spellEnd"/>
      <w:r w:rsidRPr="00C4039C">
        <w:rPr>
          <w:rFonts w:ascii="Times New Roman"/>
          <w:color w:val="000000"/>
          <w:lang w:val="de-DE"/>
        </w:rPr>
        <w:t xml:space="preserve"> 21. </w:t>
      </w:r>
      <w:proofErr w:type="spellStart"/>
      <w:r w:rsidRPr="00C4039C">
        <w:rPr>
          <w:rFonts w:ascii="Times New Roman"/>
          <w:color w:val="000000"/>
          <w:lang w:val="de-DE"/>
        </w:rPr>
        <w:t>srpnja</w:t>
      </w:r>
      <w:proofErr w:type="spellEnd"/>
      <w:r w:rsidRPr="00C4039C">
        <w:rPr>
          <w:rFonts w:ascii="Times New Roman"/>
          <w:color w:val="000000"/>
          <w:lang w:val="de-DE"/>
        </w:rPr>
        <w:t xml:space="preserve"> 1942. u </w:t>
      </w:r>
      <w:r w:rsidR="00C4039C">
        <w:rPr>
          <w:rFonts w:ascii="Times New Roman"/>
          <w:color w:val="000000"/>
          <w:lang w:val="de-DE"/>
        </w:rPr>
        <w:t>S.</w:t>
      </w:r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sa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prebivali</w:t>
      </w:r>
      <w:r w:rsidRPr="00C4039C">
        <w:rPr>
          <w:rFonts w:ascii="Times New Roman"/>
          <w:color w:val="000000"/>
          <w:lang w:val="de-DE"/>
        </w:rPr>
        <w:t>š</w:t>
      </w:r>
      <w:r w:rsidRPr="00C4039C">
        <w:rPr>
          <w:rFonts w:ascii="Times New Roman"/>
          <w:color w:val="000000"/>
          <w:lang w:val="de-DE"/>
        </w:rPr>
        <w:t>tem</w:t>
      </w:r>
      <w:proofErr w:type="spellEnd"/>
      <w:r w:rsidRPr="00C4039C">
        <w:rPr>
          <w:rFonts w:ascii="Times New Roman"/>
          <w:color w:val="000000"/>
          <w:lang w:val="de-DE"/>
        </w:rPr>
        <w:t xml:space="preserve"> u </w:t>
      </w:r>
      <w:r w:rsidR="00C4039C">
        <w:rPr>
          <w:rFonts w:ascii="Times New Roman"/>
          <w:color w:val="000000"/>
          <w:lang w:val="de-DE"/>
        </w:rPr>
        <w:t>T.</w:t>
      </w:r>
      <w:r w:rsidRPr="00C4039C">
        <w:rPr>
          <w:rFonts w:ascii="Times New Roman"/>
          <w:color w:val="000000"/>
          <w:lang w:val="de-DE"/>
        </w:rPr>
        <w:t xml:space="preserve">, na </w:t>
      </w:r>
      <w:proofErr w:type="spellStart"/>
      <w:r w:rsidRPr="00C4039C">
        <w:rPr>
          <w:rFonts w:ascii="Times New Roman"/>
          <w:color w:val="000000"/>
          <w:lang w:val="de-DE"/>
        </w:rPr>
        <w:t>adresi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r w:rsidR="00C4039C">
        <w:rPr>
          <w:rFonts w:ascii="Times New Roman"/>
          <w:color w:val="000000"/>
          <w:lang w:val="de-DE"/>
        </w:rPr>
        <w:t xml:space="preserve">P. V. </w:t>
      </w:r>
      <w:r w:rsidR="00C4039C">
        <w:rPr>
          <w:rFonts w:ascii="Times New Roman"/>
          <w:color w:val="000000"/>
          <w:lang w:val="de-DE"/>
        </w:rPr>
        <w:t>…</w:t>
      </w:r>
      <w:r w:rsidRPr="00C4039C">
        <w:rPr>
          <w:rFonts w:ascii="Times New Roman"/>
          <w:color w:val="000000"/>
          <w:lang w:val="de-DE"/>
        </w:rPr>
        <w:t xml:space="preserve">,  </w:t>
      </w:r>
      <w:proofErr w:type="spellStart"/>
      <w:r w:rsidRPr="00C4039C">
        <w:rPr>
          <w:rFonts w:ascii="Times New Roman"/>
          <w:color w:val="000000"/>
          <w:lang w:val="de-DE"/>
        </w:rPr>
        <w:t>dr</w:t>
      </w:r>
      <w:r w:rsidRPr="00C4039C">
        <w:rPr>
          <w:rFonts w:ascii="Times New Roman"/>
          <w:color w:val="000000"/>
          <w:lang w:val="de-DE"/>
        </w:rPr>
        <w:t>ž</w:t>
      </w:r>
      <w:r w:rsidRPr="00C4039C">
        <w:rPr>
          <w:rFonts w:ascii="Times New Roman"/>
          <w:color w:val="000000"/>
          <w:lang w:val="de-DE"/>
        </w:rPr>
        <w:t>avljanin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Republike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Hrvatske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po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zanimanju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poljoprivrednik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nezaposlen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bez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primanja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o</w:t>
      </w:r>
      <w:r w:rsidRPr="00C4039C">
        <w:rPr>
          <w:rFonts w:ascii="Times New Roman"/>
          <w:color w:val="000000"/>
          <w:lang w:val="de-DE"/>
        </w:rPr>
        <w:t>ž</w:t>
      </w:r>
      <w:r w:rsidRPr="00C4039C">
        <w:rPr>
          <w:rFonts w:ascii="Times New Roman"/>
          <w:color w:val="000000"/>
          <w:lang w:val="de-DE"/>
        </w:rPr>
        <w:t>enjen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otac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troje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djece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pismen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sa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zavr</w:t>
      </w:r>
      <w:r w:rsidRPr="00C4039C">
        <w:rPr>
          <w:rFonts w:ascii="Times New Roman"/>
          <w:color w:val="000000"/>
          <w:lang w:val="de-DE"/>
        </w:rPr>
        <w:t>š</w:t>
      </w:r>
      <w:r w:rsidRPr="00C4039C">
        <w:rPr>
          <w:rFonts w:ascii="Times New Roman"/>
          <w:color w:val="000000"/>
          <w:lang w:val="de-DE"/>
        </w:rPr>
        <w:t>ena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č</w:t>
      </w:r>
      <w:r w:rsidRPr="00C4039C">
        <w:rPr>
          <w:rFonts w:ascii="Times New Roman"/>
          <w:color w:val="000000"/>
          <w:lang w:val="de-DE"/>
        </w:rPr>
        <w:t>etiri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razreda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osnovne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š</w:t>
      </w:r>
      <w:r w:rsidRPr="00C4039C">
        <w:rPr>
          <w:rFonts w:ascii="Times New Roman"/>
          <w:color w:val="000000"/>
          <w:lang w:val="de-DE"/>
        </w:rPr>
        <w:t>kole</w:t>
      </w:r>
      <w:proofErr w:type="spellEnd"/>
      <w:r w:rsidRPr="00C4039C">
        <w:rPr>
          <w:rFonts w:ascii="Times New Roman"/>
          <w:color w:val="000000"/>
          <w:lang w:val="de-DE"/>
        </w:rPr>
        <w:t xml:space="preserve">, </w:t>
      </w:r>
      <w:proofErr w:type="spellStart"/>
      <w:r w:rsidRPr="00C4039C">
        <w:rPr>
          <w:rFonts w:ascii="Times New Roman"/>
          <w:color w:val="000000"/>
          <w:lang w:val="de-DE"/>
        </w:rPr>
        <w:t>lo</w:t>
      </w:r>
      <w:r w:rsidRPr="00C4039C">
        <w:rPr>
          <w:rFonts w:ascii="Times New Roman"/>
          <w:color w:val="000000"/>
          <w:lang w:val="de-DE"/>
        </w:rPr>
        <w:t>š</w:t>
      </w:r>
      <w:r w:rsidRPr="00C4039C">
        <w:rPr>
          <w:rFonts w:ascii="Times New Roman"/>
          <w:color w:val="000000"/>
          <w:lang w:val="de-DE"/>
        </w:rPr>
        <w:t>eg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imovnog</w:t>
      </w:r>
      <w:proofErr w:type="spellEnd"/>
      <w:r w:rsidRPr="00C4039C">
        <w:rPr>
          <w:rFonts w:ascii="Times New Roman"/>
          <w:color w:val="000000"/>
          <w:lang w:val="de-DE"/>
        </w:rPr>
        <w:t xml:space="preserve"> </w:t>
      </w:r>
      <w:proofErr w:type="spellStart"/>
      <w:r w:rsidRPr="00C4039C">
        <w:rPr>
          <w:rFonts w:ascii="Times New Roman"/>
          <w:color w:val="000000"/>
          <w:lang w:val="de-DE"/>
        </w:rPr>
        <w:t>stanja</w:t>
      </w:r>
      <w:proofErr w:type="spellEnd"/>
      <w:r w:rsidRPr="00C4039C">
        <w:rPr>
          <w:rFonts w:ascii="Times New Roman"/>
          <w:color w:val="000000"/>
          <w:lang w:val="de-DE"/>
        </w:rPr>
        <w:t>,</w:t>
      </w:r>
    </w:p>
    <w:p w:rsidR="00780536" w:rsidRPr="00C4039C" w:rsidRDefault="00780536" w:rsidP="00780536">
      <w:pPr>
        <w:spacing w:after="0"/>
        <w:rPr>
          <w:lang w:val="de-DE"/>
        </w:rPr>
      </w:pPr>
    </w:p>
    <w:p w:rsidR="00780536" w:rsidRDefault="00780536" w:rsidP="00780536">
      <w:pPr>
        <w:spacing w:after="0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v    je</w:t>
      </w:r>
    </w:p>
    <w:p w:rsidR="00780536" w:rsidRDefault="00780536" w:rsidP="00780536">
      <w:pPr>
        <w:spacing w:after="0"/>
      </w:pPr>
      <w:proofErr w:type="gramStart"/>
      <w:r>
        <w:rPr>
          <w:rFonts w:ascii="Times New Roman"/>
          <w:color w:val="000000"/>
        </w:rPr>
        <w:t>da</w:t>
      </w:r>
      <w:proofErr w:type="gramEnd"/>
      <w:r>
        <w:rPr>
          <w:rFonts w:ascii="Times New Roman"/>
          <w:color w:val="000000"/>
        </w:rPr>
        <w:t xml:space="preserve"> je dana 27.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2013., u </w:t>
      </w:r>
      <w:proofErr w:type="spellStart"/>
      <w:r>
        <w:rPr>
          <w:rFonts w:ascii="Times New Roman"/>
          <w:color w:val="000000"/>
        </w:rPr>
        <w:t>vremenu</w:t>
      </w:r>
      <w:proofErr w:type="spellEnd"/>
      <w:r>
        <w:rPr>
          <w:rFonts w:ascii="Times New Roman"/>
          <w:color w:val="000000"/>
        </w:rPr>
        <w:t xml:space="preserve"> od 11,30 </w:t>
      </w:r>
      <w:proofErr w:type="spellStart"/>
      <w:r>
        <w:rPr>
          <w:rFonts w:ascii="Times New Roman"/>
          <w:color w:val="000000"/>
        </w:rPr>
        <w:t>do</w:t>
      </w:r>
      <w:proofErr w:type="spellEnd"/>
      <w:r>
        <w:rPr>
          <w:rFonts w:ascii="Times New Roman"/>
          <w:color w:val="000000"/>
        </w:rPr>
        <w:t xml:space="preserve"> 16,00 sati, u </w:t>
      </w:r>
      <w:proofErr w:type="spellStart"/>
      <w:r>
        <w:rPr>
          <w:rFonts w:ascii="Times New Roman"/>
          <w:color w:val="000000"/>
        </w:rPr>
        <w:t>uvali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>P.</w:t>
      </w:r>
      <w:r>
        <w:rPr>
          <w:rFonts w:ascii="Times New Roman"/>
          <w:color w:val="000000"/>
        </w:rPr>
        <w:t xml:space="preserve">, </w:t>
      </w:r>
      <w:r w:rsidR="00C4039C">
        <w:rPr>
          <w:rFonts w:ascii="Times New Roman"/>
          <w:color w:val="000000"/>
        </w:rPr>
        <w:t>O. T.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predjelu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>G.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19.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153.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t.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3. </w:t>
      </w:r>
      <w:proofErr w:type="spellStart"/>
      <w:proofErr w:type="gram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80/13)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3.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r>
        <w:rPr>
          <w:rFonts w:ascii="Times New Roman"/>
          <w:color w:val="000000"/>
        </w:rPr>
        <w:t>Pravilnika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strogo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enim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99/09), </w:t>
      </w:r>
      <w:proofErr w:type="spellStart"/>
      <w:r>
        <w:rPr>
          <w:rFonts w:ascii="Times New Roman"/>
          <w:color w:val="000000"/>
        </w:rPr>
        <w:t>znaju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zabranjeno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dobara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uzrokuje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povoljnog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vrsta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stani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oblici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namjernog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ubijanja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strogo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znaju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morske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koljke</w:t>
      </w:r>
      <w:proofErr w:type="spellEnd"/>
      <w:r>
        <w:rPr>
          <w:rFonts w:ascii="Times New Roman"/>
          <w:color w:val="000000"/>
        </w:rPr>
        <w:t xml:space="preserve"> - </w:t>
      </w:r>
      <w:proofErr w:type="spellStart"/>
      <w:r>
        <w:rPr>
          <w:rFonts w:ascii="Times New Roman"/>
          <w:color w:val="000000"/>
        </w:rPr>
        <w:t>prstaci</w:t>
      </w:r>
      <w:proofErr w:type="spell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Lithophaga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lithopaga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zavi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divljom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Priloga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navedenog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Pravilnika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eki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klije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izlovio</w:t>
      </w:r>
      <w:proofErr w:type="spellEnd"/>
      <w:r>
        <w:rPr>
          <w:rFonts w:ascii="Times New Roman"/>
          <w:color w:val="000000"/>
        </w:rPr>
        <w:t xml:space="preserve"> 416 </w:t>
      </w:r>
      <w:proofErr w:type="spellStart"/>
      <w:r>
        <w:rPr>
          <w:rFonts w:ascii="Times New Roman"/>
          <w:color w:val="000000"/>
        </w:rPr>
        <w:t>komada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morskih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koljki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prstaca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ukupne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ine</w:t>
      </w:r>
      <w:proofErr w:type="spellEnd"/>
      <w:r>
        <w:rPr>
          <w:rFonts w:ascii="Times New Roman"/>
          <w:color w:val="000000"/>
        </w:rPr>
        <w:t xml:space="preserve"> 5,114 </w:t>
      </w:r>
      <w:proofErr w:type="spellStart"/>
      <w:r>
        <w:rPr>
          <w:rFonts w:ascii="Times New Roman"/>
          <w:color w:val="000000"/>
        </w:rPr>
        <w:t>kilograma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kakvim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posjedovanjem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izlovom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prstaca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prouzro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Republici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Hrvatskoj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ukupnom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25.720,00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>,</w:t>
      </w: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propisima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usmrtio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jedinke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strogo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svojti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, </w:t>
      </w:r>
    </w:p>
    <w:p w:rsidR="00780536" w:rsidRDefault="00780536" w:rsidP="00780536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da je time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vrijednosti</w:t>
      </w:r>
      <w:proofErr w:type="spellEnd"/>
      <w:r>
        <w:rPr>
          <w:rFonts w:ascii="Times New Roman"/>
          <w:color w:val="000000"/>
        </w:rPr>
        <w:t xml:space="preserve"> -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r>
        <w:rPr>
          <w:rFonts w:ascii="Times New Roman"/>
          <w:color w:val="000000"/>
        </w:rPr>
        <w:t>Ş</w:t>
      </w:r>
      <w:r>
        <w:rPr>
          <w:rFonts w:ascii="Times New Roman"/>
          <w:color w:val="000000"/>
        </w:rPr>
        <w:t>toga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KZ-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okrivljenom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 xml:space="preserve">J. S. </w:t>
      </w:r>
      <w:proofErr w:type="spellStart"/>
      <w:r>
        <w:rPr>
          <w:rFonts w:ascii="Times New Roman"/>
          <w:color w:val="000000"/>
        </w:rPr>
        <w:t>izri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</w:t>
      </w:r>
      <w:proofErr w:type="spellEnd"/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lastRenderedPageBreak/>
        <w:t>kazna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6 (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mjeseci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56. KZ-a </w:t>
      </w:r>
      <w:proofErr w:type="spellStart"/>
      <w:r>
        <w:rPr>
          <w:rFonts w:ascii="Times New Roman"/>
          <w:color w:val="000000"/>
        </w:rPr>
        <w:t>prema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okrivljenom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primjenjuje</w:t>
      </w:r>
      <w:proofErr w:type="spellEnd"/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>UVJETNA OSUDA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gramStart"/>
      <w:r>
        <w:rPr>
          <w:rFonts w:ascii="Times New Roman"/>
          <w:color w:val="000000"/>
        </w:rPr>
        <w:t>s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tim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6 (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est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mjesece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 (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trajno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klije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</w:t>
      </w:r>
      <w:proofErr w:type="spellEnd"/>
      <w:r>
        <w:rPr>
          <w:rFonts w:ascii="Times New Roman"/>
          <w:color w:val="000000"/>
        </w:rPr>
        <w:t xml:space="preserve"> je od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pomorske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policije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753150 od 26.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2013.g. 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154.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ZKP-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174.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dosu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uje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25.720,00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 xml:space="preserve">J. S. </w:t>
      </w:r>
      <w:r>
        <w:rPr>
          <w:rFonts w:ascii="Times New Roman"/>
          <w:color w:val="000000"/>
        </w:rPr>
        <w:t xml:space="preserve">da </w:t>
      </w:r>
      <w:proofErr w:type="spellStart"/>
      <w:r>
        <w:rPr>
          <w:rFonts w:ascii="Times New Roman"/>
          <w:color w:val="000000"/>
        </w:rPr>
        <w:t>navedeni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uplati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</w:t>
      </w:r>
      <w:proofErr w:type="spellEnd"/>
      <w:r>
        <w:rPr>
          <w:rFonts w:ascii="Times New Roman"/>
          <w:color w:val="000000"/>
        </w:rPr>
        <w:t xml:space="preserve"> RH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30 (</w:t>
      </w:r>
      <w:proofErr w:type="spellStart"/>
      <w:r>
        <w:rPr>
          <w:rFonts w:ascii="Times New Roman"/>
          <w:color w:val="000000"/>
        </w:rPr>
        <w:t>trideset</w:t>
      </w:r>
      <w:proofErr w:type="spellEnd"/>
      <w:r>
        <w:rPr>
          <w:rFonts w:ascii="Times New Roman"/>
          <w:color w:val="000000"/>
        </w:rPr>
        <w:t xml:space="preserve">) dana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 xml:space="preserve">ZKP-a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6. ZKP-a,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to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padaju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teret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podmiriti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 dana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  <w:proofErr w:type="spellEnd"/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 xml:space="preserve">ODO u </w:t>
      </w:r>
      <w:r w:rsidR="00C4039C">
        <w:rPr>
          <w:rFonts w:ascii="Times New Roman"/>
          <w:color w:val="000000"/>
        </w:rPr>
        <w:t xml:space="preserve">D. </w:t>
      </w:r>
      <w:proofErr w:type="spellStart"/>
      <w:r>
        <w:rPr>
          <w:rFonts w:ascii="Times New Roman"/>
          <w:color w:val="000000"/>
        </w:rPr>
        <w:t>podnijelo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brojem</w:t>
      </w:r>
      <w:proofErr w:type="spellEnd"/>
      <w:r>
        <w:rPr>
          <w:rFonts w:ascii="Times New Roman"/>
          <w:color w:val="000000"/>
        </w:rPr>
        <w:t xml:space="preserve"> K-DO-</w:t>
      </w:r>
      <w:r w:rsidR="00C4039C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25. </w:t>
      </w:r>
      <w:proofErr w:type="spellStart"/>
      <w:proofErr w:type="gramStart"/>
      <w:r>
        <w:rPr>
          <w:rFonts w:ascii="Times New Roman"/>
          <w:color w:val="000000"/>
        </w:rPr>
        <w:t>rujna</w:t>
      </w:r>
      <w:proofErr w:type="spellEnd"/>
      <w:proofErr w:type="gramEnd"/>
      <w:r>
        <w:rPr>
          <w:rFonts w:ascii="Times New Roman"/>
          <w:color w:val="000000"/>
        </w:rPr>
        <w:t xml:space="preserve"> 2013.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 xml:space="preserve">J. S.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200.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KZ-a, </w:t>
      </w:r>
      <w:proofErr w:type="spellStart"/>
      <w:proofErr w:type="gramStart"/>
      <w:r>
        <w:rPr>
          <w:rFonts w:ascii="Times New Roman"/>
          <w:color w:val="000000"/>
        </w:rPr>
        <w:t>sa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r>
        <w:rPr>
          <w:rFonts w:ascii="Times New Roman"/>
          <w:color w:val="000000"/>
        </w:rPr>
        <w:t>Kako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ODO u </w:t>
      </w:r>
      <w:r w:rsidR="00C4039C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prije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prijave</w:t>
      </w:r>
      <w:proofErr w:type="spellEnd"/>
      <w:r>
        <w:rPr>
          <w:rFonts w:ascii="Times New Roman"/>
          <w:color w:val="000000"/>
        </w:rPr>
        <w:t xml:space="preserve"> PU </w:t>
      </w:r>
      <w:r w:rsidR="00C4039C">
        <w:rPr>
          <w:rFonts w:ascii="Times New Roman"/>
          <w:color w:val="000000"/>
        </w:rPr>
        <w:t xml:space="preserve">D.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>N</w:t>
      </w:r>
      <w:r>
        <w:rPr>
          <w:rFonts w:ascii="Times New Roman"/>
          <w:color w:val="000000"/>
        </w:rPr>
        <w:t xml:space="preserve">, PP </w:t>
      </w:r>
      <w:r w:rsidR="00C4039C">
        <w:rPr>
          <w:rFonts w:ascii="Times New Roman"/>
          <w:color w:val="000000"/>
        </w:rPr>
        <w:t>S.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KU-31/13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29.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2013.g.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prilozima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same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priznao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mu se </w:t>
      </w:r>
      <w:proofErr w:type="spellStart"/>
      <w:r>
        <w:rPr>
          <w:rFonts w:ascii="Times New Roman"/>
          <w:color w:val="000000"/>
        </w:rPr>
        <w:t>stavlja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teret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proizlazi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postoji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dovoljno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osnova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a da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odgovara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sankcijama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540. ZKP-a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ujedno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njihovo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izricanje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odgovaraju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inkriminirano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okolnosti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kojima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stupanj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initelja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svrhu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njavanja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izdao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trajno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klije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</w:t>
      </w:r>
      <w:proofErr w:type="spellEnd"/>
      <w:r>
        <w:rPr>
          <w:rFonts w:ascii="Times New Roman"/>
          <w:color w:val="000000"/>
        </w:rPr>
        <w:t xml:space="preserve"> je od </w:t>
      </w:r>
      <w:proofErr w:type="spellStart"/>
      <w:r>
        <w:rPr>
          <w:rFonts w:ascii="Times New Roman"/>
          <w:color w:val="000000"/>
        </w:rPr>
        <w:t>okrivljenog</w:t>
      </w:r>
      <w:proofErr w:type="spellEnd"/>
      <w:r>
        <w:rPr>
          <w:rFonts w:ascii="Times New Roman"/>
          <w:color w:val="000000"/>
        </w:rPr>
        <w:t xml:space="preserve"> bio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pomorske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policije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753150 od 26. </w:t>
      </w:r>
      <w:proofErr w:type="spellStart"/>
      <w:proofErr w:type="gramStart"/>
      <w:r>
        <w:rPr>
          <w:rFonts w:ascii="Times New Roman"/>
          <w:color w:val="000000"/>
        </w:rPr>
        <w:t>srpnja</w:t>
      </w:r>
      <w:proofErr w:type="spellEnd"/>
      <w:proofErr w:type="gramEnd"/>
      <w:r>
        <w:rPr>
          <w:rFonts w:ascii="Times New Roman"/>
          <w:color w:val="000000"/>
        </w:rPr>
        <w:t xml:space="preserve"> 2013.g. </w:t>
      </w: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154.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ZKP-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174.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za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prirode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dosuio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imovinsko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25.720,00 </w:t>
      </w:r>
      <w:proofErr w:type="spellStart"/>
      <w:r>
        <w:rPr>
          <w:rFonts w:ascii="Times New Roman"/>
          <w:color w:val="000000"/>
        </w:rPr>
        <w:t>kn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nalo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</w:t>
      </w:r>
      <w:r w:rsidR="00C4039C">
        <w:rPr>
          <w:rFonts w:ascii="Times New Roman"/>
          <w:color w:val="000000"/>
        </w:rPr>
        <w:t xml:space="preserve">J. S. </w:t>
      </w:r>
      <w:r>
        <w:rPr>
          <w:rFonts w:ascii="Times New Roman"/>
          <w:color w:val="000000"/>
        </w:rPr>
        <w:t xml:space="preserve">da </w:t>
      </w:r>
      <w:proofErr w:type="spellStart"/>
      <w:r>
        <w:rPr>
          <w:rFonts w:ascii="Times New Roman"/>
          <w:color w:val="000000"/>
        </w:rPr>
        <w:t>navedeni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iznos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uplati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prora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una</w:t>
      </w:r>
      <w:proofErr w:type="spellEnd"/>
      <w:r>
        <w:rPr>
          <w:rFonts w:ascii="Times New Roman"/>
          <w:color w:val="000000"/>
        </w:rPr>
        <w:t xml:space="preserve"> RH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30 (</w:t>
      </w:r>
      <w:proofErr w:type="spellStart"/>
      <w:r>
        <w:rPr>
          <w:rFonts w:ascii="Times New Roman"/>
          <w:color w:val="000000"/>
        </w:rPr>
        <w:t>trideset</w:t>
      </w:r>
      <w:proofErr w:type="spellEnd"/>
      <w:r>
        <w:rPr>
          <w:rFonts w:ascii="Times New Roman"/>
          <w:color w:val="000000"/>
        </w:rPr>
        <w:t xml:space="preserve">) dana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 xml:space="preserve">ZKP-a </w:t>
      </w:r>
      <w:proofErr w:type="spellStart"/>
      <w:r>
        <w:rPr>
          <w:rFonts w:ascii="Times New Roman"/>
          <w:color w:val="000000"/>
        </w:rPr>
        <w:t>sud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proofErr w:type="gramStart"/>
      <w:r>
        <w:rPr>
          <w:rFonts w:ascii="Times New Roman"/>
          <w:color w:val="000000"/>
        </w:rPr>
        <w:t>to</w:t>
      </w:r>
      <w:r>
        <w:rPr>
          <w:rFonts w:ascii="Times New Roman"/>
          <w:color w:val="000000"/>
        </w:rPr>
        <w:t>č</w:t>
      </w:r>
      <w:proofErr w:type="spellEnd"/>
      <w:proofErr w:type="gramEnd"/>
      <w:r>
        <w:rPr>
          <w:rFonts w:ascii="Times New Roman"/>
          <w:color w:val="000000"/>
        </w:rPr>
        <w:t xml:space="preserve">. 6. ZKP-a,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to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od 300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padnu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teret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lastRenderedPageBreak/>
        <w:t>koje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podmiriti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 dana </w:t>
      </w:r>
      <w:proofErr w:type="spellStart"/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obzirom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ovom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ab/>
      </w:r>
      <w:proofErr w:type="gramStart"/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Dubrovniku</w:t>
      </w:r>
      <w:proofErr w:type="spellEnd"/>
      <w:r>
        <w:rPr>
          <w:rFonts w:ascii="Times New Roman"/>
          <w:color w:val="000000"/>
        </w:rPr>
        <w:t>, 12.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lipnja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</w:t>
      </w:r>
      <w:proofErr w:type="spellEnd"/>
      <w:r>
        <w:rPr>
          <w:rFonts w:ascii="Times New Roman"/>
          <w:color w:val="000000"/>
        </w:rPr>
        <w:t xml:space="preserve">:        </w:t>
      </w:r>
      <w:r w:rsidR="00C4039C">
        <w:rPr>
          <w:rFonts w:ascii="Times New Roman"/>
          <w:color w:val="000000"/>
        </w:rPr>
        <w:tab/>
      </w:r>
      <w:r w:rsidR="00C4039C">
        <w:rPr>
          <w:rFonts w:ascii="Times New Roman"/>
          <w:color w:val="000000"/>
        </w:rPr>
        <w:tab/>
      </w:r>
      <w:bookmarkStart w:id="0" w:name="_GoBack"/>
      <w:bookmarkEnd w:id="0"/>
      <w:proofErr w:type="spellStart"/>
      <w:r>
        <w:rPr>
          <w:rFonts w:ascii="Times New Roman"/>
          <w:color w:val="000000"/>
        </w:rPr>
        <w:t>Sudac</w:t>
      </w:r>
      <w:proofErr w:type="spellEnd"/>
      <w:r>
        <w:rPr>
          <w:rFonts w:ascii="Times New Roman"/>
          <w:color w:val="000000"/>
        </w:rPr>
        <w:t>: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proofErr w:type="spellStart"/>
      <w:r>
        <w:rPr>
          <w:rFonts w:ascii="Times New Roman"/>
          <w:color w:val="000000"/>
        </w:rPr>
        <w:t>Jelena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                      Domagoj Ragu</w:t>
      </w:r>
      <w:r>
        <w:rPr>
          <w:rFonts w:ascii="Times New Roman"/>
          <w:color w:val="000000"/>
        </w:rPr>
        <w:t>ž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 xml:space="preserve">PRAVNA POUKA: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izjaviti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 dana od dana </w:t>
      </w:r>
      <w:proofErr w:type="spellStart"/>
      <w:r>
        <w:rPr>
          <w:rFonts w:ascii="Times New Roman"/>
          <w:color w:val="000000"/>
        </w:rPr>
        <w:t>primitka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istog</w:t>
      </w:r>
      <w:proofErr w:type="spellEnd"/>
      <w:r>
        <w:rPr>
          <w:rFonts w:ascii="Times New Roman"/>
          <w:color w:val="000000"/>
        </w:rPr>
        <w:t xml:space="preserve">, u tri </w:t>
      </w:r>
      <w:proofErr w:type="spellStart"/>
      <w:r>
        <w:rPr>
          <w:rFonts w:ascii="Times New Roman"/>
          <w:color w:val="000000"/>
        </w:rPr>
        <w:t>istovjetna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kod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mora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, a u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pravodobno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podnijet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dostaviti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ispitivanja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smislu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l.526 st.2 ZKP-a, a u </w:t>
      </w:r>
      <w:proofErr w:type="spellStart"/>
      <w:r>
        <w:rPr>
          <w:rFonts w:ascii="Times New Roman"/>
          <w:color w:val="000000"/>
        </w:rPr>
        <w:t>suprotnom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postati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>.</w:t>
      </w: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  <w:r>
        <w:rPr>
          <w:rFonts w:ascii="Times New Roman"/>
          <w:color w:val="000000"/>
        </w:rPr>
        <w:t xml:space="preserve">DNA: ODO </w:t>
      </w:r>
      <w:r w:rsidR="00C4039C">
        <w:rPr>
          <w:rFonts w:ascii="Times New Roman"/>
          <w:color w:val="000000"/>
        </w:rPr>
        <w:t>D.</w:t>
      </w:r>
    </w:p>
    <w:p w:rsidR="00780536" w:rsidRDefault="00780536" w:rsidP="00780536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okrivljeniku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780536" w:rsidRDefault="00780536" w:rsidP="00780536">
      <w:pPr>
        <w:spacing w:after="0"/>
      </w:pPr>
    </w:p>
    <w:p w:rsidR="00123B64" w:rsidRDefault="00123B64"/>
    <w:sectPr w:rsidR="0012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36"/>
    <w:rsid w:val="00123B64"/>
    <w:rsid w:val="00780536"/>
    <w:rsid w:val="00C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36"/>
    <w:pPr>
      <w:jc w:val="left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36"/>
    <w:pPr>
      <w:jc w:val="left"/>
    </w:pPr>
    <w:rPr>
      <w:rFonts w:asciiTheme="minorHAnsi" w:hAnsiTheme="minorHAns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Maleš</dc:creator>
  <cp:lastModifiedBy>Ivona Maleš</cp:lastModifiedBy>
  <cp:revision>2</cp:revision>
  <dcterms:created xsi:type="dcterms:W3CDTF">2019-12-23T06:51:00Z</dcterms:created>
  <dcterms:modified xsi:type="dcterms:W3CDTF">2019-12-23T06:51:00Z</dcterms:modified>
</cp:coreProperties>
</file>