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20" w:rsidRDefault="008D4E20" w:rsidP="008D4E20">
      <w:pPr>
        <w:ind w:firstLine="705"/>
        <w:jc w:val="both"/>
      </w:pPr>
    </w:p>
    <w:p w:rsidR="008D4E20" w:rsidRDefault="008D4E20" w:rsidP="008D4E20">
      <w:r>
        <w:t>                                                                                                                                 2K-96/16-2</w:t>
      </w:r>
    </w:p>
    <w:p w:rsidR="008D4E20" w:rsidRDefault="008D4E20" w:rsidP="008D4E20"/>
    <w:p w:rsidR="008D4E20" w:rsidRDefault="008D4E20" w:rsidP="008D4E20">
      <w:pPr>
        <w:jc w:val="both"/>
      </w:pPr>
    </w:p>
    <w:p w:rsidR="008D4E20" w:rsidRDefault="008D4E20" w:rsidP="008D4E20"/>
    <w:p w:rsidR="008D4E20" w:rsidRDefault="008D4E20" w:rsidP="008D4E20"/>
    <w:p w:rsidR="008D4E20" w:rsidRDefault="008D4E20" w:rsidP="008D4E20"/>
    <w:p w:rsidR="008D4E20" w:rsidRDefault="008D4E20" w:rsidP="008D4E20"/>
    <w:p w:rsidR="008D4E20" w:rsidRDefault="008D4E20" w:rsidP="008D4E20">
      <w:pPr>
        <w:jc w:val="center"/>
      </w:pPr>
      <w:r>
        <w:t>U  I M E  R E P U B L I K E   H R V A T S K E</w:t>
      </w:r>
    </w:p>
    <w:p w:rsidR="008D4E20" w:rsidRDefault="008D4E20" w:rsidP="008D4E20">
      <w:pPr>
        <w:jc w:val="center"/>
      </w:pPr>
      <w:r>
        <w:t>P R E S U D A</w:t>
      </w:r>
    </w:p>
    <w:p w:rsidR="008D4E20" w:rsidRDefault="008D4E20" w:rsidP="008D4E20">
      <w:pPr>
        <w:jc w:val="both"/>
      </w:pPr>
      <w:r>
        <w:t xml:space="preserve">            Općinski sud u Požegi, po sucu ovog suda Mirjani Madunić, kao sucu pojedincu, uz sudjelovanje zapisničara Vesne Krmar, u kaznenom predmetu protiv okrivljenika  </w:t>
      </w:r>
      <w:r w:rsidR="00264187">
        <w:t>I. P.</w:t>
      </w:r>
      <w:r>
        <w:t xml:space="preserve">, </w:t>
      </w:r>
      <w:r w:rsidR="00BA18C9">
        <w:t>kojeg brani odvjetnik I</w:t>
      </w:r>
      <w:r w:rsidR="00967F01">
        <w:t>van Dragičević,</w:t>
      </w:r>
      <w:r>
        <w:t xml:space="preserve"> zbog kaznenog djela  iz članka 331. stavak 3. i članka 204. stavak 2.  Kaznenog zakona /11, a povodom optužnice Općinskog državnog odvjetništva u Požegi br. K-DO-17/16 od 21.lipnja 2016.,  odlučujući o zahtjevu ODO u Požegi, dana 24. studenog 2016., a temeljem članka 541.  Zakona o kaznenom postupku  (N.N.152/08, 76/09, 80/11, 91/12, 143/12, 56/13 ,145/13 i 152/14-dalje u tekstu ZKP/08),  </w:t>
      </w:r>
    </w:p>
    <w:p w:rsidR="008D4E20" w:rsidRPr="00FB0E6F" w:rsidRDefault="008D4E20" w:rsidP="008D4E20">
      <w:pPr>
        <w:jc w:val="center"/>
        <w:rPr>
          <w:bCs/>
        </w:rPr>
      </w:pPr>
      <w:r w:rsidRPr="00FB0E6F">
        <w:rPr>
          <w:bCs/>
        </w:rPr>
        <w:t>p r e s u d i o    j e :</w:t>
      </w:r>
    </w:p>
    <w:p w:rsidR="008D4E20" w:rsidRDefault="008D4E20" w:rsidP="008D4E20">
      <w:pPr>
        <w:jc w:val="both"/>
      </w:pPr>
      <w:r>
        <w:t>            Prihvaća se zahtjev Općinskog državnog odvjetništva u Požegi, te se izdaje slijedeći</w:t>
      </w:r>
    </w:p>
    <w:p w:rsidR="00045829" w:rsidRDefault="00045829" w:rsidP="008D4E20">
      <w:pPr>
        <w:jc w:val="both"/>
      </w:pPr>
    </w:p>
    <w:p w:rsidR="008D4E20" w:rsidRPr="00045829" w:rsidRDefault="008D4E20" w:rsidP="00045829">
      <w:pPr>
        <w:jc w:val="center"/>
        <w:rPr>
          <w:bCs/>
        </w:rPr>
      </w:pPr>
      <w:r>
        <w:rPr>
          <w:bCs/>
        </w:rPr>
        <w:t>KAZNENI NALOG</w:t>
      </w:r>
    </w:p>
    <w:p w:rsidR="008D4E20" w:rsidRDefault="008D4E20"/>
    <w:p w:rsidR="00CA712A" w:rsidRDefault="008D4E20" w:rsidP="00045829">
      <w:pPr>
        <w:ind w:firstLine="708"/>
        <w:jc w:val="both"/>
      </w:pPr>
      <w:r>
        <w:t>O</w:t>
      </w:r>
      <w:r w:rsidR="004F1342">
        <w:t xml:space="preserve">krivljenik </w:t>
      </w:r>
      <w:r w:rsidR="00264187">
        <w:t>I. P.</w:t>
      </w:r>
      <w:r w:rsidR="004F1342">
        <w:t xml:space="preserve">, OIB </w:t>
      </w:r>
      <w:r w:rsidR="00264187">
        <w:t>…</w:t>
      </w:r>
      <w:r w:rsidR="004F1342">
        <w:t xml:space="preserve">, sin </w:t>
      </w:r>
      <w:r w:rsidR="00264187">
        <w:t xml:space="preserve">S. </w:t>
      </w:r>
      <w:r w:rsidR="004F1342">
        <w:t xml:space="preserve">i </w:t>
      </w:r>
      <w:r w:rsidR="00264187">
        <w:t xml:space="preserve">M. </w:t>
      </w:r>
      <w:r w:rsidR="004F1342">
        <w:t xml:space="preserve">rođene </w:t>
      </w:r>
      <w:r w:rsidR="00264187">
        <w:t>L.</w:t>
      </w:r>
      <w:r w:rsidR="004F1342">
        <w:t xml:space="preserve">, rođen </w:t>
      </w:r>
      <w:r w:rsidR="00264187">
        <w:t>…</w:t>
      </w:r>
      <w:r w:rsidR="004F1342">
        <w:t xml:space="preserve">. u </w:t>
      </w:r>
      <w:r w:rsidR="00264187">
        <w:t>Č.</w:t>
      </w:r>
      <w:r w:rsidR="004F1342">
        <w:t xml:space="preserve">, s prebivalištem u </w:t>
      </w:r>
      <w:r w:rsidR="00264187">
        <w:t>Č.</w:t>
      </w:r>
      <w:r w:rsidR="004F1342">
        <w:t xml:space="preserve">, Hrvat, </w:t>
      </w:r>
      <w:proofErr w:type="spellStart"/>
      <w:r w:rsidR="004F1342">
        <w:t>drž.RH</w:t>
      </w:r>
      <w:proofErr w:type="spellEnd"/>
      <w:r w:rsidR="004F1342">
        <w:t>, sa završenom osnovnom školom, umirovljenik,  s mjesečnom mirovinom oko 1.790,00</w:t>
      </w:r>
      <w:r>
        <w:t xml:space="preserve"> </w:t>
      </w:r>
      <w:r w:rsidR="004F1342">
        <w:t xml:space="preserve">kn, oženjen, otac troje djece, vlasnik obiteljske kuće u </w:t>
      </w:r>
      <w:r w:rsidR="00264187">
        <w:t>Č.</w:t>
      </w:r>
      <w:r w:rsidR="004F1342">
        <w:t xml:space="preserve">, služio vojsku u bivšoj JNA 1970./71. u </w:t>
      </w:r>
      <w:r w:rsidR="00264187">
        <w:t xml:space="preserve">V. </w:t>
      </w:r>
      <w:r w:rsidR="004F1342">
        <w:t xml:space="preserve">i </w:t>
      </w:r>
      <w:r w:rsidR="00264187">
        <w:t>B.</w:t>
      </w:r>
      <w:r w:rsidR="004F1342">
        <w:t>, neosuđivan,</w:t>
      </w:r>
    </w:p>
    <w:p w:rsidR="004F1342" w:rsidRDefault="004F1342"/>
    <w:p w:rsidR="004F1342" w:rsidRDefault="004F1342" w:rsidP="00045829">
      <w:pPr>
        <w:jc w:val="center"/>
      </w:pPr>
      <w:r>
        <w:t>k r i v   j e</w:t>
      </w:r>
    </w:p>
    <w:p w:rsidR="004F1342" w:rsidRDefault="004F1342"/>
    <w:p w:rsidR="004F1342" w:rsidRDefault="004F1342">
      <w:r>
        <w:tab/>
        <w:t>što je:</w:t>
      </w:r>
    </w:p>
    <w:p w:rsidR="004F1342" w:rsidRDefault="004F1342" w:rsidP="008001F2">
      <w:pPr>
        <w:jc w:val="both"/>
      </w:pPr>
      <w:r>
        <w:tab/>
        <w:t xml:space="preserve">- 5. listopada 2015. u </w:t>
      </w:r>
      <w:r w:rsidR="00264187">
        <w:t>Č.</w:t>
      </w:r>
      <w:r>
        <w:t xml:space="preserve">, u obiteljskoj kući protivno odredbama čl.7. st.1.t.1. i 2. u vezi s čl. 6.st.1.t.4. i 11. i st.2.t.2. Zakona o oružju ( NN 63/07, 146/08 i 59/12, dalje ZO), neovlašteno držao veći broj oružja i  eksplozivnih tvari i to pušku s užlijebljenim  cijevima nepoznate marke </w:t>
      </w:r>
      <w:proofErr w:type="spellStart"/>
      <w:r>
        <w:t>call</w:t>
      </w:r>
      <w:proofErr w:type="spellEnd"/>
      <w:r>
        <w:t xml:space="preserve"> 22LR, NN tvorničkog broja s prigušivačem pucnja i optikom s natpisom 1X40RD te jedno rasprskavajuće streljivo </w:t>
      </w:r>
      <w:proofErr w:type="spellStart"/>
      <w:r>
        <w:t>call</w:t>
      </w:r>
      <w:proofErr w:type="spellEnd"/>
      <w:r>
        <w:t xml:space="preserve"> 20 mm, jedno pancirno streljivo </w:t>
      </w:r>
      <w:proofErr w:type="spellStart"/>
      <w:r>
        <w:t>call</w:t>
      </w:r>
      <w:proofErr w:type="spellEnd"/>
      <w:r>
        <w:t xml:space="preserve"> 20 mm i tri pancirno obilježavajuća streljiva </w:t>
      </w:r>
      <w:proofErr w:type="spellStart"/>
      <w:r>
        <w:t>call</w:t>
      </w:r>
      <w:proofErr w:type="spellEnd"/>
      <w:r>
        <w:t xml:space="preserve"> 12,7 mm, pušku s užlijebljenim cijevima marke </w:t>
      </w:r>
      <w:proofErr w:type="spellStart"/>
      <w:r>
        <w:t>Carcano</w:t>
      </w:r>
      <w:proofErr w:type="spellEnd"/>
      <w:r>
        <w:t xml:space="preserve"> 1891, </w:t>
      </w:r>
      <w:proofErr w:type="spellStart"/>
      <w:r>
        <w:t>call</w:t>
      </w:r>
      <w:proofErr w:type="spellEnd"/>
      <w:r>
        <w:t xml:space="preserve"> 6,5 mm, NN tvorničkog broja, pušku s už</w:t>
      </w:r>
      <w:r w:rsidR="008001F2">
        <w:t>l</w:t>
      </w:r>
      <w:r>
        <w:t xml:space="preserve">ijebljenim cijevima marke CZ M59/66, </w:t>
      </w:r>
      <w:proofErr w:type="spellStart"/>
      <w:r>
        <w:t>call</w:t>
      </w:r>
      <w:proofErr w:type="spellEnd"/>
      <w:r>
        <w:t xml:space="preserve"> 7,62 mm, tvorničkog broja H-271578, revolver marke </w:t>
      </w:r>
      <w:proofErr w:type="spellStart"/>
      <w:r>
        <w:t>Gisenti</w:t>
      </w:r>
      <w:proofErr w:type="spellEnd"/>
      <w:r>
        <w:t xml:space="preserve"> 1889, </w:t>
      </w:r>
      <w:proofErr w:type="spellStart"/>
      <w:r>
        <w:t>call</w:t>
      </w:r>
      <w:proofErr w:type="spellEnd"/>
      <w:r>
        <w:t xml:space="preserve"> 10,35 mm, 1155 komada streljiva raznog kalibra, kućište ručne bombe M-75 bez eksploziva i upaljača, kundak za pušku marke CZ M48, tvorničkog broja 91329 te jednu optiku na pušku NN marke i tvorničkog broja, a potom u točno neutvrđenom vremenu od kraja 2014. do kraja 2015. , u lovištu </w:t>
      </w:r>
      <w:r w:rsidR="007D7F39">
        <w:t>J. P. X.</w:t>
      </w:r>
      <w:r>
        <w:t xml:space="preserve">/7 u zakupu </w:t>
      </w:r>
      <w:proofErr w:type="spellStart"/>
      <w:r>
        <w:t>lovozakupnika</w:t>
      </w:r>
      <w:proofErr w:type="spellEnd"/>
      <w:r>
        <w:t xml:space="preserve"> </w:t>
      </w:r>
      <w:bookmarkStart w:id="0" w:name="_GoBack"/>
      <w:bookmarkEnd w:id="0"/>
      <w:r>
        <w:t xml:space="preserve">TD-a </w:t>
      </w:r>
      <w:r w:rsidR="00264187">
        <w:t xml:space="preserve">C. </w:t>
      </w:r>
      <w:r>
        <w:t xml:space="preserve">trgovina d.o.o. </w:t>
      </w:r>
      <w:r w:rsidR="00264187">
        <w:t>P.</w:t>
      </w:r>
      <w:r>
        <w:t xml:space="preserve">, koje graniči s njegovim zemljištem, znajući da nije član tog društva protivno odredbi čl. 64.st.1.t.4. Zakona o lovstvu ( NN 140/05, 75/09,153/09, 14/14, 21/16 i 41/16), pomoću navedenog oružja i dva reflektirajuća svjetla spojena na dva </w:t>
      </w:r>
      <w:r w:rsidR="00FF154C">
        <w:t>aku</w:t>
      </w:r>
      <w:r w:rsidR="008001F2">
        <w:t>mulatora s natpisom TOPIN TP6-4.</w:t>
      </w:r>
      <w:r w:rsidR="00FF154C">
        <w:t>5 , zasljepljivanjem odstrijelio neutvrđen broj divljači divlje svinje i srne,a  potom meso i to 16,60 kg divlje svinje i 6,10 kg srne držao u 16 PVC vrećica u hladnjaku,</w:t>
      </w:r>
    </w:p>
    <w:p w:rsidR="00264187" w:rsidRDefault="00264187" w:rsidP="008001F2">
      <w:pPr>
        <w:jc w:val="both"/>
      </w:pPr>
    </w:p>
    <w:p w:rsidR="00264187" w:rsidRDefault="00264187" w:rsidP="008001F2">
      <w:pPr>
        <w:jc w:val="both"/>
      </w:pPr>
    </w:p>
    <w:p w:rsidR="00264187" w:rsidRDefault="00264187" w:rsidP="008001F2">
      <w:pPr>
        <w:jc w:val="both"/>
      </w:pPr>
    </w:p>
    <w:p w:rsidR="008001F2" w:rsidRDefault="008001F2" w:rsidP="008001F2">
      <w:pPr>
        <w:jc w:val="both"/>
      </w:pPr>
      <w:r>
        <w:lastRenderedPageBreak/>
        <w:tab/>
      </w:r>
      <w:r>
        <w:tab/>
      </w:r>
      <w:r>
        <w:tab/>
      </w:r>
      <w:r>
        <w:tab/>
        <w:t xml:space="preserve">               -  2  -                                                    2K-96/16-2</w:t>
      </w:r>
    </w:p>
    <w:p w:rsidR="008001F2" w:rsidRDefault="008001F2" w:rsidP="008001F2">
      <w:pPr>
        <w:jc w:val="both"/>
      </w:pPr>
    </w:p>
    <w:p w:rsidR="00FF154C" w:rsidRDefault="00FF154C" w:rsidP="008001F2">
      <w:pPr>
        <w:jc w:val="both"/>
      </w:pPr>
      <w:r>
        <w:tab/>
        <w:t>d a k l e, neovlašteno posjedovao veće količine vatrenog oružja, streljiva, eksplozivnih tvari ili njihovih sastavnih ili rezervnih dijelova te lovio divljač upotrebom nedopuštenih pomoćnih sredstava,</w:t>
      </w:r>
    </w:p>
    <w:p w:rsidR="00FF154C" w:rsidRDefault="00FF154C" w:rsidP="008001F2">
      <w:pPr>
        <w:jc w:val="both"/>
      </w:pPr>
      <w:r>
        <w:tab/>
        <w:t>čime j</w:t>
      </w:r>
      <w:r w:rsidR="008001F2">
        <w:t>e</w:t>
      </w:r>
      <w:r>
        <w:t xml:space="preserve"> počinio kazneno djelo protiv javnog reda, nedozvoljenog posjedovanja, izrade i nabavljanja oružja i eksplozivnih tvari, opisano i kažnjivo po čl. 331. st</w:t>
      </w:r>
      <w:r w:rsidR="008001F2">
        <w:t>.</w:t>
      </w:r>
      <w:r>
        <w:t>3. Kaznenog zakona</w:t>
      </w:r>
      <w:r w:rsidR="008001F2">
        <w:t xml:space="preserve"> (N.N.125/11 , 144/12 , 56/15, 61/15 - dalje u tekstu KZ/11),</w:t>
      </w:r>
      <w:r>
        <w:t xml:space="preserve"> i kazneno djelo protiv okoliša, protuzakonitog lova i ribolova, opisano i kažnjivo po čl. 204. st. 2. KZ/11, sve u vezi s čl. 51.  KZ/11,</w:t>
      </w:r>
    </w:p>
    <w:p w:rsidR="008001F2" w:rsidRDefault="008001F2" w:rsidP="008001F2">
      <w:pPr>
        <w:jc w:val="both"/>
      </w:pPr>
      <w:r>
        <w:tab/>
        <w:t>pa</w:t>
      </w:r>
      <w:r w:rsidR="00CB0A7F">
        <w:t xml:space="preserve"> mu</w:t>
      </w:r>
      <w:r>
        <w:t xml:space="preserve"> se temeljem članka 331.stavak 3. KZ/11</w:t>
      </w:r>
    </w:p>
    <w:p w:rsidR="00CB0A7F" w:rsidRDefault="00CB0A7F" w:rsidP="008001F2">
      <w:pPr>
        <w:jc w:val="both"/>
      </w:pPr>
    </w:p>
    <w:p w:rsidR="008001F2" w:rsidRDefault="008001F2" w:rsidP="00CB0A7F">
      <w:pPr>
        <w:jc w:val="center"/>
      </w:pPr>
      <w:r>
        <w:t>u t v r</w:t>
      </w:r>
      <w:r w:rsidR="00CB0A7F">
        <w:t xml:space="preserve"> </w:t>
      </w:r>
      <w:r>
        <w:t>đ u j e</w:t>
      </w:r>
    </w:p>
    <w:p w:rsidR="008001F2" w:rsidRDefault="008001F2" w:rsidP="00CB0A7F">
      <w:pPr>
        <w:ind w:firstLine="708"/>
        <w:jc w:val="both"/>
      </w:pPr>
      <w:r>
        <w:t>kazna zatvora u trajanju od šest (6) mjeseci,</w:t>
      </w:r>
    </w:p>
    <w:p w:rsidR="008001F2" w:rsidRDefault="008001F2" w:rsidP="008001F2">
      <w:pPr>
        <w:jc w:val="both"/>
      </w:pPr>
    </w:p>
    <w:p w:rsidR="008001F2" w:rsidRDefault="008001F2" w:rsidP="008001F2">
      <w:pPr>
        <w:jc w:val="both"/>
      </w:pPr>
      <w:r>
        <w:tab/>
        <w:t>temeljem članka 204. stavak 2. KZ/11</w:t>
      </w:r>
    </w:p>
    <w:p w:rsidR="00CB0A7F" w:rsidRDefault="00CB0A7F" w:rsidP="008001F2">
      <w:pPr>
        <w:jc w:val="both"/>
      </w:pPr>
    </w:p>
    <w:p w:rsidR="008001F2" w:rsidRDefault="008001F2" w:rsidP="00CB0A7F">
      <w:pPr>
        <w:jc w:val="center"/>
      </w:pPr>
      <w:r>
        <w:t>u t v r đ u je</w:t>
      </w:r>
    </w:p>
    <w:p w:rsidR="008001F2" w:rsidRDefault="008001F2" w:rsidP="00CB0A7F">
      <w:pPr>
        <w:ind w:firstLine="708"/>
        <w:jc w:val="both"/>
      </w:pPr>
      <w:r>
        <w:t>kazna zatvora u trajanju od tri (3) mjeseca,</w:t>
      </w:r>
    </w:p>
    <w:p w:rsidR="008001F2" w:rsidRDefault="008001F2" w:rsidP="008001F2">
      <w:pPr>
        <w:jc w:val="both"/>
      </w:pPr>
    </w:p>
    <w:p w:rsidR="008001F2" w:rsidRDefault="008001F2" w:rsidP="008001F2">
      <w:pPr>
        <w:jc w:val="both"/>
      </w:pPr>
      <w:r>
        <w:tab/>
        <w:t xml:space="preserve">a </w:t>
      </w:r>
      <w:r w:rsidR="00CB0A7F">
        <w:t>temeljem članka 51. K</w:t>
      </w:r>
      <w:r>
        <w:t>Z/11 okrivljenik se</w:t>
      </w:r>
    </w:p>
    <w:p w:rsidR="00CB0A7F" w:rsidRDefault="00CB0A7F" w:rsidP="008001F2">
      <w:pPr>
        <w:jc w:val="both"/>
      </w:pPr>
    </w:p>
    <w:p w:rsidR="008001F2" w:rsidRDefault="008001F2" w:rsidP="00CB0A7F">
      <w:pPr>
        <w:jc w:val="center"/>
      </w:pPr>
      <w:r>
        <w:t>o s u đ u j e</w:t>
      </w:r>
    </w:p>
    <w:p w:rsidR="008001F2" w:rsidRDefault="008001F2" w:rsidP="008001F2">
      <w:pPr>
        <w:jc w:val="both"/>
      </w:pPr>
    </w:p>
    <w:p w:rsidR="008001F2" w:rsidRDefault="008001F2" w:rsidP="008001F2">
      <w:pPr>
        <w:jc w:val="both"/>
      </w:pPr>
      <w:r>
        <w:tab/>
        <w:t>na jedinstvenu kaznu zatvora u trajanju od osam (8) mjeseci,</w:t>
      </w:r>
    </w:p>
    <w:p w:rsidR="00CB0A7F" w:rsidRDefault="00CB0A7F" w:rsidP="008001F2">
      <w:pPr>
        <w:jc w:val="both"/>
      </w:pPr>
    </w:p>
    <w:p w:rsidR="00CB0A7F" w:rsidRDefault="00CB0A7F" w:rsidP="008001F2">
      <w:pPr>
        <w:jc w:val="both"/>
      </w:pPr>
      <w:r>
        <w:t>a temeljem članka 56. KZ/11 okrivljeniku se</w:t>
      </w:r>
    </w:p>
    <w:p w:rsidR="00CB0A7F" w:rsidRDefault="00CB0A7F" w:rsidP="008001F2">
      <w:pPr>
        <w:jc w:val="both"/>
      </w:pPr>
    </w:p>
    <w:p w:rsidR="00CB0A7F" w:rsidRDefault="00CB0A7F" w:rsidP="00CB0A7F">
      <w:pPr>
        <w:jc w:val="center"/>
      </w:pPr>
      <w:r>
        <w:t>i z r i č e</w:t>
      </w:r>
    </w:p>
    <w:p w:rsidR="00CB0A7F" w:rsidRDefault="00CB0A7F" w:rsidP="00CB0A7F">
      <w:pPr>
        <w:jc w:val="center"/>
      </w:pPr>
      <w:r>
        <w:t>UVJETNA OSUDA</w:t>
      </w:r>
    </w:p>
    <w:p w:rsidR="00CB0A7F" w:rsidRDefault="00CB0A7F" w:rsidP="008001F2">
      <w:pPr>
        <w:jc w:val="both"/>
      </w:pPr>
      <w:r>
        <w:t>kojom se  određuje da jedinstvena kazna zatvora na koju je okrivljenik osuđen u trajanju od osam (8) mjeseci neće biti izvršena ako okrivljenik za vrijeme od dvije (2) godine ne počini novo kazneno djelo.</w:t>
      </w:r>
    </w:p>
    <w:p w:rsidR="008001F2" w:rsidRDefault="008001F2" w:rsidP="008001F2">
      <w:pPr>
        <w:jc w:val="both"/>
      </w:pPr>
    </w:p>
    <w:p w:rsidR="008001F2" w:rsidRDefault="00CB0A7F" w:rsidP="00CB0A7F">
      <w:pPr>
        <w:ind w:firstLine="708"/>
        <w:jc w:val="both"/>
      </w:pPr>
      <w:r>
        <w:t xml:space="preserve">Temeljem članka 331. stavak 6. KZ/11 od okrivljenika se oduzima puška s užlijebljenim  cijevima nepoznate marke </w:t>
      </w:r>
      <w:proofErr w:type="spellStart"/>
      <w:r>
        <w:t>call</w:t>
      </w:r>
      <w:proofErr w:type="spellEnd"/>
      <w:r>
        <w:t xml:space="preserve"> 22LR, NN tvorničkog broja s prigušivačem pucnja i optikom s natpisom 1X40RD te jedno rasprskavajuće streljivo </w:t>
      </w:r>
      <w:proofErr w:type="spellStart"/>
      <w:r>
        <w:t>call</w:t>
      </w:r>
      <w:proofErr w:type="spellEnd"/>
      <w:r>
        <w:t xml:space="preserve"> 20 mm, jedno pancirno streljivo </w:t>
      </w:r>
      <w:proofErr w:type="spellStart"/>
      <w:r>
        <w:t>call</w:t>
      </w:r>
      <w:proofErr w:type="spellEnd"/>
      <w:r>
        <w:t xml:space="preserve"> 20 mm i tri pancirno obilježavajuća streljiva </w:t>
      </w:r>
      <w:proofErr w:type="spellStart"/>
      <w:r>
        <w:t>call</w:t>
      </w:r>
      <w:proofErr w:type="spellEnd"/>
      <w:r>
        <w:t xml:space="preserve"> 12,7 mm, puška s užlijebljenim cijevima marke </w:t>
      </w:r>
      <w:proofErr w:type="spellStart"/>
      <w:r>
        <w:t>Carcano</w:t>
      </w:r>
      <w:proofErr w:type="spellEnd"/>
      <w:r>
        <w:t xml:space="preserve"> 1891, </w:t>
      </w:r>
      <w:proofErr w:type="spellStart"/>
      <w:r>
        <w:t>call</w:t>
      </w:r>
      <w:proofErr w:type="spellEnd"/>
      <w:r>
        <w:t xml:space="preserve"> 6,5 mm, NN tvorničkog broja, puška s užlijebljenim cijevima marke CZ M59/66, </w:t>
      </w:r>
      <w:proofErr w:type="spellStart"/>
      <w:r>
        <w:t>call</w:t>
      </w:r>
      <w:proofErr w:type="spellEnd"/>
      <w:r>
        <w:t xml:space="preserve"> 7,62 mm, tvorničkog broja H-271578, revolver marke </w:t>
      </w:r>
      <w:proofErr w:type="spellStart"/>
      <w:r>
        <w:t>Gisenti</w:t>
      </w:r>
      <w:proofErr w:type="spellEnd"/>
      <w:r>
        <w:t xml:space="preserve"> 1889, </w:t>
      </w:r>
      <w:proofErr w:type="spellStart"/>
      <w:r>
        <w:t>call</w:t>
      </w:r>
      <w:proofErr w:type="spellEnd"/>
      <w:r>
        <w:t xml:space="preserve"> 10,35 mm, 1155 komada streljiva raznog kalibra, kućište ručne bombe M-75 bez eksploziva i upaljača, kundak za pušku marke CZ M48, tvorničkog broja 91329 te jednu optiku na pušku NN marke i tvorničkog broja, prema potvrdama o privremenom oduzimanju predmeta ser.br.839857,839853,839854, 839855, 839856, 839858 i 891525</w:t>
      </w:r>
      <w:r w:rsidR="00345C0D">
        <w:t>.</w:t>
      </w:r>
    </w:p>
    <w:p w:rsidR="00CB0A7F" w:rsidRDefault="00345C0D" w:rsidP="00345C0D">
      <w:pPr>
        <w:ind w:firstLine="708"/>
        <w:jc w:val="both"/>
      </w:pPr>
      <w:r>
        <w:t xml:space="preserve">Temeljem članka  204. stavak 4. KZ/11 od okrivljenika se oduzima 16,60 kg divlje svinje i 6,10 kg srne sadržao u 16 PVC vrećica, </w:t>
      </w:r>
      <w:r w:rsidR="00CB0A7F">
        <w:t xml:space="preserve">dva reflektirajuća svjetla </w:t>
      </w:r>
      <w:r>
        <w:t xml:space="preserve"> i </w:t>
      </w:r>
      <w:r w:rsidR="00CB0A7F">
        <w:t xml:space="preserve"> dva akumulatora s natpisom TOPIN TP6-4.</w:t>
      </w:r>
      <w:r>
        <w:t>5</w:t>
      </w:r>
      <w:r w:rsidR="00CB0A7F">
        <w:t>, a prema potvrdi o privremenom oduzimanju predmeta ser.br. 891523.</w:t>
      </w:r>
    </w:p>
    <w:p w:rsidR="00345C0D" w:rsidRDefault="00345C0D" w:rsidP="00345C0D">
      <w:pPr>
        <w:ind w:firstLine="708"/>
        <w:jc w:val="both"/>
      </w:pPr>
    </w:p>
    <w:p w:rsidR="00345C0D" w:rsidRDefault="00345C0D" w:rsidP="00345C0D">
      <w:pPr>
        <w:ind w:firstLine="708"/>
        <w:jc w:val="both"/>
      </w:pPr>
      <w:r>
        <w:lastRenderedPageBreak/>
        <w:t xml:space="preserve">                                               -  3  -                                                              2K-96/16-2</w:t>
      </w:r>
    </w:p>
    <w:p w:rsidR="00345C0D" w:rsidRDefault="00345C0D" w:rsidP="00345C0D">
      <w:pPr>
        <w:ind w:firstLine="708"/>
        <w:jc w:val="both"/>
      </w:pPr>
    </w:p>
    <w:p w:rsidR="00345C0D" w:rsidRDefault="00345C0D" w:rsidP="00345C0D">
      <w:pPr>
        <w:jc w:val="both"/>
      </w:pPr>
      <w:r>
        <w:t>           Temeljem članka 148. stavak 1. u svezi s člankom l45. stavak 2. i 3. ZKP/08   okrivljenik je dužan naknaditi troškove kaznenog postupka i to na ime paušala  platiti   iznos od   500,00 kuna.   </w:t>
      </w:r>
    </w:p>
    <w:p w:rsidR="00345C0D" w:rsidRDefault="00345C0D" w:rsidP="00345C0D">
      <w:pPr>
        <w:jc w:val="both"/>
      </w:pPr>
      <w:r>
        <w:t xml:space="preserve">        </w:t>
      </w:r>
    </w:p>
    <w:p w:rsidR="00345C0D" w:rsidRPr="00972AEB" w:rsidRDefault="00345C0D" w:rsidP="00345C0D">
      <w:pPr>
        <w:jc w:val="center"/>
        <w:rPr>
          <w:bCs/>
        </w:rPr>
      </w:pPr>
      <w:r w:rsidRPr="00972AEB">
        <w:rPr>
          <w:bCs/>
        </w:rPr>
        <w:t>Obrazloženje</w:t>
      </w:r>
    </w:p>
    <w:p w:rsidR="00345C0D" w:rsidRDefault="00345C0D" w:rsidP="00345C0D">
      <w:pPr>
        <w:jc w:val="both"/>
      </w:pPr>
      <w:r>
        <w:t xml:space="preserve">              ODO u Požegi  podiglo je optužnicu protiv okrivljenika </w:t>
      </w:r>
      <w:r w:rsidR="00264187">
        <w:t xml:space="preserve">I. P. </w:t>
      </w:r>
      <w:r>
        <w:t>zbog kaznenih djela iz članka  331.stavak 3. i članka 204. stavak 2., a sve uz primjenu članka 51. KZ/11 te je ujedno predložilo da se prema optuženiku izda kazneni nalog temeljem članka 541. ZKP/08.</w:t>
      </w:r>
    </w:p>
    <w:p w:rsidR="00345C0D" w:rsidRDefault="00345C0D" w:rsidP="00345C0D">
      <w:pPr>
        <w:jc w:val="both"/>
      </w:pPr>
      <w:r>
        <w:t xml:space="preserve">            Sud je prihvatio zahtjev Državnog odvjetnika te izdao presudu s kaznenim nalogom obzirom dokazi koji </w:t>
      </w:r>
      <w:proofErr w:type="spellStart"/>
      <w:r>
        <w:t>priležu</w:t>
      </w:r>
      <w:proofErr w:type="spellEnd"/>
      <w:r>
        <w:t xml:space="preserve"> optužnici opravdavaju izdavanje kaznenog naloga i to:</w:t>
      </w:r>
    </w:p>
    <w:p w:rsidR="00345C0D" w:rsidRDefault="00345C0D" w:rsidP="00345C0D">
      <w:pPr>
        <w:ind w:firstLine="708"/>
        <w:jc w:val="both"/>
      </w:pPr>
      <w:r>
        <w:t xml:space="preserve"> - zapisnik o pretrazi doma i drugih prostora od 5.listopada 2015. s fotografijama, potvrde o privremenom oduzimanju predmeta ser.br.</w:t>
      </w:r>
      <w:r w:rsidRPr="00345C0D">
        <w:t xml:space="preserve"> </w:t>
      </w:r>
      <w:r>
        <w:t xml:space="preserve">839857,839853,839854, 839855, 839856, 839858 i 891525 i 891523, skladišne primke br. 256/15, 258/15, 259/15 i 260/15, zapisnik o preuzetom rasprskavajućem oružju, dopis Lovačkog saveza Požeško-slavonske županije od 2.listopada 2015., zapisnici o ispitivanju svjedoka </w:t>
      </w:r>
      <w:r w:rsidR="00264187">
        <w:t xml:space="preserve">I. B. </w:t>
      </w:r>
      <w:r>
        <w:t xml:space="preserve">i </w:t>
      </w:r>
      <w:r w:rsidR="00264187">
        <w:t>J. P.</w:t>
      </w:r>
      <w:r>
        <w:t xml:space="preserve">, zapisnik o ispitivanju </w:t>
      </w:r>
      <w:proofErr w:type="spellStart"/>
      <w:r>
        <w:t>oštećenika</w:t>
      </w:r>
      <w:proofErr w:type="spellEnd"/>
      <w:r>
        <w:t xml:space="preserve"> kao svjedoka </w:t>
      </w:r>
      <w:r w:rsidR="00264187">
        <w:t>A. P.</w:t>
      </w:r>
      <w:r>
        <w:t xml:space="preserve">, zapisnik o prvom ispitivanju okrivljenika s DVD snimkom ispitivanja i potvrdom LD </w:t>
      </w:r>
      <w:r w:rsidR="00264187">
        <w:t>K.</w:t>
      </w:r>
      <w:r>
        <w:t>, te izvod iz kaznene i prekršajne evidencije te potvrda o visini dohotka  za okrivljenika.</w:t>
      </w:r>
    </w:p>
    <w:p w:rsidR="00345C0D" w:rsidRDefault="00345C0D" w:rsidP="00345C0D">
      <w:pPr>
        <w:jc w:val="both"/>
      </w:pPr>
      <w:r>
        <w:t xml:space="preserve">            Sud je nadalje prihvatio i prijedlog sankcije  ovlaštenog tužitelja jer je isti sukladan odredbi članka 540. stavak 2.  ZKP/08, kao i prijedlog za oduzimanje predmeta od okrivljenika. </w:t>
      </w:r>
    </w:p>
    <w:p w:rsidR="00345C0D" w:rsidRDefault="00345C0D" w:rsidP="00345C0D">
      <w:pPr>
        <w:jc w:val="both"/>
      </w:pPr>
      <w:r>
        <w:t xml:space="preserve">              Temeljem članka l48. stavak 1. ZKP u svezi članka l45. stavak 2. ZKP/08 sud je obvezao okrivljenika na plaćanje troškova kaznenog postupka i to na ime  paušala    u  iznosu  od 500,00 kuna. </w:t>
      </w:r>
    </w:p>
    <w:p w:rsidR="00345C0D" w:rsidRDefault="00345C0D" w:rsidP="00345C0D">
      <w:pPr>
        <w:jc w:val="both"/>
      </w:pPr>
      <w:r>
        <w:t>            Zbog iznesenog odlučeno je kao u izreci ove presude.</w:t>
      </w:r>
    </w:p>
    <w:p w:rsidR="00345C0D" w:rsidRDefault="00345C0D" w:rsidP="00345C0D">
      <w:pPr>
        <w:jc w:val="center"/>
        <w:rPr>
          <w:bCs/>
        </w:rPr>
      </w:pPr>
      <w:r w:rsidRPr="00B24F0C">
        <w:rPr>
          <w:bCs/>
        </w:rPr>
        <w:t xml:space="preserve">U Požegi,  </w:t>
      </w:r>
      <w:r w:rsidR="00967F01">
        <w:rPr>
          <w:bCs/>
        </w:rPr>
        <w:t>24</w:t>
      </w:r>
      <w:r>
        <w:rPr>
          <w:bCs/>
        </w:rPr>
        <w:t>. studeni   2016.</w:t>
      </w:r>
    </w:p>
    <w:p w:rsidR="00345C0D" w:rsidRPr="00AA7F80" w:rsidRDefault="00345C0D" w:rsidP="00345C0D">
      <w:pPr>
        <w:jc w:val="center"/>
        <w:rPr>
          <w:bCs/>
        </w:rPr>
      </w:pPr>
    </w:p>
    <w:p w:rsidR="00345C0D" w:rsidRPr="00B24F0C" w:rsidRDefault="00345C0D" w:rsidP="00345C0D">
      <w:pPr>
        <w:jc w:val="both"/>
        <w:rPr>
          <w:bCs/>
        </w:rPr>
      </w:pPr>
      <w:r w:rsidRPr="00B24F0C">
        <w:rPr>
          <w:bCs/>
        </w:rPr>
        <w:t>Zapisničar:                                                                                              S u d a c :</w:t>
      </w:r>
    </w:p>
    <w:p w:rsidR="00345C0D" w:rsidRDefault="00345C0D" w:rsidP="00345C0D">
      <w:pPr>
        <w:jc w:val="both"/>
        <w:rPr>
          <w:b/>
          <w:bCs/>
        </w:rPr>
      </w:pPr>
    </w:p>
    <w:p w:rsidR="00345C0D" w:rsidRDefault="00345C0D" w:rsidP="00345C0D">
      <w:pPr>
        <w:jc w:val="both"/>
        <w:rPr>
          <w:bCs/>
        </w:rPr>
      </w:pPr>
      <w:r w:rsidRPr="00B24F0C">
        <w:rPr>
          <w:bCs/>
        </w:rPr>
        <w:t xml:space="preserve">Vesna Krmar                                                                    </w:t>
      </w:r>
      <w:r>
        <w:rPr>
          <w:bCs/>
        </w:rPr>
        <w:t xml:space="preserve">         </w:t>
      </w:r>
      <w:r w:rsidR="00BA18C9">
        <w:rPr>
          <w:bCs/>
        </w:rPr>
        <w:t xml:space="preserve">     </w:t>
      </w:r>
      <w:r w:rsidR="00967F01">
        <w:rPr>
          <w:bCs/>
        </w:rPr>
        <w:t xml:space="preserve"> </w:t>
      </w:r>
      <w:r w:rsidRPr="00B24F0C">
        <w:rPr>
          <w:bCs/>
        </w:rPr>
        <w:t>Mirjana Madunić</w:t>
      </w:r>
    </w:p>
    <w:p w:rsidR="00345C0D" w:rsidRPr="00B24F0C" w:rsidRDefault="00345C0D" w:rsidP="00345C0D">
      <w:pPr>
        <w:jc w:val="both"/>
        <w:rPr>
          <w:bCs/>
        </w:rPr>
      </w:pPr>
    </w:p>
    <w:p w:rsidR="00345C0D" w:rsidRPr="00C62B86" w:rsidRDefault="00345C0D" w:rsidP="00345C0D">
      <w:pPr>
        <w:jc w:val="both"/>
        <w:rPr>
          <w:bCs/>
        </w:rPr>
      </w:pPr>
    </w:p>
    <w:p w:rsidR="00345C0D" w:rsidRPr="001A320B" w:rsidRDefault="00345C0D" w:rsidP="00345C0D">
      <w:pPr>
        <w:jc w:val="both"/>
        <w:rPr>
          <w:b/>
          <w:bCs/>
        </w:rPr>
      </w:pPr>
      <w:r w:rsidRPr="00B24F0C">
        <w:rPr>
          <w:bCs/>
        </w:rPr>
        <w:t>NAPUTAK O PRAVNOM LIJEKU</w:t>
      </w:r>
      <w:r>
        <w:rPr>
          <w:b/>
          <w:bCs/>
        </w:rPr>
        <w:t>:</w:t>
      </w:r>
      <w:r>
        <w:t>Protiv ove presude optuženik  ili njegov branitelj može podnijeti prigovor u roku od 8 dana,  u pisanom obliku ovome sudu neposredno ili preporučeno putem pošte u tri istovjetna primjerka. Nakon proteka roka za prigovor, ako prigovor ne bude podnesen kazneni nalog postat će pravomoćan te će se izrečena kazna izvršiti.</w:t>
      </w:r>
    </w:p>
    <w:p w:rsidR="00345C0D" w:rsidRDefault="00345C0D" w:rsidP="00345C0D">
      <w:pPr>
        <w:jc w:val="both"/>
      </w:pPr>
      <w:r>
        <w:t>            Protiv ove presude Državni odvjetnik može podnijeti žalbu u roku od 15 dana u pisanom obliku ovome sudu neposredno ili preporučeno putem pošte u tri istovjetna primjerka, a o istoj odlučuje Županijski sud.</w:t>
      </w:r>
    </w:p>
    <w:p w:rsidR="00345C0D" w:rsidRDefault="00345C0D" w:rsidP="00345C0D">
      <w:r>
        <w:t>DNA: 1.  ODO u Požegi, K-DO-</w:t>
      </w:r>
      <w:r w:rsidR="00967F01">
        <w:t>17/16</w:t>
      </w:r>
      <w:r>
        <w:t xml:space="preserve"> </w:t>
      </w:r>
    </w:p>
    <w:p w:rsidR="00345C0D" w:rsidRDefault="00264187" w:rsidP="00345C0D">
      <w:pPr>
        <w:numPr>
          <w:ilvl w:val="0"/>
          <w:numId w:val="1"/>
        </w:numPr>
      </w:pPr>
      <w:r>
        <w:t>I. P.</w:t>
      </w:r>
      <w:r w:rsidR="00345C0D">
        <w:t>, okrivljenik</w:t>
      </w:r>
    </w:p>
    <w:p w:rsidR="00967F01" w:rsidRDefault="00967F01" w:rsidP="00345C0D">
      <w:pPr>
        <w:numPr>
          <w:ilvl w:val="0"/>
          <w:numId w:val="1"/>
        </w:numPr>
      </w:pPr>
      <w:r>
        <w:t>Ivan Dragičević, branitelj okrivljenika</w:t>
      </w:r>
    </w:p>
    <w:p w:rsidR="00345C0D" w:rsidRDefault="00967F01" w:rsidP="00967F01">
      <w:pPr>
        <w:pStyle w:val="Odlomakpopisa"/>
        <w:numPr>
          <w:ilvl w:val="0"/>
          <w:numId w:val="1"/>
        </w:numPr>
      </w:pPr>
      <w:r>
        <w:t xml:space="preserve">LD </w:t>
      </w:r>
      <w:r w:rsidR="00264187">
        <w:t xml:space="preserve">C. </w:t>
      </w:r>
      <w:r>
        <w:t xml:space="preserve">trgovina, </w:t>
      </w:r>
      <w:r w:rsidR="00264187">
        <w:t>P.</w:t>
      </w:r>
      <w:r w:rsidR="00345C0D">
        <w:t xml:space="preserve">, </w:t>
      </w:r>
      <w:proofErr w:type="spellStart"/>
      <w:r>
        <w:t>oštećenik</w:t>
      </w:r>
      <w:proofErr w:type="spellEnd"/>
      <w:r w:rsidR="00345C0D">
        <w:t>, po pravomoćnosti</w:t>
      </w:r>
    </w:p>
    <w:p w:rsidR="00244BC3" w:rsidRDefault="00BA18C9" w:rsidP="00244BC3">
      <w:pPr>
        <w:ind w:left="4956"/>
        <w:jc w:val="both"/>
      </w:pPr>
      <w:r>
        <w:t xml:space="preserve"> </w:t>
      </w:r>
    </w:p>
    <w:p w:rsidR="00CB0A7F" w:rsidRDefault="00CB0A7F" w:rsidP="008001F2">
      <w:pPr>
        <w:jc w:val="both"/>
      </w:pPr>
    </w:p>
    <w:sectPr w:rsidR="00CB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273B"/>
    <w:multiLevelType w:val="hybridMultilevel"/>
    <w:tmpl w:val="FD4C05EA"/>
    <w:lvl w:ilvl="0" w:tplc="B3B6ED66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42"/>
    <w:rsid w:val="00045829"/>
    <w:rsid w:val="00244BC3"/>
    <w:rsid w:val="00264187"/>
    <w:rsid w:val="00345C0D"/>
    <w:rsid w:val="004F1342"/>
    <w:rsid w:val="007D7F39"/>
    <w:rsid w:val="008001F2"/>
    <w:rsid w:val="008D4E20"/>
    <w:rsid w:val="00967F01"/>
    <w:rsid w:val="009833EA"/>
    <w:rsid w:val="00A814FF"/>
    <w:rsid w:val="00BA18C9"/>
    <w:rsid w:val="00CA712A"/>
    <w:rsid w:val="00CB0A7F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C0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B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BC3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BA18C9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BA18C9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BA18C9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BA18C9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BA18C9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C0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B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BC3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BA18C9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BA18C9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BA18C9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BA18C9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BA18C9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24. studenog 2016.</izvorni_sadrzaj>
    <derivirana_varijabla naziv="DomainObject.DatumDonosenjaOdluke_1">24. studenog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Mirjana</izvorni_sadrzaj>
    <derivirana_varijabla naziv="DomainObject.DonositeljOdluke.Ime_1">Mirjana</derivirana_varijabla>
  </DomainObject.DonositeljOdluke.Ime>
  <DomainObject.DonositeljOdluke.Prezime>
    <izvorni_sadrzaj>Madunić</izvorni_sadrzaj>
    <derivirana_varijabla naziv="DomainObject.DonositeljOdluke.Prezime_1">Madunić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3</izvorni_sadrzaj>
    <derivirana_varijabla naziv="DomainObject.BrojStranica_1">3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96</izvorni_sadrzaj>
    <derivirana_varijabla naziv="DomainObject.Predmet.Broj_1">96</derivirana_varijabla>
  </DomainObject.Predmet.Broj>
  <DomainObject.Predmet.DatumApsolutneZastare>
    <izvorni_sadrzaj>5. listopada 2021.</izvorni_sadrzaj>
    <derivirana_varijabla naziv="DomainObject.Predmet.DatumApsolutneZastare_1">5. listopada 2021.</derivirana_varijabla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21. lipnja 2016.</izvorni_sadrzaj>
    <derivirana_varijabla naziv="DomainObject.Predmet.DatumIzradeOptuznogAkta_1">21. lipnja 2016.</derivirana_varijabla>
  </DomainObject.Predmet.DatumIzradeOptuznogAkta>
  <DomainObject.Predmet.DatumIzradeOptuznogAktaFormated>
    <izvorni_sadrzaj>21.6.2016.</izvorni_sadrzaj>
    <derivirana_varijabla naziv="DomainObject.Predmet.DatumIzradeOptuznogAktaFormated_1">21.6.2016.</derivirana_varijabla>
  </DomainObject.Predmet.DatumIzradeOptuznogAktaFormated>
  <DomainObject.Predmet.DatumOsnivanja>
    <izvorni_sadrzaj>21. lipnja 2016.</izvorni_sadrzaj>
    <derivirana_varijabla naziv="DomainObject.Predmet.DatumOsnivanja_1">21. lipnja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21. lipnja 2016.</izvorni_sadrzaj>
    <derivirana_varijabla naziv="DomainObject.Predmet.DatumPrimitkaOptuznogAkta_1">21. lipnja 2016.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Ivan</izvorni_sadrzaj>
    <derivirana_varijabla naziv="DomainObject.Predmet.OkrivljenikFizickaOsoba.Ime_1">Ivan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Ivan Pavlović</izvorni_sadrzaj>
    <derivirana_varijabla naziv="DomainObject.Predmet.OkrivljenikFizickaOsoba.Naziv_1">Ivan Pavlović</derivirana_varijabla>
  </DomainObject.Predmet.OkrivljenikFizickaOsoba.Naziv>
  <DomainObject.Predmet.OkrivljenikFizickaOsoba.Prezime>
    <izvorni_sadrzaj>Pavlović</izvorni_sadrzaj>
    <derivirana_varijabla naziv="DomainObject.Predmet.OkrivljenikFizickaOsoba.Prezime_1">Pavlović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23882552243</izvorni_sadrzaj>
    <derivirana_varijabla naziv="DomainObject.Predmet.OkrivljenikFizickaOsoba.Oib_1">23882552243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LD "COLOR TRGOVINA", Antun Petrović</izvorni_sadrzaj>
    <derivirana_varijabla naziv="DomainObject.Predmet.Ostecenik_1">LD "COLOR TRGOVINA", Antun Petrović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K-96/2016</izvorni_sadrzaj>
    <derivirana_varijabla naziv="DomainObject.Predmet.OznakaBroj_1">K-96/2016</derivirana_varijabla>
  </DomainObject.Predmet.OznakaBroj>
  <DomainObject.Predmet.OznakaBrojOptuznogAkta>
    <izvorni_sadrzaj>K-DO-17/2016</izvorni_sadrzaj>
    <derivirana_varijabla naziv="DomainObject.Predmet.OznakaBrojOptuznogAkta_1">K-DO-17/2016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Ivan Pavlović zastupanog po punomoćniku Ivan Dragičević</izvorni_sadrzaj>
    <derivirana_varijabla naziv="DomainObject.Predmet.ProtustrankaFormated_1">  Ivan Pavlović zastupanog po punomoćniku Ivan Dragičević</derivirana_varijabla>
  </DomainObject.Predmet.ProtustrankaFormated>
  <DomainObject.Predmet.ProtustrankaFormatedOIB>
    <izvorni_sadrzaj>  Ivan Pavlović, OIB 23882552243 zastupanog po punomoćniku Ivan Dragičević</izvorni_sadrzaj>
    <derivirana_varijabla naziv="DomainObject.Predmet.ProtustrankaFormatedOIB_1">  Ivan Pavlović, OIB 23882552243 zastupanog po punomoćniku Ivan Dragičević</derivirana_varijabla>
  </DomainObject.Predmet.ProtustrankaFormatedOIB>
  <DomainObject.Predmet.ProtustrankaFormatedWithAdress>
    <izvorni_sadrzaj> Ivan Pavlović, Češljakovci 41, 34334 Češljakovci zastupanog po punomoćniku Ivan Dragičević</izvorni_sadrzaj>
    <derivirana_varijabla naziv="DomainObject.Predmet.ProtustrankaFormatedWithAdress_1"> Ivan Pavlović, Češljakovci 41, 34334 Češljakovci zastupanog po punomoćniku Ivan Dragičević</derivirana_varijabla>
  </DomainObject.Predmet.ProtustrankaFormatedWithAdress>
  <DomainObject.Predmet.ProtustrankaFormatedWithAdressOIB>
    <izvorni_sadrzaj> Ivan Pavlović, OIB 23882552243, Češljakovci 41, 34334 Češljakovci zastupanog po punomoćniku Ivan Dragičević</izvorni_sadrzaj>
    <derivirana_varijabla naziv="DomainObject.Predmet.ProtustrankaFormatedWithAdressOIB_1"> Ivan Pavlović, OIB 23882552243, Češljakovci 41, 34334 Češljakovci zastupanog po punomoćniku Ivan Dragičević</derivirana_varijabla>
  </DomainObject.Predmet.ProtustrankaFormatedWithAdressOIB>
  <DomainObject.Predmet.ProtustrankaWithAdress>
    <izvorni_sadrzaj>Ivan Pavlović Češljakovci 41, 34334 Češljakovci</izvorni_sadrzaj>
    <derivirana_varijabla naziv="DomainObject.Predmet.ProtustrankaWithAdress_1">Ivan Pavlović Češljakovci 41, 34334 Češljakovci</derivirana_varijabla>
  </DomainObject.Predmet.ProtustrankaWithAdress>
  <DomainObject.Predmet.ProtustrankaWithAdressOIB>
    <izvorni_sadrzaj>Ivan Pavlović, OIB 23882552243, Češljakovci 41, 34334 Češljakovci</izvorni_sadrzaj>
    <derivirana_varijabla naziv="DomainObject.Predmet.ProtustrankaWithAdressOIB_1">Ivan Pavlović, OIB 23882552243, Češljakovci 41, 34334 Češljakovci</derivirana_varijabla>
  </DomainObject.Predmet.ProtustrankaWithAdressOIB>
  <DomainObject.Predmet.ProtustrankaNazivFormated>
    <izvorni_sadrzaj>Ivan Pavlović</izvorni_sadrzaj>
    <derivirana_varijabla naziv="DomainObject.Predmet.ProtustrankaNazivFormated_1">Ivan Pavlović</derivirana_varijabla>
  </DomainObject.Predmet.ProtustrankaNazivFormated>
  <DomainObject.Predmet.ProtustrankaNazivFormatedOIB>
    <izvorni_sadrzaj>Ivan Pavlović, OIB 23882552243</izvorni_sadrzaj>
    <derivirana_varijabla naziv="DomainObject.Predmet.ProtustrankaNazivFormatedOIB_1">Ivan Pavlović, OIB 23882552243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sudbeno vjeće i vjeće za mladež-red.br.2.</izvorni_sadrzaj>
    <derivirana_varijabla naziv="DomainObject.Predmet.Referada.Naziv_1">sudbeno vjeće i vjeće za mladež-red.br.2.</derivirana_varijabla>
  </DomainObject.Predmet.Referada.Naziv>
  <DomainObject.Predmet.Referada.Oznaka>
    <izvorni_sadrzaj>2.</izvorni_sadrzaj>
    <derivirana_varijabla naziv="DomainObject.Predmet.Referada.Oznaka_1">2.</derivirana_varijabla>
  </DomainObject.Predmet.Referada.Oznaka>
  <DomainObject.Predmet.Referada.Prostorija.Naziv>
    <izvorni_sadrzaj>Sudnica 3</izvorni_sadrzaj>
    <derivirana_varijabla naziv="DomainObject.Predmet.Referada.Prostorija.Naziv_1">Sudnica 3</derivirana_varijabla>
  </DomainObject.Predmet.Referada.Prostorija.Naziv>
  <DomainObject.Predmet.Referada.Prostorija.Oznaka>
    <izvorni_sadrzaj>3</izvorni_sadrzaj>
    <derivirana_varijabla naziv="DomainObject.Predmet.Referada.Prostorija.Oznaka_1">3</derivirana_varijabla>
  </DomainObject.Predmet.Referada.Prostorija.Oznaka>
  <DomainObject.Predmet.Referada.Sud.Naziv>
    <izvorni_sadrzaj>Općinski sud u Požegi</izvorni_sadrzaj>
    <derivirana_varijabla naziv="DomainObject.Predmet.Referada.Sud.Naziv_1">Općinski sud u Požegi</derivirana_varijabla>
  </DomainObject.Predmet.Referada.Sud.Naziv>
  <DomainObject.Predmet.Referada.Sudac>
    <izvorni_sadrzaj>Mirjana Madunić</izvorni_sadrzaj>
    <derivirana_varijabla naziv="DomainObject.Predmet.Referada.Sudac_1">Mirjana Madunić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Požegi</izvorni_sadrzaj>
    <derivirana_varijabla naziv="DomainObject.Predmet.StrankaFormated_1">  Općinsko državno odvjetništvo u Požegi</derivirana_varijabla>
  </DomainObject.Predmet.StrankaFormated>
  <DomainObject.Predmet.StrankaFormatedOIB>
    <izvorni_sadrzaj>  Općinsko državno odvjetništvo u Požegi, OIB 25760780719</izvorni_sadrzaj>
    <derivirana_varijabla naziv="DomainObject.Predmet.StrankaFormatedOIB_1">  Općinsko državno odvjetništvo u Požegi, OIB 25760780719</derivirana_varijabla>
  </DomainObject.Predmet.StrankaFormatedOIB>
  <DomainObject.Predmet.StrankaFormatedWithAdress>
    <izvorni_sadrzaj> Općinsko državno odvjetništvo u Požegi, Sv. Florijana 2, 34000 Požega</izvorni_sadrzaj>
    <derivirana_varijabla naziv="DomainObject.Predmet.StrankaFormatedWithAdress_1"> Općinsko državno odvjetništvo u Požegi, Sv. Florijana 2, 34000 Požega</derivirana_varijabla>
  </DomainObject.Predmet.StrankaFormatedWithAdress>
  <DomainObject.Predmet.StrankaFormatedWithAdressOIB>
    <izvorni_sadrzaj> Općinsko državno odvjetništvo u Požegi, OIB 25760780719, Sv. Florijana 2, 34000 Požega</izvorni_sadrzaj>
    <derivirana_varijabla naziv="DomainObject.Predmet.StrankaFormatedWithAdressOIB_1"> Općinsko državno odvjetništvo u Požegi, OIB 25760780719, Sv. Florijana 2, 34000 Požega</derivirana_varijabla>
  </DomainObject.Predmet.StrankaFormatedWithAdressOIB>
  <DomainObject.Predmet.StrankaWithAdress>
    <izvorni_sadrzaj>Općinsko državno odvjetništvo u Požegi Sv. Florijana 2,34000 Požega</izvorni_sadrzaj>
    <derivirana_varijabla naziv="DomainObject.Predmet.StrankaWithAdress_1">Općinsko državno odvjetništvo u Požegi Sv. Florijana 2,34000 Požega</derivirana_varijabla>
  </DomainObject.Predmet.StrankaWithAdress>
  <DomainObject.Predmet.StrankaWithAdressOIB>
    <izvorni_sadrzaj>Općinsko državno odvjetništvo u Požegi, OIB 25760780719, Sv. Florijana 2,34000 Požega</izvorni_sadrzaj>
    <derivirana_varijabla naziv="DomainObject.Predmet.StrankaWithAdressOIB_1">Općinsko državno odvjetništvo u Požegi, OIB 25760780719, Sv. Florijana 2,34000 Požega</derivirana_varijabla>
  </DomainObject.Predmet.StrankaWithAdressOIB>
  <DomainObject.Predmet.StrankaNazivFormated>
    <izvorni_sadrzaj>Općinsko državno odvjetništvo u Požegi</izvorni_sadrzaj>
    <derivirana_varijabla naziv="DomainObject.Predmet.StrankaNazivFormated_1">Općinsko državno odvjetništvo u Požegi</derivirana_varijabla>
  </DomainObject.Predmet.StrankaNazivFormated>
  <DomainObject.Predmet.StrankaNazivFormatedOIB>
    <izvorni_sadrzaj>Općinsko državno odvjetništvo u Požegi, OIB 25760780719</izvorni_sadrzaj>
    <derivirana_varijabla naziv="DomainObject.Predmet.StrankaNazivFormatedOIB_1">Općinsko državno odvjetništvo u Požegi, OIB 25760780719</derivirana_varijabla>
  </DomainObject.Predmet.StrankaNazivFormatedOIB>
  <DomainObject.Predmet.Sud.Adresa.Naselje>
    <izvorni_sadrzaj>Požega</izvorni_sadrzaj>
    <derivirana_varijabla naziv="DomainObject.Predmet.Sud.Adresa.Naselje_1">Požega</derivirana_varijabla>
  </DomainObject.Predmet.Sud.Adresa.Naselje>
  <DomainObject.Predmet.Sud.Adresa.NaseljeLokativ>
    <izvorni_sadrzaj>Požegi</izvorni_sadrzaj>
    <derivirana_varijabla naziv="DomainObject.Predmet.Sud.Adresa.NaseljeLokativ_1">Požegi</derivirana_varijabla>
  </DomainObject.Predmet.Sud.Adresa.NaseljeLokativ>
  <DomainObject.Predmet.Sud.Adresa.PostBroj>
    <izvorni_sadrzaj>34000</izvorni_sadrzaj>
    <derivirana_varijabla naziv="DomainObject.Predmet.Sud.Adresa.PostBroj_1">34000</derivirana_varijabla>
  </DomainObject.Predmet.Sud.Adresa.PostBroj>
  <DomainObject.Predmet.Sud.Adresa.UlicaIKBR>
    <izvorni_sadrzaj>Svetog Florijana 2</izvorni_sadrzaj>
    <derivirana_varijabla naziv="DomainObject.Predmet.Sud.Adresa.UlicaIKBR_1">Svetog Florijana 2</derivirana_varijabla>
  </DomainObject.Predmet.Sud.Adresa.UlicaIKBR>
  <DomainObject.Predmet.Sud.Naziv>
    <izvorni_sadrzaj>Općinski sud u Požegi</izvorni_sadrzaj>
    <derivirana_varijabla naziv="DomainObject.Predmet.Sud.Naziv_1">Općinski sud u Požegi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sudbeno vjeće i vjeće za mladež-red.br.2.</izvorni_sadrzaj>
    <derivirana_varijabla naziv="DomainObject.Predmet.TrenutnaLokacijaSpisa.Naziv_1">sudbeno vjeće i vjeće za mladež-red.br.2.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Požegi</izvorni_sadrzaj>
    <derivirana_varijabla naziv="DomainObject.Predmet.TrenutnaLokacijaSpisa.Sud.Naziv_1">Općinski sud u Požegi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 upisnik</izvorni_sadrzaj>
    <derivirana_varijabla naziv="DomainObject.Predmet.UstrojstvenaJedinicaVodi.Oznaka_1">Pisarnica upisnik</derivirana_varijabla>
  </DomainObject.Predmet.UstrojstvenaJedinicaVodi.Oznaka>
  <DomainObject.Predmet.UstrojstvenaJedinicaVodi.Prostorija.Naziv>
    <izvorni_sadrzaj>Sudska Pisarnica</izvorni_sadrzaj>
    <derivirana_varijabla naziv="DomainObject.Predmet.UstrojstvenaJedinicaVodi.Prostorija.Naziv_1">Sudska Pisarnica</derivirana_varijabla>
  </DomainObject.Predmet.UstrojstvenaJedinicaVodi.Prostorija.Naziv>
  <DomainObject.Predmet.UstrojstvenaJedinicaVodi.Prostorija.Oznaka>
    <izvorni_sadrzaj>6</izvorni_sadrzaj>
    <derivirana_varijabla naziv="DomainObject.Predmet.UstrojstvenaJedinicaVodi.Prostorija.Oznaka_1">6</derivirana_varijabla>
  </DomainObject.Predmet.UstrojstvenaJedinicaVodi.Prostorija.Oznaka>
  <DomainObject.Predmet.UstrojstvenaJedinicaVodi.Sud.Naziv>
    <izvorni_sadrzaj>Općinski sud u Požegi</izvorni_sadrzaj>
    <derivirana_varijabla naziv="DomainObject.Predmet.UstrojstvenaJedinicaVodi.Sud.Naziv_1">Općinski sud u Požegi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Vesna Krmar</izvorni_sadrzaj>
    <derivirana_varijabla naziv="DomainObject.Predmet.Zapisnicar_1">Vesna Krmar</derivirana_varijabla>
  </DomainObject.Predmet.Zapisnicar>
  <DomainObject.Predmet.StrankaListFormated>
    <izvorni_sadrzaj>
      <item>Općinsko državno odvjetništvo u Požegi</item>
    </izvorni_sadrzaj>
    <derivirana_varijabla naziv="DomainObject.Predmet.StrankaListFormated_1">
      <item>Općinsko državno odvjetništvo u Požegi</item>
    </derivirana_varijabla>
  </DomainObject.Predmet.StrankaListFormated>
  <DomainObject.Predmet.StrankaListFormatedOIB>
    <izvorni_sadrzaj>
      <item>Općinsko državno odvjetništvo u Požegi, OIB 25760780719</item>
    </izvorni_sadrzaj>
    <derivirana_varijabla naziv="DomainObject.Predmet.StrankaListFormatedOIB_1">
      <item>Općinsko državno odvjetništvo u Požegi, OIB 25760780719</item>
    </derivirana_varijabla>
  </DomainObject.Predmet.StrankaListFormatedOIB>
  <DomainObject.Predmet.StrankaListFormatedWithAdress>
    <izvorni_sadrzaj>
      <item>Općinsko državno odvjetništvo u Požegi, Sv. Florijana 2, 34000 Požega</item>
    </izvorni_sadrzaj>
    <derivirana_varijabla naziv="DomainObject.Predmet.StrankaListFormatedWithAdress_1">
      <item>Općinsko državno odvjetništvo u Požegi, Sv. Florijana 2, 34000 Požega</item>
    </derivirana_varijabla>
  </DomainObject.Predmet.StrankaListFormatedWithAdress>
  <DomainObject.Predmet.StrankaListFormatedWithAdressOIB>
    <izvorni_sadrzaj>
      <item>Općinsko državno odvjetništvo u Požegi, OIB 25760780719, Sv. Florijana 2, 34000 Požega</item>
    </izvorni_sadrzaj>
    <derivirana_varijabla naziv="DomainObject.Predmet.StrankaListFormatedWithAdressOIB_1">
      <item>Općinsko državno odvjetništvo u Požegi, OIB 25760780719, Sv. Florijana 2, 34000 Požega</item>
    </derivirana_varijabla>
  </DomainObject.Predmet.StrankaListFormatedWithAdressOIB>
  <DomainObject.Predmet.StrankaListNazivFormated>
    <izvorni_sadrzaj>
      <item>Općinsko državno odvjetništvo u Požegi</item>
    </izvorni_sadrzaj>
    <derivirana_varijabla naziv="DomainObject.Predmet.StrankaListNazivFormated_1">
      <item>Općinsko državno odvjetništvo u Požegi</item>
    </derivirana_varijabla>
  </DomainObject.Predmet.StrankaListNazivFormated>
  <DomainObject.Predmet.StrankaListNazivFormatedOIB>
    <izvorni_sadrzaj>
      <item>Općinsko državno odvjetništvo u Požegi, OIB 25760780719</item>
    </izvorni_sadrzaj>
    <derivirana_varijabla naziv="DomainObject.Predmet.StrankaListNazivFormatedOIB_1">
      <item>Općinsko državno odvjetništvo u Požegi, OIB 25760780719</item>
    </derivirana_varijabla>
  </DomainObject.Predmet.StrankaListNazivFormatedOIB>
  <DomainObject.Predmet.ProtuStrankaListFormated>
    <izvorni_sadrzaj>
      <item>Ivan Pavlović zastupanog po punomoćniku Ivan Dragičević</item>
    </izvorni_sadrzaj>
    <derivirana_varijabla naziv="DomainObject.Predmet.ProtuStrankaListFormated_1">
      <item>Ivan Pavlović zastupanog po punomoćniku Ivan Dragičević</item>
    </derivirana_varijabla>
  </DomainObject.Predmet.ProtuStrankaListFormated>
  <DomainObject.Predmet.ProtuStrankaListFormatedOIB>
    <izvorni_sadrzaj>
      <item>Ivan Pavlović, OIB 23882552243 zastupanog po punomoćniku Ivan Dragičević</item>
    </izvorni_sadrzaj>
    <derivirana_varijabla naziv="DomainObject.Predmet.ProtuStrankaListFormatedOIB_1">
      <item>Ivan Pavlović, OIB 23882552243 zastupanog po punomoćniku Ivan Dragičević</item>
    </derivirana_varijabla>
  </DomainObject.Predmet.ProtuStrankaListFormatedOIB>
  <DomainObject.Predmet.ProtuStrankaListFormatedWithAdress>
    <izvorni_sadrzaj>
      <item>Ivan Pavlović, Češljakovci 41, 34334 Češljakovci zastupanog po punomoćniku Ivan Dragičević</item>
    </izvorni_sadrzaj>
    <derivirana_varijabla naziv="DomainObject.Predmet.ProtuStrankaListFormatedWithAdress_1">
      <item>Ivan Pavlović, Češljakovci 41, 34334 Češljakovci zastupanog po punomoćniku Ivan Dragičević</item>
    </derivirana_varijabla>
  </DomainObject.Predmet.ProtuStrankaListFormatedWithAdress>
  <DomainObject.Predmet.ProtuStrankaListFormatedWithAdressOIB>
    <izvorni_sadrzaj>
      <item>Ivan Pavlović, OIB 23882552243, Češljakovci 41, 34334 Češljakovci zastupanog po punomoćniku Ivan Dragičević</item>
    </izvorni_sadrzaj>
    <derivirana_varijabla naziv="DomainObject.Predmet.ProtuStrankaListFormatedWithAdressOIB_1">
      <item>Ivan Pavlović, OIB 23882552243, Češljakovci 41, 34334 Češljakovci zastupanog po punomoćniku Ivan Dragičević</item>
    </derivirana_varijabla>
  </DomainObject.Predmet.ProtuStrankaListFormatedWithAdressOIB>
  <DomainObject.Predmet.ProtuStrankaListNazivFormated>
    <izvorni_sadrzaj>
      <item>Ivan Pavlović</item>
    </izvorni_sadrzaj>
    <derivirana_varijabla naziv="DomainObject.Predmet.ProtuStrankaListNazivFormated_1">
      <item>Ivan Pavlović</item>
    </derivirana_varijabla>
  </DomainObject.Predmet.ProtuStrankaListNazivFormated>
  <DomainObject.Predmet.ProtuStrankaListNazivFormatedOIB>
    <izvorni_sadrzaj>
      <item>Ivan Pavlović, OIB 23882552243</item>
    </izvorni_sadrzaj>
    <derivirana_varijabla naziv="DomainObject.Predmet.ProtuStrankaListNazivFormatedOIB_1">
      <item>Ivan Pavlović, OIB 23882552243</item>
    </derivirana_varijabla>
  </DomainObject.Predmet.ProtuStrankaListNazivFormatedOIB>
  <DomainObject.Predmet.OstaliListFormated>
    <izvorni_sadrzaj>
      <item>LD "COLOR TRGOVINA"</item>
      <item>Antun Petrović</item>
      <item>Ivan Dragičević punomoćnik sudionika u postupku Ivan Pavlović</item>
    </izvorni_sadrzaj>
    <derivirana_varijabla naziv="DomainObject.Predmet.OstaliListFormated_1">
      <item>LD "COLOR TRGOVINA"</item>
      <item>Antun Petrović</item>
      <item>Ivan Dragičević punomoćnik sudionika u postupku Ivan Pavlović</item>
    </derivirana_varijabla>
  </DomainObject.Predmet.OstaliListFormated>
  <DomainObject.Predmet.OstaliListFormatedOIB>
    <izvorni_sadrzaj>
      <item>LD "COLOR TRGOVINA"</item>
      <item>Antun Petrović</item>
      <item>Ivan Dragičević punomoćnik sudionika u postupku Ivan Pavlović</item>
    </izvorni_sadrzaj>
    <derivirana_varijabla naziv="DomainObject.Predmet.OstaliListFormatedOIB_1">
      <item>LD "COLOR TRGOVINA"</item>
      <item>Antun Petrović</item>
      <item>Ivan Dragičević punomoćnik sudionika u postupku Ivan Pavlović</item>
    </derivirana_varijabla>
  </DomainObject.Predmet.OstaliListFormatedOIB>
  <DomainObject.Predmet.OstaliListFormatedWithAdress>
    <izvorni_sadrzaj>
      <item>LD "COLOR TRGOVINA", Industrijska 42, 34000 Požega</item>
      <item>Antun Petrović, Industrijska 42, 34000 Požega</item>
      <item>Ivan Dragičević, Sv. Terezije 5/I, 34000 Požega punomoćnik sudionika u postupku Ivan Pavlović</item>
    </izvorni_sadrzaj>
    <derivirana_varijabla naziv="DomainObject.Predmet.OstaliListFormatedWithAdress_1">
      <item>LD "COLOR TRGOVINA", Industrijska 42, 34000 Požega</item>
      <item>Antun Petrović, Industrijska 42, 34000 Požega</item>
      <item>Ivan Dragičević, Sv. Terezije 5/I, 34000 Požega punomoćnik sudionika u postupku Ivan Pavlović</item>
    </derivirana_varijabla>
  </DomainObject.Predmet.OstaliListFormatedWithAdress>
  <DomainObject.Predmet.OstaliListFormatedWithAdressOIB>
    <izvorni_sadrzaj>
      <item>LD "COLOR TRGOVINA", Industrijska 42, 34000 Požega</item>
      <item>Antun Petrović, Industrijska 42, 34000 Požega</item>
      <item>Ivan Dragičević, Sv. Terezije 5/I, 34000 Požega punomoćnik sudionika u postupku Ivan Pavlović</item>
    </izvorni_sadrzaj>
    <derivirana_varijabla naziv="DomainObject.Predmet.OstaliListFormatedWithAdressOIB_1">
      <item>LD "COLOR TRGOVINA", Industrijska 42, 34000 Požega</item>
      <item>Antun Petrović, Industrijska 42, 34000 Požega</item>
      <item>Ivan Dragičević, Sv. Terezije 5/I, 34000 Požega punomoćnik sudionika u postupku Ivan Pavlović</item>
    </derivirana_varijabla>
  </DomainObject.Predmet.OstaliListFormatedWithAdressOIB>
  <DomainObject.Predmet.OstaliListNazivFormated>
    <izvorni_sadrzaj>
      <item>LD "COLOR TRGOVINA"</item>
      <item>Antun Petrović</item>
      <item>Ivan Dragičević</item>
    </izvorni_sadrzaj>
    <derivirana_varijabla naziv="DomainObject.Predmet.OstaliListNazivFormated_1">
      <item>LD "COLOR TRGOVINA"</item>
      <item>Antun Petrović</item>
      <item>Ivan Dragičević</item>
    </derivirana_varijabla>
  </DomainObject.Predmet.OstaliListNazivFormated>
  <DomainObject.Predmet.OstaliListNazivFormatedOIB>
    <izvorni_sadrzaj>
      <item>LD "COLOR TRGOVINA"</item>
      <item>Antun Petrović</item>
      <item>Ivan Dragičević</item>
    </izvorni_sadrzaj>
    <derivirana_varijabla naziv="DomainObject.Predmet.OstaliListNazivFormatedOIB_1">
      <item>LD "COLOR TRGOVINA"</item>
      <item>Antun Petrović</item>
      <item>Ivan Dragičević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204, 331</izvorni_sadrzaj>
    <derivirana_varijabla naziv="DomainObject.Predmet.ClanakZakona_1">204, 331</derivirana_varijabla>
  </DomainObject.Predmet.ClanakZakona>
  <DomainObject.Predmet.ClanakZakonaFull>
    <izvorni_sadrzaj>članka 204. stavka 2., članka 331. stavka 3.</izvorni_sadrzaj>
    <derivirana_varijabla naziv="DomainObject.Predmet.ClanakZakonaFull_1">članka 204. stavka 2., članka 331. stavka 3.</derivirana_varijabla>
  </DomainObject.Predmet.ClanakZakonaFull>
  <DomainObject.Predmet.Sud.Parent.Naziv>
    <izvorni_sadrzaj>Županijski sud u Slavonskom Brodu</izvorni_sadrzaj>
    <derivirana_varijabla naziv="DomainObject.Predmet.Sud.Parent.Naziv_1">Županijski sud u Slavonskom Brodu</derivirana_varijabla>
  </DomainObject.Predmet.Sud.Parent.Naziv>
  <DomainObject.Datum>
    <izvorni_sadrzaj>28. studenog 2016.</izvorni_sadrzaj>
    <derivirana_varijabla naziv="DomainObject.Datum_1">28. studenog 2016.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Požegi</izvorni_sadrzaj>
    <derivirana_varijabla naziv="DomainObject.Predmet.StrankaIDrugi_1">Općinsko državno odvjetništvo u Požegi</derivirana_varijabla>
  </DomainObject.Predmet.StrankaIDrugi>
  <DomainObject.Predmet.ProtustrankaIDrugi>
    <izvorni_sadrzaj>Ivan Pavlović</izvorni_sadrzaj>
    <derivirana_varijabla naziv="DomainObject.Predmet.ProtustrankaIDrugi_1">Ivan Pavlović</derivirana_varijabla>
  </DomainObject.Predmet.ProtustrankaIDrugi>
  <DomainObject.Predmet.StrankaIDrugiAdressOIB>
    <izvorni_sadrzaj>Općinsko državno odvjetništvo u Požegi, OIB 25760780719, Sv. Florijana 2, 34000 Požega</izvorni_sadrzaj>
    <derivirana_varijabla naziv="DomainObject.Predmet.StrankaIDrugiAdressOIB_1">Općinsko državno odvjetništvo u Požegi, OIB 25760780719, Sv. Florijana 2, 34000 Požega</derivirana_varijabla>
  </DomainObject.Predmet.StrankaIDrugiAdressOIB>
  <DomainObject.Predmet.ProtustrankaIDrugiAdressOIB>
    <izvorni_sadrzaj>Ivan Pavlović, OIB 23882552243, Češljakovci 41, 34334 Češljakovci</izvorni_sadrzaj>
    <derivirana_varijabla naziv="DomainObject.Predmet.ProtustrankaIDrugiAdressOIB_1">Ivan Pavlović, OIB 23882552243, Češljakovci 41, 34334 Češljakovci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 Pavlović</item>
      <item>LD "COLOR TRGOVINA"</item>
      <item>Antun Petrović</item>
      <item>Općinsko državno odvjetništvo u Požegi</item>
      <item>Ivan Dragičević</item>
    </izvorni_sadrzaj>
    <derivirana_varijabla naziv="DomainObject.Predmet.SudioniciListNaziv_1">
      <item>Ivan Pavlović</item>
      <item>LD "COLOR TRGOVINA"</item>
      <item>Antun Petrović</item>
      <item>Općinsko državno odvjetništvo u Požegi</item>
      <item>Ivan Dragičević</item>
    </derivirana_varijabla>
  </DomainObject.Predmet.SudioniciListNaziv>
  <DomainObject.Predmet.SudioniciListAdressOIB>
    <izvorni_sadrzaj>
      <item>Ivan Pavlović, OIB 23882552243, Češljakovci 41,34334 Češljakovci</item>
      <item>LD "COLOR TRGOVINA", Industrijska 42,34000 Požega</item>
      <item>Antun Petrović, Industrijska 42,34000 Požega</item>
      <item>Općinsko državno odvjetništvo u Požegi, OIB 25760780719, Sv. Florijana 2,34000 Požega</item>
      <item>Ivan Dragičević, Sv. Terezije 5/I,34000 Požega</item>
    </izvorni_sadrzaj>
    <derivirana_varijabla naziv="DomainObject.Predmet.SudioniciListAdressOIB_1">
      <item>Ivan Pavlović, OIB 23882552243, Češljakovci 41,34334 Češljakovci</item>
      <item>LD "COLOR TRGOVINA", Industrijska 42,34000 Požega</item>
      <item>Antun Petrović, Industrijska 42,34000 Požega</item>
      <item>Općinsko državno odvjetništvo u Požegi, OIB 25760780719, Sv. Florijana 2,34000 Požega</item>
      <item>Ivan Dragičević, Sv. Terezije 5/I,34000 Požega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23882552243</item>
      <item>, OIB null</item>
      <item>, OIB null</item>
      <item>, OIB 25760780719</item>
      <item>, OIB null</item>
    </izvorni_sadrzaj>
    <derivirana_varijabla naziv="DomainObject.Predmet.SudioniciListNazivOIB_1">
      <item>, OIB 23882552243</item>
      <item>, OIB null</item>
      <item>, OIB null</item>
      <item>, OIB 25760780719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12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Krmar</dc:creator>
  <cp:lastModifiedBy>Ivana Maras</cp:lastModifiedBy>
  <cp:revision>7</cp:revision>
  <cp:lastPrinted>2016-11-28T07:21:00Z</cp:lastPrinted>
  <dcterms:created xsi:type="dcterms:W3CDTF">2016-11-24T13:29:00Z</dcterms:created>
  <dcterms:modified xsi:type="dcterms:W3CDTF">2019-10-01T12:22:00Z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