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67" w:rsidRDefault="00B33667" w:rsidP="00D06E47">
      <w:pPr>
        <w:spacing w:line="240" w:lineRule="auto"/>
        <w:ind w:firstLine="708"/>
        <w:jc w:val="center"/>
      </w:pPr>
    </w:p>
    <w:p w:rsidR="00B33667" w:rsidRDefault="00B33667" w:rsidP="00D06E47">
      <w:pPr>
        <w:spacing w:line="240" w:lineRule="auto"/>
        <w:ind w:firstLine="708"/>
        <w:jc w:val="center"/>
      </w:pPr>
    </w:p>
    <w:p w:rsidR="00B33667" w:rsidRDefault="00B33667" w:rsidP="00D06E47">
      <w:pPr>
        <w:spacing w:line="240" w:lineRule="auto"/>
        <w:ind w:firstLine="708"/>
        <w:jc w:val="center"/>
      </w:pPr>
    </w:p>
    <w:p w:rsidR="00B33667" w:rsidRDefault="00B33667" w:rsidP="00D06E47">
      <w:pPr>
        <w:spacing w:line="240" w:lineRule="auto"/>
        <w:ind w:firstLine="708"/>
        <w:jc w:val="center"/>
      </w:pPr>
    </w:p>
    <w:p w:rsidR="00B33667" w:rsidRDefault="00B33667" w:rsidP="00D06E47">
      <w:pPr>
        <w:spacing w:line="240" w:lineRule="auto"/>
        <w:ind w:firstLine="708"/>
        <w:jc w:val="center"/>
      </w:pPr>
    </w:p>
    <w:p w:rsidR="00B33667" w:rsidRDefault="00B33667" w:rsidP="00D06E47">
      <w:pPr>
        <w:spacing w:line="240" w:lineRule="auto"/>
        <w:ind w:firstLine="708"/>
        <w:jc w:val="center"/>
      </w:pPr>
    </w:p>
    <w:p w:rsidR="00B33667" w:rsidRDefault="00B33667" w:rsidP="00D06E47">
      <w:pPr>
        <w:spacing w:line="240" w:lineRule="auto"/>
      </w:pPr>
    </w:p>
    <w:p w:rsidR="00B33667" w:rsidRDefault="00B33667" w:rsidP="00D06E47">
      <w:pPr>
        <w:spacing w:line="240" w:lineRule="auto"/>
        <w:ind w:firstLine="708"/>
        <w:jc w:val="center"/>
      </w:pPr>
    </w:p>
    <w:p w:rsidR="00B33667" w:rsidRDefault="00B33667" w:rsidP="00D06E47">
      <w:pPr>
        <w:spacing w:line="240" w:lineRule="auto"/>
        <w:ind w:firstLine="708"/>
        <w:jc w:val="center"/>
      </w:pPr>
      <w:r>
        <w:t>U   I M E   R E P U B L I K E   H R V A T S K E</w:t>
      </w:r>
    </w:p>
    <w:p w:rsidR="00B33667" w:rsidRDefault="00B33667" w:rsidP="00D06E47">
      <w:pPr>
        <w:spacing w:line="240" w:lineRule="auto"/>
      </w:pPr>
    </w:p>
    <w:p w:rsidR="00B33667" w:rsidRDefault="00B33667" w:rsidP="00D06E47">
      <w:pPr>
        <w:spacing w:line="240" w:lineRule="auto"/>
        <w:ind w:firstLine="708"/>
        <w:jc w:val="center"/>
      </w:pPr>
      <w:r>
        <w:t>P R E S U D A</w:t>
      </w:r>
    </w:p>
    <w:p w:rsidR="004251BD" w:rsidRDefault="004251BD" w:rsidP="00D06E47">
      <w:pPr>
        <w:spacing w:line="240" w:lineRule="auto"/>
        <w:ind w:firstLine="708"/>
        <w:jc w:val="center"/>
      </w:pPr>
    </w:p>
    <w:p w:rsidR="004251BD" w:rsidRDefault="004251BD" w:rsidP="00622340">
      <w:pPr>
        <w:pStyle w:val="Zaglavlje"/>
        <w:spacing w:line="240" w:lineRule="auto"/>
        <w:ind w:firstLine="1134"/>
      </w:pPr>
      <w:r>
        <w:t xml:space="preserve">Općinski sud u Požegi, po sucu ovoga suda Damiru </w:t>
      </w:r>
      <w:proofErr w:type="spellStart"/>
      <w:r>
        <w:t>Ronku</w:t>
      </w:r>
      <w:proofErr w:type="spellEnd"/>
      <w:r>
        <w:t xml:space="preserve">, kao sucu pojedincu, uz sudjelovanje zapisničara Marine Žalac, u kaznenom predmetu protiv </w:t>
      </w:r>
      <w:r w:rsidR="001E0DCF">
        <w:t xml:space="preserve">okrivljenika </w:t>
      </w:r>
      <w:r w:rsidR="001B160B">
        <w:t>I-</w:t>
      </w:r>
      <w:proofErr w:type="spellStart"/>
      <w:r w:rsidR="001B160B">
        <w:t>okr</w:t>
      </w:r>
      <w:proofErr w:type="spellEnd"/>
      <w:r w:rsidR="001B160B">
        <w:t xml:space="preserve">. </w:t>
      </w:r>
      <w:r w:rsidR="00BF3D2B">
        <w:t xml:space="preserve">B. Š. </w:t>
      </w:r>
      <w:r w:rsidR="001B160B">
        <w:t>i dr.</w:t>
      </w:r>
      <w:r>
        <w:t xml:space="preserve">, zbog kaznenog djela iz članka </w:t>
      </w:r>
      <w:r w:rsidR="001B160B">
        <w:t>211</w:t>
      </w:r>
      <w:r w:rsidR="0020695F">
        <w:t>.</w:t>
      </w:r>
      <w:r>
        <w:t xml:space="preserve"> stavak </w:t>
      </w:r>
      <w:r w:rsidR="001B160B">
        <w:t>1</w:t>
      </w:r>
      <w:r>
        <w:t>.</w:t>
      </w:r>
      <w:r w:rsidR="001B160B">
        <w:t xml:space="preserve"> i dr.</w:t>
      </w:r>
      <w:r w:rsidR="00622340">
        <w:t xml:space="preserve"> Kaznenog zakona (NN 125/11, 144/12, 56/15 i 61/15 – dalje kao u tekstu KZ/11)</w:t>
      </w:r>
      <w:r w:rsidR="0020695F">
        <w:t>,</w:t>
      </w:r>
      <w:r>
        <w:t xml:space="preserve"> povodom </w:t>
      </w:r>
      <w:r w:rsidR="001B160B">
        <w:t>optužnice ODO u Požegi broj K-DO-61/13, KPO-DO-4/13 od 18. studenog 2013.</w:t>
      </w:r>
      <w:r w:rsidR="00622340">
        <w:t xml:space="preserve">, </w:t>
      </w:r>
      <w:r>
        <w:t>nakon održane javne rasprave</w:t>
      </w:r>
      <w:r w:rsidR="00622340">
        <w:t xml:space="preserve"> </w:t>
      </w:r>
      <w:r w:rsidR="001B160B">
        <w:t>19. rujna 2016. u nazočnosti zamjenice ODO u Požegi Ankice Njegovan-</w:t>
      </w:r>
      <w:proofErr w:type="spellStart"/>
      <w:r w:rsidR="001B160B">
        <w:t>Bišof</w:t>
      </w:r>
      <w:proofErr w:type="spellEnd"/>
      <w:r w:rsidR="001B160B">
        <w:t>, I-</w:t>
      </w:r>
      <w:proofErr w:type="spellStart"/>
      <w:r w:rsidR="001B160B">
        <w:t>okr</w:t>
      </w:r>
      <w:proofErr w:type="spellEnd"/>
      <w:r w:rsidR="001B160B">
        <w:t xml:space="preserve">. </w:t>
      </w:r>
      <w:r w:rsidR="00BF3D2B">
        <w:t xml:space="preserve">B. Š. </w:t>
      </w:r>
      <w:r w:rsidR="001B160B">
        <w:t>i njegovog branitelja Domagoja Miličevića, te predstavnice II-</w:t>
      </w:r>
      <w:proofErr w:type="spellStart"/>
      <w:r w:rsidR="001B160B">
        <w:t>okr</w:t>
      </w:r>
      <w:proofErr w:type="spellEnd"/>
      <w:r w:rsidR="001B160B">
        <w:t xml:space="preserve">. pravne osobe </w:t>
      </w:r>
      <w:r w:rsidR="00BF3D2B">
        <w:t>A. Š.</w:t>
      </w:r>
      <w:r w:rsidR="001B160B">
        <w:t>,</w:t>
      </w:r>
      <w:r w:rsidR="00622340">
        <w:t xml:space="preserve"> i presude objavljene dana </w:t>
      </w:r>
      <w:r w:rsidR="001B160B">
        <w:t>21. rujna</w:t>
      </w:r>
      <w:r w:rsidR="00622340">
        <w:t xml:space="preserve"> 2016</w:t>
      </w:r>
      <w:r w:rsidR="00C14DCE">
        <w:t>. godine</w:t>
      </w:r>
    </w:p>
    <w:p w:rsidR="00C14DCE" w:rsidRDefault="00031D79" w:rsidP="00C14DCE">
      <w:pPr>
        <w:spacing w:line="240" w:lineRule="auto"/>
        <w:ind w:firstLine="708"/>
      </w:pPr>
      <w:r>
        <w:tab/>
      </w:r>
    </w:p>
    <w:p w:rsidR="00C14DCE" w:rsidRPr="00EB538A" w:rsidRDefault="00C14DCE" w:rsidP="00C14DCE">
      <w:pPr>
        <w:jc w:val="center"/>
      </w:pPr>
      <w:r w:rsidRPr="006B6D99">
        <w:t>p r e s u d i o     j e</w:t>
      </w:r>
    </w:p>
    <w:p w:rsidR="00C14DCE" w:rsidRDefault="00C14DCE" w:rsidP="00C14DCE">
      <w:pPr>
        <w:spacing w:line="240" w:lineRule="auto"/>
      </w:pPr>
    </w:p>
    <w:p w:rsidR="001B160B" w:rsidRDefault="00C14DCE" w:rsidP="001B160B">
      <w:pPr>
        <w:spacing w:line="240" w:lineRule="auto"/>
        <w:ind w:firstLine="708"/>
      </w:pPr>
      <w:r w:rsidRPr="008642D6">
        <w:t xml:space="preserve">  </w:t>
      </w:r>
      <w:r w:rsidR="008642D6" w:rsidRPr="00D84364">
        <w:t xml:space="preserve">    </w:t>
      </w:r>
      <w:r w:rsidR="001B160B" w:rsidRPr="004B16BF">
        <w:t xml:space="preserve">I-okrivljenik: </w:t>
      </w:r>
      <w:r w:rsidR="00BF3D2B">
        <w:t>B. Š.</w:t>
      </w:r>
      <w:r w:rsidR="001B160B">
        <w:rPr>
          <w:b/>
        </w:rPr>
        <w:t xml:space="preserve">, </w:t>
      </w:r>
      <w:r w:rsidR="001B160B">
        <w:t xml:space="preserve">OIB: </w:t>
      </w:r>
      <w:r w:rsidR="00BF3D2B">
        <w:t>…</w:t>
      </w:r>
      <w:r w:rsidR="001B160B">
        <w:t>,</w:t>
      </w:r>
      <w:r w:rsidR="001B160B">
        <w:rPr>
          <w:b/>
        </w:rPr>
        <w:t xml:space="preserve"> </w:t>
      </w:r>
      <w:r w:rsidR="001B160B">
        <w:t xml:space="preserve">sin </w:t>
      </w:r>
      <w:r w:rsidR="00BF3D2B">
        <w:t xml:space="preserve">M. </w:t>
      </w:r>
      <w:r w:rsidR="001B160B">
        <w:t xml:space="preserve">i </w:t>
      </w:r>
      <w:r w:rsidR="00BF3D2B">
        <w:t>B. Š.</w:t>
      </w:r>
      <w:r w:rsidR="001B160B">
        <w:t xml:space="preserve">, </w:t>
      </w:r>
      <w:proofErr w:type="spellStart"/>
      <w:r w:rsidR="001B160B">
        <w:t>rođ</w:t>
      </w:r>
      <w:proofErr w:type="spellEnd"/>
      <w:r w:rsidR="001B160B">
        <w:t xml:space="preserve">. </w:t>
      </w:r>
      <w:r w:rsidR="00BF3D2B">
        <w:t>K.</w:t>
      </w:r>
      <w:r w:rsidR="001B160B">
        <w:t xml:space="preserve">, rođen </w:t>
      </w:r>
      <w:r w:rsidR="00BF3D2B">
        <w:t>…</w:t>
      </w:r>
      <w:r w:rsidR="001B160B">
        <w:t xml:space="preserve">. u </w:t>
      </w:r>
      <w:r w:rsidR="00BF3D2B">
        <w:t>P.</w:t>
      </w:r>
      <w:r w:rsidR="001B160B">
        <w:t xml:space="preserve">, Hrvat, državljanin RH, s prebivalištem u </w:t>
      </w:r>
      <w:r w:rsidR="00BF3D2B">
        <w:t>P.</w:t>
      </w:r>
      <w:r w:rsidR="001B160B">
        <w:t xml:space="preserve">, </w:t>
      </w:r>
      <w:r w:rsidR="00BF3D2B">
        <w:t>…</w:t>
      </w:r>
      <w:r w:rsidR="001B160B">
        <w:t xml:space="preserve">, po zanimanju umirovljenik,  trgovac,  oženjen, otac dvoje djece starih 29 i 31 godinu,  pismen, sa završenom viškom trgovačkom školom, služio JNA u </w:t>
      </w:r>
      <w:r w:rsidR="00BF3D2B">
        <w:t xml:space="preserve">S. </w:t>
      </w:r>
      <w:r w:rsidR="001B160B">
        <w:t xml:space="preserve">i </w:t>
      </w:r>
      <w:r w:rsidR="00BF3D2B">
        <w:t xml:space="preserve">B. </w:t>
      </w:r>
      <w:r w:rsidR="001B160B">
        <w:t xml:space="preserve">1979./1980. u HV 1991. u </w:t>
      </w:r>
      <w:r w:rsidR="00BF3D2B">
        <w:t>P.</w:t>
      </w:r>
      <w:r w:rsidR="001B160B">
        <w:t xml:space="preserve">, vodi se u VE </w:t>
      </w:r>
      <w:r w:rsidR="00BF3D2B">
        <w:t>P.</w:t>
      </w:r>
      <w:r w:rsidR="001B160B">
        <w:t xml:space="preserve">, odlikovan Spomenicom domovinskog rata, s mirovinom od oko 3.500,00 kn, vlasnik kuće u ½ dijela u k.o. </w:t>
      </w:r>
      <w:r w:rsidR="00BF3D2B">
        <w:t xml:space="preserve">P. </w:t>
      </w:r>
      <w:r w:rsidR="001B160B">
        <w:t xml:space="preserve">150 m2, vlasnik ½ dijela kuće za odmor u </w:t>
      </w:r>
      <w:r w:rsidR="00BF3D2B">
        <w:t xml:space="preserve">R. </w:t>
      </w:r>
      <w:r w:rsidR="001B160B">
        <w:t xml:space="preserve">80 m2, vlasnik automobila </w:t>
      </w:r>
      <w:proofErr w:type="spellStart"/>
      <w:r w:rsidR="001B160B">
        <w:t>Jeep</w:t>
      </w:r>
      <w:proofErr w:type="spellEnd"/>
      <w:r w:rsidR="001B160B">
        <w:t xml:space="preserve"> godina proizvodnje 2006., vlasnik 45 % udjela u </w:t>
      </w:r>
      <w:r w:rsidR="00BF3D2B">
        <w:t xml:space="preserve">S. </w:t>
      </w:r>
      <w:r w:rsidR="001B160B">
        <w:t xml:space="preserve">d.o.o. i 1/3 udjela u </w:t>
      </w:r>
      <w:r w:rsidR="00BF3D2B">
        <w:t xml:space="preserve">P. </w:t>
      </w:r>
      <w:r w:rsidR="001B160B">
        <w:t>d.o.o.,  osuđivan zbog kaznenog djela iz čl. 272. st. 2. KZ/97 i 282. st. 2. KZ/97 na novčane kazne, drugi kazneni postupak se ne vodi.</w:t>
      </w:r>
    </w:p>
    <w:p w:rsidR="001B160B" w:rsidRDefault="001B160B" w:rsidP="001B160B">
      <w:pPr>
        <w:spacing w:line="240" w:lineRule="auto"/>
        <w:ind w:firstLine="708"/>
      </w:pPr>
    </w:p>
    <w:p w:rsidR="001B160B" w:rsidRDefault="001B160B" w:rsidP="001B160B">
      <w:pPr>
        <w:spacing w:line="240" w:lineRule="auto"/>
        <w:ind w:firstLine="708"/>
      </w:pPr>
      <w:r w:rsidRPr="004B16BF">
        <w:t xml:space="preserve">II-okrivljenik: TD </w:t>
      </w:r>
      <w:r w:rsidR="00BF3D2B">
        <w:t xml:space="preserve">P. </w:t>
      </w:r>
      <w:r w:rsidRPr="004B16BF">
        <w:t>d.o.o.</w:t>
      </w:r>
      <w:r>
        <w:t xml:space="preserve"> za trgovinu, prijevoz, građenje i usluge, sa sjedištem u </w:t>
      </w:r>
      <w:r w:rsidR="00BF3D2B">
        <w:t>P.,</w:t>
      </w:r>
      <w:r>
        <w:t xml:space="preserve"> OIB: </w:t>
      </w:r>
      <w:r w:rsidR="00BF3D2B">
        <w:t>…</w:t>
      </w:r>
      <w:r>
        <w:t xml:space="preserve">, po predstavniku </w:t>
      </w:r>
      <w:r w:rsidR="00BF3D2B">
        <w:t>A. Š.</w:t>
      </w:r>
      <w:r>
        <w:t xml:space="preserve">, iz </w:t>
      </w:r>
      <w:r w:rsidR="00BF3D2B">
        <w:t>P.</w:t>
      </w:r>
      <w:r>
        <w:t xml:space="preserve">, OIB: </w:t>
      </w:r>
      <w:r w:rsidR="00BF3D2B">
        <w:t>…</w:t>
      </w:r>
      <w:r>
        <w:t>.</w:t>
      </w:r>
    </w:p>
    <w:p w:rsidR="001B160B" w:rsidRDefault="001B160B" w:rsidP="001B160B">
      <w:pPr>
        <w:spacing w:line="240" w:lineRule="auto"/>
        <w:ind w:firstLine="708"/>
      </w:pPr>
    </w:p>
    <w:p w:rsidR="001B160B" w:rsidRDefault="001B160B" w:rsidP="001B160B">
      <w:pPr>
        <w:spacing w:line="240" w:lineRule="auto"/>
        <w:jc w:val="center"/>
      </w:pPr>
      <w:r>
        <w:t>temeljem članka 453. stavak l. točka 3. ZKP/08</w:t>
      </w:r>
    </w:p>
    <w:p w:rsidR="001B160B" w:rsidRDefault="001B160B" w:rsidP="001B160B">
      <w:pPr>
        <w:spacing w:line="240" w:lineRule="auto"/>
        <w:jc w:val="center"/>
      </w:pPr>
      <w:r>
        <w:t>OSLOBAĐAJU SE OPTUŽBE</w:t>
      </w:r>
    </w:p>
    <w:p w:rsidR="001B160B" w:rsidRDefault="001B160B" w:rsidP="001B160B">
      <w:pPr>
        <w:spacing w:line="240" w:lineRule="auto"/>
      </w:pPr>
    </w:p>
    <w:p w:rsidR="001B160B" w:rsidRDefault="001B160B" w:rsidP="001B160B">
      <w:pPr>
        <w:spacing w:line="240" w:lineRule="auto"/>
      </w:pPr>
      <w:r>
        <w:tab/>
        <w:t xml:space="preserve">da bi: </w:t>
      </w:r>
    </w:p>
    <w:p w:rsidR="001B160B" w:rsidRDefault="001B160B" w:rsidP="001B160B">
      <w:pPr>
        <w:spacing w:line="240" w:lineRule="auto"/>
        <w:rPr>
          <w:b/>
        </w:rPr>
      </w:pPr>
      <w:r>
        <w:rPr>
          <w:b/>
        </w:rPr>
        <w:t xml:space="preserve"> </w:t>
      </w:r>
    </w:p>
    <w:p w:rsidR="001B160B" w:rsidRPr="000942C1" w:rsidRDefault="001B160B" w:rsidP="001B160B">
      <w:pPr>
        <w:spacing w:line="240" w:lineRule="auto"/>
        <w:ind w:firstLine="708"/>
        <w:jc w:val="left"/>
      </w:pPr>
      <w:r w:rsidRPr="000942C1">
        <w:t xml:space="preserve">I-okrivljenik </w:t>
      </w:r>
      <w:r w:rsidR="00BF3D2B">
        <w:t xml:space="preserve">B. Š. </w:t>
      </w:r>
    </w:p>
    <w:p w:rsidR="001B160B" w:rsidRDefault="001B160B" w:rsidP="001B160B">
      <w:pPr>
        <w:spacing w:line="240" w:lineRule="auto"/>
        <w:rPr>
          <w:b/>
        </w:rPr>
      </w:pPr>
    </w:p>
    <w:p w:rsidR="001B160B" w:rsidRDefault="001B160B" w:rsidP="001B160B">
      <w:pPr>
        <w:spacing w:line="240" w:lineRule="auto"/>
      </w:pPr>
      <w:r>
        <w:rPr>
          <w:b/>
        </w:rPr>
        <w:tab/>
      </w:r>
      <w:r w:rsidRPr="004E7A75">
        <w:t>1.</w:t>
      </w:r>
      <w:r>
        <w:rPr>
          <w:b/>
        </w:rPr>
        <w:t xml:space="preserve"> </w:t>
      </w:r>
      <w:r>
        <w:rPr>
          <w:b/>
        </w:rPr>
        <w:tab/>
      </w:r>
      <w:r>
        <w:t xml:space="preserve">u razdoblju od 05. do 07. veljače 2013., kao osnivač društva i opunomoćenik direktorice koji je faktično vodio poslove II-okrivljenog TD-a </w:t>
      </w:r>
      <w:r w:rsidR="00BF3D2B">
        <w:t xml:space="preserve">P. </w:t>
      </w:r>
      <w:r>
        <w:t xml:space="preserve">d.o.o., iako svjestan da ono nema rudarsku koncesiju za eksploataciju mineralnih sirovina na eksploatacijskom polju i  površinskom kopu </w:t>
      </w:r>
      <w:r w:rsidR="00BF3D2B">
        <w:t>V.</w:t>
      </w:r>
      <w:r>
        <w:t xml:space="preserve">, protivno odredbama čl. 45. i 46. Zakona o rudarstvu (NN 75/09 i 49/11, nadalje ZR) radnicima toga društva naložio iskapanje kremenog pijeska na tom eksploatacijskom polju i površinskom kopu te njegovo dovoženje u TD </w:t>
      </w:r>
      <w:r w:rsidR="00BF3D2B">
        <w:t xml:space="preserve">P. </w:t>
      </w:r>
      <w:r>
        <w:t xml:space="preserve">d.o.o. na temelju kojih naloga je </w:t>
      </w:r>
      <w:r w:rsidR="00BF3D2B">
        <w:t xml:space="preserve">Z. L. </w:t>
      </w:r>
      <w:r>
        <w:t xml:space="preserve">u navedenom razdoblju ondje bagerom iskapao i utovarivao, a </w:t>
      </w:r>
      <w:r w:rsidR="00BF3D2B">
        <w:t>S. R.</w:t>
      </w:r>
      <w:r>
        <w:t xml:space="preserve">, </w:t>
      </w:r>
      <w:r w:rsidR="00BF3D2B">
        <w:t xml:space="preserve">P. </w:t>
      </w:r>
      <w:r w:rsidR="00BF3D2B">
        <w:lastRenderedPageBreak/>
        <w:t>Č.</w:t>
      </w:r>
      <w:r>
        <w:t xml:space="preserve">, </w:t>
      </w:r>
      <w:r w:rsidR="00BF3D2B">
        <w:t>N. V.</w:t>
      </w:r>
      <w:r>
        <w:t xml:space="preserve">, </w:t>
      </w:r>
      <w:r w:rsidR="00BF3D2B">
        <w:t xml:space="preserve">I. D. </w:t>
      </w:r>
      <w:r>
        <w:t xml:space="preserve">i </w:t>
      </w:r>
      <w:r w:rsidR="00BF3D2B">
        <w:t xml:space="preserve">B. P. </w:t>
      </w:r>
      <w:r>
        <w:t xml:space="preserve">teretnim vozilima na deponiju društva dovezli ukupno 676 m3 (1.203,28 t) navedene mineralne sirovine u vrijednosti od 72.196,80 kn, oštetivši time Republiku Hrvatsku za navedeni iznos,  </w:t>
      </w:r>
    </w:p>
    <w:p w:rsidR="001B160B" w:rsidRDefault="001B160B" w:rsidP="001B160B">
      <w:pPr>
        <w:spacing w:line="240" w:lineRule="auto"/>
      </w:pPr>
    </w:p>
    <w:p w:rsidR="001B160B" w:rsidRDefault="001B160B" w:rsidP="001B160B">
      <w:pPr>
        <w:spacing w:line="240" w:lineRule="auto"/>
      </w:pPr>
      <w:r>
        <w:tab/>
      </w:r>
      <w:r w:rsidRPr="006E0D67">
        <w:t>d a k l e,</w:t>
      </w:r>
      <w:r>
        <w:rPr>
          <w:b/>
        </w:rPr>
        <w:t xml:space="preserve"> </w:t>
      </w:r>
      <w:r>
        <w:t xml:space="preserve">protivno propisima obavljao eksploataciju rudnog blaga i time prouzročio znatnu štetu, </w:t>
      </w:r>
    </w:p>
    <w:p w:rsidR="001B160B" w:rsidRDefault="001B160B" w:rsidP="001B160B">
      <w:pPr>
        <w:spacing w:line="240" w:lineRule="auto"/>
      </w:pPr>
    </w:p>
    <w:p w:rsidR="001B160B" w:rsidRDefault="001B160B" w:rsidP="001B160B">
      <w:pPr>
        <w:spacing w:line="240" w:lineRule="auto"/>
      </w:pPr>
      <w:r>
        <w:tab/>
        <w:t xml:space="preserve">II-okrivljenik TD </w:t>
      </w:r>
      <w:r w:rsidR="00BF3D2B">
        <w:t xml:space="preserve">P. </w:t>
      </w:r>
      <w:r>
        <w:t>d.o.o.</w:t>
      </w:r>
    </w:p>
    <w:p w:rsidR="001B160B" w:rsidRDefault="001B160B" w:rsidP="001B160B">
      <w:pPr>
        <w:spacing w:line="240" w:lineRule="auto"/>
      </w:pPr>
    </w:p>
    <w:p w:rsidR="001B160B" w:rsidRDefault="001B160B" w:rsidP="001B160B">
      <w:pPr>
        <w:pStyle w:val="Odlomakpopisa"/>
        <w:numPr>
          <w:ilvl w:val="0"/>
          <w:numId w:val="2"/>
        </w:numPr>
        <w:tabs>
          <w:tab w:val="left" w:pos="0"/>
        </w:tabs>
        <w:spacing w:line="240" w:lineRule="auto"/>
        <w:ind w:left="0" w:firstLine="708"/>
      </w:pPr>
      <w:r>
        <w:t xml:space="preserve">kaznenim djelom činjenično i zakonski opisanim pod </w:t>
      </w:r>
      <w:proofErr w:type="spellStart"/>
      <w:r>
        <w:t>toč</w:t>
      </w:r>
      <w:proofErr w:type="spellEnd"/>
      <w:r>
        <w:t xml:space="preserve">. 1., koje je počinio I-okrivljenik </w:t>
      </w:r>
      <w:r w:rsidR="00BF3D2B">
        <w:t>B. Š.</w:t>
      </w:r>
      <w:r>
        <w:t>, opunomoćenik direktorice koji je faktično vodio poslove toga društva, kao pravna osoba ostvarilo protupravnu imovinsku korist u iznosu od 72.196,80 kn (bez PDV-a),</w:t>
      </w:r>
    </w:p>
    <w:p w:rsidR="001B160B" w:rsidRDefault="001B160B" w:rsidP="001B160B">
      <w:pPr>
        <w:spacing w:line="240" w:lineRule="auto"/>
        <w:rPr>
          <w:b/>
        </w:rPr>
      </w:pPr>
    </w:p>
    <w:p w:rsidR="001B160B" w:rsidRDefault="001B160B" w:rsidP="001B160B">
      <w:pPr>
        <w:spacing w:line="240" w:lineRule="auto"/>
      </w:pPr>
      <w:r>
        <w:rPr>
          <w:b/>
        </w:rPr>
        <w:tab/>
      </w:r>
      <w:r>
        <w:t>pa da bi time</w:t>
      </w:r>
      <w:r w:rsidRPr="006E0D67">
        <w:t xml:space="preserve"> </w:t>
      </w:r>
      <w:r>
        <w:t xml:space="preserve">I-okrivljenik </w:t>
      </w:r>
      <w:r w:rsidR="00BF3D2B">
        <w:t xml:space="preserve">B. Š. </w:t>
      </w:r>
      <w:r>
        <w:t xml:space="preserve">djelom opisanim pod </w:t>
      </w:r>
      <w:proofErr w:type="spellStart"/>
      <w:r>
        <w:t>toč</w:t>
      </w:r>
      <w:proofErr w:type="spellEnd"/>
      <w:r>
        <w:t xml:space="preserve">. 1. počinio kazneno djelo protiv okoliša, protupravne eksploatacije  rudnog blaga, opisano i kažnjivo po čl. 211. st. 1. KZ/11, a II-okrivljenik TD </w:t>
      </w:r>
      <w:r w:rsidR="00BF3D2B">
        <w:t xml:space="preserve">P. </w:t>
      </w:r>
      <w:r>
        <w:t xml:space="preserve">d.o.o. ostvarenjem imovinske koristi na način opisan pod </w:t>
      </w:r>
      <w:proofErr w:type="spellStart"/>
      <w:r>
        <w:t>toč</w:t>
      </w:r>
      <w:proofErr w:type="spellEnd"/>
      <w:r>
        <w:t>. 2. odgovorno za kazneno djelo protiv okoliša, protupravne eksploatacije rudnog blaga, opisano u čl. 211. st. 1. KZ/11 i čl. 3. st. 1. Zakona o odgovornosti pravnih osoba za kaznena djela, a kažnjivo po čl. 211. st. 1. KZ/11 u vezi s čl. 3. st. 1. i 2.  Zakona o odgovornosti pravnih osoba za kaznena  djela.</w:t>
      </w:r>
    </w:p>
    <w:p w:rsidR="001B160B" w:rsidRDefault="001B160B" w:rsidP="001B160B">
      <w:pPr>
        <w:spacing w:line="240" w:lineRule="auto"/>
      </w:pPr>
    </w:p>
    <w:p w:rsidR="001B160B" w:rsidRDefault="001B160B" w:rsidP="001B160B">
      <w:pPr>
        <w:spacing w:line="240" w:lineRule="auto"/>
      </w:pPr>
      <w:r>
        <w:tab/>
        <w:t>Na temelju čl. 158. st. 3. ZKP/08 oštećena Republika Hrvatska se sa postavljenim imovinskopravnim zahtjevom upućuje u parnicu.</w:t>
      </w:r>
    </w:p>
    <w:p w:rsidR="001B160B" w:rsidRDefault="001B160B" w:rsidP="001B160B">
      <w:pPr>
        <w:spacing w:line="240" w:lineRule="auto"/>
      </w:pPr>
    </w:p>
    <w:p w:rsidR="001B160B" w:rsidRDefault="001B160B" w:rsidP="001B160B">
      <w:pPr>
        <w:spacing w:line="240" w:lineRule="auto"/>
        <w:ind w:firstLine="708"/>
      </w:pPr>
      <w:r>
        <w:t xml:space="preserve">Na temelju članka 149. stavka 1. u svezi s člankom 145. stavak 2. točka 1. do 5. ZKP/08 troškovi kaznenog postupka, nužni izdaci okrivljenika i nužni izdaci i nagrada branitelju padaju na teret proračunskih sredstava.   </w:t>
      </w:r>
    </w:p>
    <w:p w:rsidR="008642D6" w:rsidRDefault="008642D6" w:rsidP="001B160B">
      <w:pPr>
        <w:spacing w:line="240" w:lineRule="auto"/>
        <w:ind w:firstLine="708"/>
      </w:pPr>
    </w:p>
    <w:p w:rsidR="00031D79" w:rsidRDefault="001136A4" w:rsidP="008642D6">
      <w:pPr>
        <w:spacing w:line="240" w:lineRule="auto"/>
        <w:ind w:firstLine="708"/>
        <w:jc w:val="center"/>
      </w:pPr>
      <w:r>
        <w:t>Obrazloženje</w:t>
      </w:r>
    </w:p>
    <w:p w:rsidR="001E0DCF" w:rsidRDefault="001E0DCF" w:rsidP="00D06E47">
      <w:pPr>
        <w:spacing w:line="240" w:lineRule="auto"/>
        <w:jc w:val="center"/>
      </w:pPr>
    </w:p>
    <w:p w:rsidR="007A5FF4" w:rsidRDefault="007A5FF4" w:rsidP="007A5FF4">
      <w:pPr>
        <w:spacing w:line="240" w:lineRule="auto"/>
        <w:ind w:firstLine="708"/>
      </w:pPr>
      <w:r>
        <w:t xml:space="preserve">ODO u </w:t>
      </w:r>
      <w:r w:rsidR="00BF3D2B">
        <w:t xml:space="preserve">P. </w:t>
      </w:r>
      <w:r>
        <w:t xml:space="preserve">pod brojem </w:t>
      </w:r>
      <w:r w:rsidRPr="00D52A22">
        <w:t>K-DO-61/13-37 i KPO-DO-4/2013-37 od 18. studenoga 2013. godine</w:t>
      </w:r>
      <w:r>
        <w:t xml:space="preserve"> podiglo je optužnicu protiv I. okrivljenika </w:t>
      </w:r>
      <w:r w:rsidR="00BF3D2B">
        <w:t xml:space="preserve">B. Š. </w:t>
      </w:r>
      <w:r>
        <w:t xml:space="preserve">i II. okrivljenika TD </w:t>
      </w:r>
      <w:r w:rsidR="00BF3D2B">
        <w:t xml:space="preserve">P. </w:t>
      </w:r>
      <w:r>
        <w:t>d.o.o. zbog počinjenja kaznenog djela iz čl. 211. st. 1. KZ/11.</w:t>
      </w:r>
    </w:p>
    <w:p w:rsidR="007A5FF4" w:rsidRDefault="007A5FF4" w:rsidP="007A5FF4">
      <w:pPr>
        <w:spacing w:line="240" w:lineRule="auto"/>
        <w:ind w:firstLine="708"/>
      </w:pPr>
      <w:r>
        <w:t>Nakon zaprimanja podignute optužnice optužno vijeće je svojim rješenjem broj Kov-155/13-3 od 16. siječnja 2013. istu potvrdilo u cijelosti.</w:t>
      </w:r>
    </w:p>
    <w:p w:rsidR="007A5FF4" w:rsidRDefault="007A5FF4" w:rsidP="007A5FF4">
      <w:pPr>
        <w:spacing w:line="240" w:lineRule="auto"/>
        <w:ind w:firstLine="708"/>
      </w:pPr>
      <w:r>
        <w:t xml:space="preserve">Pozvan očitovati se o osnovanosti optužbe I. okrivljenik </w:t>
      </w:r>
      <w:r w:rsidR="00BF3D2B">
        <w:t xml:space="preserve">B. Š. </w:t>
      </w:r>
      <w:r>
        <w:t>je izjavio da se ne smatra krivim za kazneno djelo koje mu se stavlja na teret.</w:t>
      </w:r>
    </w:p>
    <w:p w:rsidR="007A5FF4" w:rsidRDefault="007A5FF4" w:rsidP="007A5FF4">
      <w:pPr>
        <w:spacing w:line="240" w:lineRule="auto"/>
        <w:ind w:firstLine="708"/>
      </w:pPr>
      <w:r>
        <w:t xml:space="preserve">Pozvan očitovati se o osnovanosti optužbe II. okrivljenik TD </w:t>
      </w:r>
      <w:r w:rsidR="00BF3D2B">
        <w:t xml:space="preserve">P. </w:t>
      </w:r>
      <w:r>
        <w:t xml:space="preserve">d.o.o. se po predstavniku </w:t>
      </w:r>
      <w:r w:rsidR="00BF3D2B">
        <w:t xml:space="preserve">A. Š. </w:t>
      </w:r>
      <w:r>
        <w:t>očitovalo da se ne smatra krivim za kazneno djelo koje mu se stavlja na teret.</w:t>
      </w:r>
    </w:p>
    <w:p w:rsidR="005632FF" w:rsidRDefault="005632FF" w:rsidP="007A5FF4">
      <w:pPr>
        <w:spacing w:line="240" w:lineRule="auto"/>
        <w:ind w:firstLine="708"/>
      </w:pPr>
      <w:r>
        <w:t>I-</w:t>
      </w:r>
      <w:proofErr w:type="spellStart"/>
      <w:r>
        <w:t>okr</w:t>
      </w:r>
      <w:proofErr w:type="spellEnd"/>
      <w:r>
        <w:t xml:space="preserve">. </w:t>
      </w:r>
      <w:r w:rsidR="00BF3D2B">
        <w:t xml:space="preserve">B. Š. </w:t>
      </w:r>
      <w:r>
        <w:t>i predstavnica II-</w:t>
      </w:r>
      <w:proofErr w:type="spellStart"/>
      <w:r>
        <w:t>okr</w:t>
      </w:r>
      <w:proofErr w:type="spellEnd"/>
      <w:r>
        <w:t xml:space="preserve">. TD </w:t>
      </w:r>
      <w:r w:rsidR="00BF3D2B">
        <w:t xml:space="preserve">P. </w:t>
      </w:r>
      <w:r>
        <w:t xml:space="preserve">d.o.o. </w:t>
      </w:r>
      <w:r w:rsidR="00BF3D2B">
        <w:t xml:space="preserve">A. Š. </w:t>
      </w:r>
      <w:r>
        <w:t>su se tijekom dokaznog postupka branili šutnjom.</w:t>
      </w:r>
    </w:p>
    <w:p w:rsidR="005C5D34" w:rsidRDefault="007A5FF4" w:rsidP="005C5D34">
      <w:pPr>
        <w:spacing w:line="240" w:lineRule="auto"/>
        <w:ind w:firstLine="708"/>
      </w:pPr>
      <w:r>
        <w:t xml:space="preserve">Tijekom dokaznog postupka sud je ispitao svjedoke </w:t>
      </w:r>
      <w:r w:rsidR="00BF3D2B">
        <w:t xml:space="preserve">Z. L. </w:t>
      </w:r>
      <w:r>
        <w:t xml:space="preserve">(list 164 do 166 spisa), </w:t>
      </w:r>
      <w:r w:rsidR="00BF3D2B">
        <w:t xml:space="preserve">S. R. </w:t>
      </w:r>
      <w:r>
        <w:t xml:space="preserve">(list 166 i 167 spisa), </w:t>
      </w:r>
      <w:r w:rsidR="00BF3D2B">
        <w:t xml:space="preserve">P. Č. </w:t>
      </w:r>
      <w:r>
        <w:t xml:space="preserve">(list 167 i 168 spisa), </w:t>
      </w:r>
      <w:r w:rsidR="00BF3D2B">
        <w:t xml:space="preserve">M. K. </w:t>
      </w:r>
      <w:r>
        <w:t xml:space="preserve">(list 169 i 170 spisa), </w:t>
      </w:r>
      <w:r w:rsidR="00BF3D2B">
        <w:t xml:space="preserve">B. P. </w:t>
      </w:r>
      <w:r>
        <w:t xml:space="preserve">(list 181), </w:t>
      </w:r>
      <w:r w:rsidR="00BF3D2B">
        <w:t xml:space="preserve">N. V. </w:t>
      </w:r>
      <w:r>
        <w:t xml:space="preserve">(list 182), </w:t>
      </w:r>
      <w:r w:rsidR="00BF3D2B">
        <w:t xml:space="preserve">I. D. </w:t>
      </w:r>
      <w:r>
        <w:t xml:space="preserve">(list183 i 184 spisa), </w:t>
      </w:r>
      <w:r w:rsidR="00BF3D2B">
        <w:t xml:space="preserve">D. Z. </w:t>
      </w:r>
      <w:r>
        <w:t xml:space="preserve">(list 209 i 210 spisa) te vještaka </w:t>
      </w:r>
      <w:r w:rsidR="00BF3D2B">
        <w:t>G. M.</w:t>
      </w:r>
      <w:r>
        <w:t>.</w:t>
      </w:r>
    </w:p>
    <w:p w:rsidR="007A5FF4" w:rsidRDefault="007A5FF4" w:rsidP="005C5D34">
      <w:pPr>
        <w:spacing w:line="240" w:lineRule="auto"/>
        <w:ind w:firstLine="708"/>
      </w:pPr>
      <w:r>
        <w:t>Sud je</w:t>
      </w:r>
      <w:r w:rsidR="005C5D34">
        <w:t xml:space="preserve"> u dokaznom postupku pročitao zapisnik o obavljenom inspekcijskom nadzoru od 19. veljače 2013. s </w:t>
      </w:r>
      <w:proofErr w:type="spellStart"/>
      <w:r w:rsidR="005C5D34">
        <w:t>preslicima</w:t>
      </w:r>
      <w:proofErr w:type="spellEnd"/>
      <w:r w:rsidR="005C5D34">
        <w:t xml:space="preserve"> tovarnih listova </w:t>
      </w:r>
      <w:proofErr w:type="spellStart"/>
      <w:r w:rsidR="005C5D34">
        <w:t>ser</w:t>
      </w:r>
      <w:proofErr w:type="spellEnd"/>
      <w:r w:rsidR="005C5D34">
        <w:t xml:space="preserve">. broja 000284, 012261, 000490, 000316, 000502, 000285, 012139, 012800, 012139, 000317 i 000287, zapisnik o obavljenom inspekcijskom nadzoru </w:t>
      </w:r>
      <w:r w:rsidR="00BF3D2B">
        <w:t>L. g.</w:t>
      </w:r>
      <w:r w:rsidR="005C5D34">
        <w:t xml:space="preserve"> d.o.o. </w:t>
      </w:r>
      <w:r w:rsidR="00BF3D2B">
        <w:t xml:space="preserve">L. </w:t>
      </w:r>
      <w:r w:rsidR="005C5D34">
        <w:t xml:space="preserve">od 18. veljače 2013. list 33 do 36,  povijesni izvadak iz </w:t>
      </w:r>
      <w:r w:rsidR="005C5D34">
        <w:lastRenderedPageBreak/>
        <w:t xml:space="preserve">Trgovačkog registra za </w:t>
      </w:r>
      <w:r w:rsidR="00BF3D2B">
        <w:t xml:space="preserve">P. </w:t>
      </w:r>
      <w:r w:rsidR="005C5D34">
        <w:t xml:space="preserve">d.o.o., potvrdu i zapisnik o privremenom oduzimanju predmeta od 22. svibnja 2013. list 42 do 43,  tovarni listovi TD </w:t>
      </w:r>
      <w:r w:rsidR="00BF3D2B">
        <w:t xml:space="preserve">P. </w:t>
      </w:r>
      <w:r w:rsidR="005C5D34">
        <w:t>g</w:t>
      </w:r>
      <w:r w:rsidR="008A4F90">
        <w:t>.</w:t>
      </w:r>
      <w:r w:rsidR="005C5D34">
        <w:t xml:space="preserve"> d.o.o. </w:t>
      </w:r>
      <w:proofErr w:type="spellStart"/>
      <w:r w:rsidR="005C5D34">
        <w:t>ser</w:t>
      </w:r>
      <w:proofErr w:type="spellEnd"/>
      <w:r w:rsidR="005C5D34">
        <w:t xml:space="preserve">. broja 012261, 000284, 012139, 012800, 000502, 000490, 000316, 000285, 000287, 000317, </w:t>
      </w:r>
      <w:proofErr w:type="spellStart"/>
      <w:r w:rsidR="005C5D34">
        <w:t>preslik</w:t>
      </w:r>
      <w:proofErr w:type="spellEnd"/>
      <w:r w:rsidR="005C5D34">
        <w:t xml:space="preserve"> punomoći </w:t>
      </w:r>
      <w:r w:rsidR="00BF3D2B">
        <w:t xml:space="preserve">P. </w:t>
      </w:r>
      <w:r w:rsidR="005C5D34">
        <w:t xml:space="preserve">d.o.o. od 13. prosinca 2012., elaborat o rezervama kremenog pijeska na eksploatacijskom polju </w:t>
      </w:r>
      <w:r w:rsidR="00BF3D2B">
        <w:t xml:space="preserve">V. </w:t>
      </w:r>
      <w:r w:rsidR="005C5D34">
        <w:t xml:space="preserve">br. 38/11, podaci Ministarstva, Uprave o prosječnim prodajnim cijenama čvrstih neprerađenih mineralnih sirovina koje se eksploatiraju u RH od 30. kolovoza 2004., potvrda KB </w:t>
      </w:r>
      <w:r w:rsidR="00BF3D2B">
        <w:t>S. m.</w:t>
      </w:r>
      <w:r w:rsidR="005C5D34">
        <w:t xml:space="preserve"> od 08. lipnja 2013., preslike kartica dobavljača </w:t>
      </w:r>
      <w:r w:rsidR="00BF3D2B">
        <w:t>L. g.</w:t>
      </w:r>
      <w:r w:rsidR="005C5D34">
        <w:t xml:space="preserve"> d.o.o. za 2004. i 2005. list 72, 76 do 79, kartice kupaca </w:t>
      </w:r>
      <w:r w:rsidR="00BF3D2B">
        <w:t>L. g.</w:t>
      </w:r>
      <w:r w:rsidR="005C5D34">
        <w:t xml:space="preserve"> d.o.o. za 2002. list 80 do 84, račun </w:t>
      </w:r>
      <w:r w:rsidR="00BF3D2B">
        <w:t>L. g.</w:t>
      </w:r>
      <w:r w:rsidR="005C5D34">
        <w:t xml:space="preserve"> d.o.o. broj 1858/2005 od 26. listopada 2005., otpremnice broj 1149 od 26. listopada 2005., tovarni list broj 07902, dvije otpremnice od 26. listopada 2005., dopis Porezne uprave,  preslike bilance i računa dobiti i gubitka za  2012.,  izjavu TD </w:t>
      </w:r>
      <w:r w:rsidR="00BF3D2B">
        <w:t xml:space="preserve">P. </w:t>
      </w:r>
      <w:r w:rsidR="005C5D34">
        <w:t xml:space="preserve">d.o.o. sa lista 143 do 150 K spisa, račun TD </w:t>
      </w:r>
      <w:r w:rsidR="00BF3D2B">
        <w:t xml:space="preserve">P. </w:t>
      </w:r>
      <w:r w:rsidR="005C5D34">
        <w:t xml:space="preserve">d.o.o. broj 12/3906 od 01. rujna 2012., </w:t>
      </w:r>
      <w:r w:rsidR="00BF3D2B">
        <w:t xml:space="preserve">očitovanje Ministarstva </w:t>
      </w:r>
      <w:r>
        <w:t xml:space="preserve">od 26. veljače 2016., dopis Ureda u Požeško slavonskoj županiji od 24. ožujka 2016., očitovanje Sektora </w:t>
      </w:r>
      <w:r w:rsidR="00BF3D2B">
        <w:t xml:space="preserve">Ministarstva </w:t>
      </w:r>
      <w:r>
        <w:t xml:space="preserve"> od 23. ožujka 2016. te nalaz i mišljenje rudarskog vještaka </w:t>
      </w:r>
      <w:r w:rsidR="00BF3D2B">
        <w:t xml:space="preserve">G. M. </w:t>
      </w:r>
      <w:r>
        <w:t>(li</w:t>
      </w:r>
      <w:r w:rsidR="005C5D34">
        <w:t xml:space="preserve">st 219 do 256 spisa), pročitao nalaz i mišljenje vještaka </w:t>
      </w:r>
      <w:r w:rsidR="00BF3D2B">
        <w:t>G. M.</w:t>
      </w:r>
      <w:r w:rsidR="005C5D34">
        <w:t xml:space="preserve">, te na kraju dokaznog postupka pročitao izvod iz KE, PE i potvrdu o visini dohotka za I i II okrivljenike. </w:t>
      </w:r>
    </w:p>
    <w:p w:rsidR="005C5D34" w:rsidRDefault="005C5D34" w:rsidP="005C5D34">
      <w:pPr>
        <w:spacing w:line="240" w:lineRule="auto"/>
        <w:ind w:firstLine="708"/>
      </w:pPr>
      <w:r>
        <w:t xml:space="preserve">Temeljem čl. 421. st. 1. </w:t>
      </w:r>
      <w:proofErr w:type="spellStart"/>
      <w:r>
        <w:t>toč</w:t>
      </w:r>
      <w:proofErr w:type="spellEnd"/>
      <w:r>
        <w:t>. 2. ZKP/08 odbijen je kao nevažan dokazni prijedlog ODO u Požegi da se od  Središnjeg državnog ureda, Povjerenstva zatraži tumačenje zaključka, odnosno uredbe od 07. srpnja 2004. primjene utvrđenih prosječnih prodajnih cijena, čvrstih neprerađenih mineralnih sirovina koje se eksploatiraju u RH, odnosno njihove primjene na protuzakonitu eksploataciju, a na okolnosti izračuna naknade štete za protupravno otuđenu mineralnu sirovinu – naknade štete nastale protupravnim otkopavanjem ili pridobivanjem mineralne sirovine, obzirom je rudarsko-geološki vještak objasnio izračun vrijednosti otuđene mineralne sirovine, a isti izračun ničim nije doveden u pitanje, a činjenično stanje u tom dijelu je dovoljno utvrđeno.</w:t>
      </w:r>
    </w:p>
    <w:p w:rsidR="005C5D34" w:rsidRDefault="005C5D34" w:rsidP="005C5D34">
      <w:pPr>
        <w:spacing w:line="240" w:lineRule="auto"/>
        <w:ind w:firstLine="708"/>
      </w:pPr>
      <w:r>
        <w:t xml:space="preserve">Temeljem čl. 421. st. 1. </w:t>
      </w:r>
      <w:proofErr w:type="spellStart"/>
      <w:r>
        <w:t>toč</w:t>
      </w:r>
      <w:proofErr w:type="spellEnd"/>
      <w:r>
        <w:t xml:space="preserve">. 2. ZKP/08 odbijen je kao nevažan dokazni prijedlog ODO Požega za provođenjem novog rudarsko geološkog vještačenja po novom vještaku jer je rudarski vještak koji je dao svoj nalaz i mišljenje u ovom postupku objasnio kako i na koji način je došao do izračuna vrijednosti otuđene mineralne sirovine. Takvo mišljenje vještaka po stavu ovoga suda nije uopće dovedeno u  pitanje, te je vještak razložno i uvjerljivo odgovarao na svako pitanje zastupnika optužbe, koje je postavilo, u odnosu na vrijednost izračuna. </w:t>
      </w:r>
    </w:p>
    <w:p w:rsidR="007A5FF4" w:rsidRDefault="007A5FF4" w:rsidP="007A5FF4">
      <w:pPr>
        <w:spacing w:line="240" w:lineRule="auto"/>
        <w:ind w:firstLine="708"/>
      </w:pPr>
      <w:r>
        <w:t>Na temelju ovako provedenog dokaznog postupka sud je utvrdio slijedeće činjenično stanje.</w:t>
      </w:r>
    </w:p>
    <w:p w:rsidR="007A5FF4" w:rsidRDefault="007A5FF4" w:rsidP="007A5FF4">
      <w:pPr>
        <w:spacing w:line="240" w:lineRule="auto"/>
        <w:ind w:firstLine="708"/>
      </w:pPr>
      <w:r>
        <w:t xml:space="preserve">Iz iskaza svjedoka </w:t>
      </w:r>
      <w:r w:rsidR="00BF3D2B">
        <w:t xml:space="preserve">Z. L. </w:t>
      </w:r>
      <w:r>
        <w:t xml:space="preserve">u bitnome proizlazi da je isti bio zaposlen u TD </w:t>
      </w:r>
      <w:r w:rsidR="00BF3D2B">
        <w:t xml:space="preserve">P. </w:t>
      </w:r>
      <w:r>
        <w:t>g</w:t>
      </w:r>
      <w:r w:rsidR="00BF3D2B">
        <w:t>.</w:t>
      </w:r>
      <w:r>
        <w:t xml:space="preserve"> d.o.o. na radnom mjestu strojara i vozača te je prije nekih dvije godine u </w:t>
      </w:r>
      <w:r w:rsidR="00BF3D2B">
        <w:t xml:space="preserve">V. </w:t>
      </w:r>
      <w:r>
        <w:t xml:space="preserve">kod sela </w:t>
      </w:r>
      <w:r w:rsidR="00BF3D2B">
        <w:t xml:space="preserve">O. </w:t>
      </w:r>
      <w:r>
        <w:t>doveza</w:t>
      </w:r>
      <w:r w:rsidR="005C5D34">
        <w:t>o</w:t>
      </w:r>
      <w:r>
        <w:t xml:space="preserve"> bager Hitachi od oko 30 tona s kojim je natovario kamione radnim kolegama </w:t>
      </w:r>
      <w:r w:rsidR="00BF3D2B">
        <w:t xml:space="preserve">P. Č. </w:t>
      </w:r>
      <w:r>
        <w:t xml:space="preserve">i </w:t>
      </w:r>
      <w:r w:rsidR="00BF3D2B">
        <w:t xml:space="preserve">S. R. </w:t>
      </w:r>
      <w:r>
        <w:t>i to sa pijeskom koji se inače zove jalovina, a što je zapravo otpadni materijal od pijeska. Znači, r</w:t>
      </w:r>
      <w:r w:rsidR="005C5D34">
        <w:t>adilo se o crveno žutom pijesku</w:t>
      </w:r>
      <w:r>
        <w:t xml:space="preserve"> pomiješanim za zemljom. Naveo je da mu je </w:t>
      </w:r>
      <w:r w:rsidR="00BF3D2B">
        <w:t xml:space="preserve">B. Š. </w:t>
      </w:r>
      <w:r>
        <w:t xml:space="preserve">naredio da to radi jer je on bio gazda u firmi, stoga je on tovario taj pijesak navedenim kolegama u kamione, a utovario je taj pijesak i sebi u kamion te su oni svi pijesak odvezli u krug TD </w:t>
      </w:r>
      <w:r w:rsidR="00BF3D2B">
        <w:t xml:space="preserve">P. d.o.o. koji se nalazi </w:t>
      </w:r>
      <w:r>
        <w:t xml:space="preserve">u </w:t>
      </w:r>
      <w:r w:rsidR="00BF3D2B">
        <w:t>P.</w:t>
      </w:r>
      <w:r>
        <w:t>. Iskazao je da je to radio više puta, tj. tijekom više dana</w:t>
      </w:r>
      <w:r w:rsidR="005C5D34">
        <w:t>,</w:t>
      </w:r>
      <w:r>
        <w:t xml:space="preserve"> no zbog proteka vremena ne može se točnog broja sjetiti. Pojasnio je da je u njegov kamion mo</w:t>
      </w:r>
      <w:r w:rsidR="005C5D34">
        <w:t>glo</w:t>
      </w:r>
      <w:r>
        <w:t xml:space="preserve"> stati oko 10 kubika, </w:t>
      </w:r>
      <w:r w:rsidR="005C5D34">
        <w:t xml:space="preserve">u </w:t>
      </w:r>
      <w:r>
        <w:t xml:space="preserve">kamion </w:t>
      </w:r>
      <w:r w:rsidR="00BF3D2B">
        <w:t xml:space="preserve">P. Č. </w:t>
      </w:r>
      <w:r>
        <w:t xml:space="preserve">12 kubika, a u kamion </w:t>
      </w:r>
      <w:r w:rsidR="00BF3D2B">
        <w:t xml:space="preserve">S. R. </w:t>
      </w:r>
      <w:r>
        <w:t>do 20 kubika pijeska, no nije kamione punio do kraja zbog vage</w:t>
      </w:r>
      <w:r w:rsidR="005C5D34">
        <w:t>,</w:t>
      </w:r>
      <w:r>
        <w:t xml:space="preserve"> te iz razloga što je pijesak težak, tako da je kamione punio ispod visine stranica kako se pijesak ne bi vidio zbog vage i zbog pretovara.</w:t>
      </w:r>
    </w:p>
    <w:p w:rsidR="007A5FF4" w:rsidRDefault="007A5FF4" w:rsidP="007A5FF4">
      <w:pPr>
        <w:spacing w:line="240" w:lineRule="auto"/>
        <w:ind w:firstLine="708"/>
      </w:pPr>
      <w:r>
        <w:t>Na posebno pitanje zastupnice optužbe je naveo da je dva dana vozio pije</w:t>
      </w:r>
      <w:r w:rsidR="005C5D34">
        <w:t xml:space="preserve">sak kamionom sa predjela </w:t>
      </w:r>
      <w:r w:rsidR="00BF3D2B">
        <w:t xml:space="preserve">V. </w:t>
      </w:r>
      <w:r>
        <w:t xml:space="preserve">pokraj </w:t>
      </w:r>
      <w:r w:rsidR="00BF3D2B">
        <w:t>O.</w:t>
      </w:r>
      <w:r w:rsidR="005C5D34">
        <w:t>,</w:t>
      </w:r>
      <w:r>
        <w:t xml:space="preserve"> a kada mu se predoči tovarni list serijskog broja 012139 sa lista 46 K spisa navodi da je to tovarni list za 6. veljače 2013. i to za prijevoz pijeska </w:t>
      </w:r>
      <w:r>
        <w:lastRenderedPageBreak/>
        <w:t xml:space="preserve">kamiona, dok za prijevoz bagera nisu sačinjavali nikakvu popratnu dokumentaciju. Naveo je da je prvog dana dovezao bager zajedno s kamionom te je natovario kamione sebi i svojim kolegama te su odvezli pijesak u TD </w:t>
      </w:r>
      <w:r w:rsidR="00BF3D2B">
        <w:t xml:space="preserve">P. </w:t>
      </w:r>
      <w:r>
        <w:t xml:space="preserve">d.o.o., dok je bager ostao na mjestu s kojeg su vadili pijesak. Sjeća se da je i drugi dan vozio kamionom pijesak sa mjesta </w:t>
      </w:r>
      <w:r w:rsidR="00BF3D2B">
        <w:t xml:space="preserve">V. </w:t>
      </w:r>
      <w:r>
        <w:t xml:space="preserve">u krug TD </w:t>
      </w:r>
      <w:r w:rsidR="00BF3D2B">
        <w:t xml:space="preserve">P. </w:t>
      </w:r>
      <w:r>
        <w:t xml:space="preserve">d.o.o., no kada mu se predočavaju tovarni listovi sa lista 44-53 K spisa navodi da tog tovarnog lista nema te se ne sjeća je li tovarni list uopće bio sačinjen odnosno je li bio sačinjen ali se ne nalazi u sudskom spisu. Nadalje da su drugi dan s bagera nestali akumulatori pa je natovario kamion pijeskom, stavio bager na labudicu te kamion i bager vratio u krug TD </w:t>
      </w:r>
      <w:r w:rsidR="00BF3D2B">
        <w:t xml:space="preserve">P. </w:t>
      </w:r>
      <w:r w:rsidR="005632FF">
        <w:t>g</w:t>
      </w:r>
      <w:r w:rsidR="00023C40">
        <w:t>.</w:t>
      </w:r>
      <w:r>
        <w:t xml:space="preserve"> d.o.o. u </w:t>
      </w:r>
      <w:r w:rsidR="00BF3D2B">
        <w:t>P.</w:t>
      </w:r>
      <w:r>
        <w:t xml:space="preserve">. Nakon što  mu se predočio njegov tovarni list sa lista 46 K spisa s datumom 6. veljače 2013. godine te zapisnik rudarske inspekcije od 18. veljače 2013. godine kada je rudarski inspektor na eksploatacijskom polju i površinskom kopu </w:t>
      </w:r>
      <w:r w:rsidR="00BF3D2B">
        <w:t xml:space="preserve">V. </w:t>
      </w:r>
      <w:r>
        <w:t xml:space="preserve">utvrdio da se tamo nalazi hidraulički bager Hitachi označen sa </w:t>
      </w:r>
      <w:r w:rsidR="00BF3D2B">
        <w:t xml:space="preserve">P. </w:t>
      </w:r>
      <w:r>
        <w:t>g</w:t>
      </w:r>
      <w:r w:rsidR="00BF3D2B">
        <w:t>.</w:t>
      </w:r>
      <w:r>
        <w:t xml:space="preserve"> d.o.o. navodi da je taj bager radio i za lovačko društvo, a da TD </w:t>
      </w:r>
      <w:r w:rsidR="00BF3D2B">
        <w:t xml:space="preserve">P. </w:t>
      </w:r>
      <w:r>
        <w:t>g</w:t>
      </w:r>
      <w:r w:rsidR="00BF3D2B">
        <w:t>.</w:t>
      </w:r>
      <w:r>
        <w:t xml:space="preserve"> d.o.o. posjeduje samo jedan takav bager marke Hitachi te tonaže i narančaste boje. Pojasnio je kako se pijesak na lokalitetu </w:t>
      </w:r>
      <w:r w:rsidR="00BF3D2B">
        <w:t xml:space="preserve">V. </w:t>
      </w:r>
      <w:r>
        <w:t>može tovariti bagerom ali i utovarivačem jer postoje prilazne ceste</w:t>
      </w:r>
      <w:r w:rsidR="005632FF">
        <w:t>,</w:t>
      </w:r>
      <w:r>
        <w:t xml:space="preserve"> a TD </w:t>
      </w:r>
      <w:r w:rsidR="00BF3D2B">
        <w:t xml:space="preserve">P. </w:t>
      </w:r>
      <w:r>
        <w:t>g</w:t>
      </w:r>
      <w:r w:rsidR="00BF3D2B">
        <w:t>.</w:t>
      </w:r>
      <w:r>
        <w:t xml:space="preserve"> d.o.o. posjeduje i utovarivač, no da se on nije koristio za vađenje pijeska budući se isti koristi samo u betonari. Nadalje je iskazao da se sa tim pijeskom zasipaju cijevi u kanalima i da isti nema nikakvu drugu namjenu jer se ne radi o kvalitetnom pijesku, a s obzirom da je pomiješan sa zemljom. Na upit što je to pravi pijesak u odnosu na pijesak koji je tovario odgovorio je da je pravi pijesak žute boje</w:t>
      </w:r>
      <w:r w:rsidR="005632FF">
        <w:t>,</w:t>
      </w:r>
      <w:r>
        <w:t xml:space="preserve"> a da on takav pijesak nije tovario u kamione. Dodao je da se taj pravi žuti pijesak nalazio na lokalitetu </w:t>
      </w:r>
      <w:r w:rsidR="001B3118">
        <w:t>V.</w:t>
      </w:r>
      <w:r w:rsidR="005632FF">
        <w:t>,</w:t>
      </w:r>
      <w:r>
        <w:t xml:space="preserve"> ali da ga nije tovario jer mu je rečeno da tovari pijesak koji se </w:t>
      </w:r>
      <w:proofErr w:type="spellStart"/>
      <w:r>
        <w:t>odrunio</w:t>
      </w:r>
      <w:proofErr w:type="spellEnd"/>
      <w:r>
        <w:t xml:space="preserve"> sa zemljom i korijenjem. Na upit zašto je na većini tovarnih listova navedeno žuti pijesak ili prijevoz žutog pijeska nije mogao odgovoriti te je naveo da on nije napisao žuti pijesak te ne zna što su pisali druge kolege. </w:t>
      </w:r>
    </w:p>
    <w:p w:rsidR="007A5FF4" w:rsidRDefault="007A5FF4" w:rsidP="007A5FF4">
      <w:pPr>
        <w:spacing w:line="240" w:lineRule="auto"/>
        <w:ind w:firstLine="708"/>
      </w:pPr>
      <w:r>
        <w:t xml:space="preserve">Na poseban upit branitelja I. </w:t>
      </w:r>
      <w:proofErr w:type="spellStart"/>
      <w:r>
        <w:t>okr</w:t>
      </w:r>
      <w:proofErr w:type="spellEnd"/>
      <w:r>
        <w:t xml:space="preserve">. iskazao je da on nije ništa kopao bagerom već da je površinski skupljao pijesak koji je padao s visine te je materijal koji je skupljao bio u rasutom stanju, nije bio zbijen. Nadalje je naveo da se u tovarnom listu nalazi rubrika za težinu, što predstavlja količinu prevezenog materijala, a ne zagrabljenog materijala bagerom, a po njegovom mišljenju 1 kubik zbijenog stanja je oko 1,33 kubika u rasutom stanju. Iskazao je da je on zaposlen u TD </w:t>
      </w:r>
      <w:r w:rsidR="001B3118">
        <w:t xml:space="preserve">P. </w:t>
      </w:r>
      <w:r>
        <w:t>g</w:t>
      </w:r>
      <w:r w:rsidR="001B3118">
        <w:t>.</w:t>
      </w:r>
      <w:r>
        <w:t xml:space="preserve"> d.o.o. te se u krugu istog poduzeća nalazi i TD </w:t>
      </w:r>
      <w:r w:rsidR="001B3118">
        <w:t xml:space="preserve">P. </w:t>
      </w:r>
      <w:r>
        <w:t>d.o.o., no ne zna koje je trgovačko društvo koristilo taj pijesak.</w:t>
      </w:r>
    </w:p>
    <w:p w:rsidR="007A5FF4" w:rsidRDefault="007A5FF4" w:rsidP="007A5FF4">
      <w:pPr>
        <w:spacing w:line="240" w:lineRule="auto"/>
        <w:ind w:firstLine="708"/>
      </w:pPr>
      <w:r>
        <w:t xml:space="preserve">Iz iskaza svjedoka </w:t>
      </w:r>
      <w:r w:rsidR="001B3118">
        <w:t xml:space="preserve">S. R. </w:t>
      </w:r>
      <w:r>
        <w:t xml:space="preserve">u bitnom proizlazi da je prije dvije godine i šest mjeseci radio svoj prvi radni dan u TD </w:t>
      </w:r>
      <w:r w:rsidR="001B3118">
        <w:t xml:space="preserve">P. </w:t>
      </w:r>
      <w:r>
        <w:t xml:space="preserve">ili TD </w:t>
      </w:r>
      <w:r w:rsidR="001B3118">
        <w:t xml:space="preserve">P. </w:t>
      </w:r>
      <w:r>
        <w:t>g</w:t>
      </w:r>
      <w:r w:rsidR="001B3118">
        <w:t>.</w:t>
      </w:r>
      <w:r>
        <w:t xml:space="preserve"> d.o.o. na radnom mjestu vozača kamiona, te su vozili nešto za </w:t>
      </w:r>
      <w:r w:rsidR="001B3118">
        <w:t>S. G.</w:t>
      </w:r>
      <w:r w:rsidR="005632FF">
        <w:t>,</w:t>
      </w:r>
      <w:r>
        <w:t xml:space="preserve"> a po povratku su skrenuli iznad sela </w:t>
      </w:r>
      <w:r w:rsidR="001B3118">
        <w:t xml:space="preserve">O. </w:t>
      </w:r>
      <w:r>
        <w:t xml:space="preserve">te je ondje  </w:t>
      </w:r>
      <w:r w:rsidR="001B3118">
        <w:t xml:space="preserve">Z. L. </w:t>
      </w:r>
      <w:r>
        <w:t xml:space="preserve">bagerom natovario njegov kamion pijeskom. Sjeća se da je u kamion natovaren žuti pijesak, a on je taj kamion odvezao u krug poduzeća </w:t>
      </w:r>
      <w:r w:rsidR="001B3118">
        <w:t xml:space="preserve">P. </w:t>
      </w:r>
      <w:r>
        <w:t xml:space="preserve">ili </w:t>
      </w:r>
      <w:r w:rsidR="001B3118">
        <w:t xml:space="preserve">P. </w:t>
      </w:r>
      <w:r>
        <w:t>g</w:t>
      </w:r>
      <w:r w:rsidR="001B3118">
        <w:t>.</w:t>
      </w:r>
      <w:r>
        <w:t xml:space="preserve"> u </w:t>
      </w:r>
      <w:r w:rsidR="001B3118">
        <w:t>P.</w:t>
      </w:r>
      <w:r>
        <w:t xml:space="preserve">. Ne može se sjetiti koliko je točno puta išao u </w:t>
      </w:r>
      <w:r w:rsidR="001B3118">
        <w:t xml:space="preserve">O. </w:t>
      </w:r>
      <w:r>
        <w:t>dovoziti pijesak.</w:t>
      </w:r>
    </w:p>
    <w:p w:rsidR="007A5FF4" w:rsidRDefault="007A5FF4" w:rsidP="007A5FF4">
      <w:pPr>
        <w:spacing w:line="240" w:lineRule="auto"/>
        <w:ind w:firstLine="708"/>
      </w:pPr>
      <w:r>
        <w:t xml:space="preserve">Na posebno pitanje zastupnice optužbe, nakon što su mu se predočili tovarni listovi sa lista 44-53 K spisa naveo je da se tovarni list za kamion kojim je on upravljao i kojim je prevozio žuti pijesak nalazi na listu 47 K spisa, a na istom stoji dva puta naveden prijevoz žutog pijeska, stoga se radilo o dvije ture, tj. dva puta je išao na lokalitet </w:t>
      </w:r>
      <w:r w:rsidR="001B3118">
        <w:t xml:space="preserve">V. </w:t>
      </w:r>
      <w:r>
        <w:t xml:space="preserve">i nazad dovoziti pijesak. </w:t>
      </w:r>
    </w:p>
    <w:p w:rsidR="007A5FF4" w:rsidRDefault="007A5FF4" w:rsidP="007A5FF4">
      <w:pPr>
        <w:spacing w:line="240" w:lineRule="auto"/>
        <w:ind w:firstLine="708"/>
      </w:pPr>
      <w:r>
        <w:t xml:space="preserve">Na posebno pitanje branitelja I. </w:t>
      </w:r>
      <w:proofErr w:type="spellStart"/>
      <w:r>
        <w:t>okr</w:t>
      </w:r>
      <w:proofErr w:type="spellEnd"/>
      <w:r>
        <w:t xml:space="preserve">. odgovorio je da je on samo vozio kamion dok je pijesak tovario </w:t>
      </w:r>
      <w:r w:rsidR="001B3118">
        <w:t>Z. L.</w:t>
      </w:r>
      <w:r>
        <w:t xml:space="preserve">, no sjeća se da se pijesak prevozio u rasutom stanju te nije bio nabijan. Nadalje je naveo da je u tovarnom listu napisano 24 metara kubnih, no ne zna kolika je bila težina jer nije bilo vage. Pojasnio je kako kubikaža rasutog materijala ima manju težinu od iste kubikaže zbijenog stanja. </w:t>
      </w:r>
    </w:p>
    <w:p w:rsidR="007A5FF4" w:rsidRDefault="007A5FF4" w:rsidP="007A5FF4">
      <w:pPr>
        <w:spacing w:line="240" w:lineRule="auto"/>
        <w:ind w:firstLine="708"/>
      </w:pPr>
      <w:r>
        <w:t xml:space="preserve">Iz iskaza svjedoka </w:t>
      </w:r>
      <w:r w:rsidR="001B3118">
        <w:t xml:space="preserve">P. Č. </w:t>
      </w:r>
      <w:r>
        <w:t xml:space="preserve">u bitnome proizlazi da je isti zaposlenik TD </w:t>
      </w:r>
      <w:r w:rsidR="001B3118">
        <w:t xml:space="preserve">P. </w:t>
      </w:r>
      <w:r>
        <w:t xml:space="preserve">d.o.o. već 10 godina i to na radnom mjestu vozača kamiona te mu je prije 2,5 godine I. </w:t>
      </w:r>
      <w:proofErr w:type="spellStart"/>
      <w:r>
        <w:t>okr</w:t>
      </w:r>
      <w:proofErr w:type="spellEnd"/>
      <w:r>
        <w:t xml:space="preserve">. </w:t>
      </w:r>
      <w:r w:rsidR="001B3118">
        <w:t xml:space="preserve">B. Š. </w:t>
      </w:r>
      <w:r>
        <w:t xml:space="preserve">naredio da </w:t>
      </w:r>
      <w:r>
        <w:lastRenderedPageBreak/>
        <w:t xml:space="preserve">ide voziti jalovinu sa lokaliteta </w:t>
      </w:r>
      <w:r w:rsidR="001B3118">
        <w:t>V.</w:t>
      </w:r>
      <w:r>
        <w:t xml:space="preserve">. Došao je tamo kamionom, a ondje je bilo još vozača oko 4 do 5 kamiona te je </w:t>
      </w:r>
      <w:r w:rsidR="001B3118">
        <w:t xml:space="preserve">Z. L. </w:t>
      </w:r>
      <w:r>
        <w:t xml:space="preserve">bagerom tovario tu jalovinu u kamione. Objasnio je da je jalovina mješavina žutog pijeska, zemlje i sitnih kamenčića, a ista se stavlja oko cijevi u kanale kako bi se razlikovalo i ukazivalo da tu ide neka cijev pa da se ne bi u budućnosti oštetilo. Tada je prvi puta išao na to mjesto, a nakon što je </w:t>
      </w:r>
      <w:r w:rsidR="001B3118">
        <w:t xml:space="preserve">Z. L. </w:t>
      </w:r>
      <w:r>
        <w:t xml:space="preserve">natovario taj pijesak jalovine vozio je pijesak u krug firme TD </w:t>
      </w:r>
      <w:r w:rsidR="001B3118">
        <w:t xml:space="preserve">P. </w:t>
      </w:r>
      <w:r>
        <w:t xml:space="preserve">d.o.o. u </w:t>
      </w:r>
      <w:r w:rsidR="001B3118">
        <w:t>P.</w:t>
      </w:r>
      <w:r>
        <w:t xml:space="preserve">, no ne sjeća se koliko je to točno bilo puta. </w:t>
      </w:r>
    </w:p>
    <w:p w:rsidR="007A5FF4" w:rsidRDefault="007A5FF4" w:rsidP="007A5FF4">
      <w:pPr>
        <w:spacing w:line="240" w:lineRule="auto"/>
        <w:ind w:firstLine="708"/>
      </w:pPr>
      <w:r>
        <w:t xml:space="preserve">Na posebno pitanje zastupnice optužbe, nakon što su mu predočeni tovarni listovi koji se nalaze na listu 44-53 K spisa naveo je da se među tim tovarnim listovima nalazi samo jedan njegov tovarni list i to na listu 49 K spisa, od 6. veljače 2013. godine, serijski broj 000490 te je na istom navedeno da je imao dvije ture odnosno da je dva puta vozio žuti pijesak i to istog dana 6. veljače 2013. godine. Objasnio je da iako je na tovarnom listu navedena težina od 15 kubika po turi, da njegov kamion ima nosivost od 17 t i 800 kg no da isti ne može i ne smije nositi više od 12 kubika tereta a napisao je u tovarnom listu 15 kubika zbog zarade jer plaću ostvaruje po učinku. Koliko se sjeća 2,5 dana je išao u </w:t>
      </w:r>
      <w:r w:rsidR="001B3118">
        <w:t xml:space="preserve">V. </w:t>
      </w:r>
      <w:r>
        <w:t xml:space="preserve">voziti pijesak tako da je sve zajedno bilo oko 5 tura. U odnosu na upit kako to da se u sudskom spisu nalazi samo jedan tovarni list iskazao je kako ne zna gdje se nalaze tovarni listovi, no da ih je uredno vodio i predao upravi, a ostaje mogućnost i da ih nije predao unatoč tome što je plaćen po učinku. Naveo je da im je I. </w:t>
      </w:r>
      <w:proofErr w:type="spellStart"/>
      <w:r>
        <w:t>okr</w:t>
      </w:r>
      <w:proofErr w:type="spellEnd"/>
      <w:r>
        <w:t xml:space="preserve">. </w:t>
      </w:r>
      <w:r w:rsidR="003F7BD4">
        <w:t xml:space="preserve">B. Š. </w:t>
      </w:r>
      <w:r>
        <w:t xml:space="preserve">rekao da na lokalitetu </w:t>
      </w:r>
      <w:r w:rsidR="003F7BD4">
        <w:t xml:space="preserve">V. </w:t>
      </w:r>
      <w:r>
        <w:t xml:space="preserve">na desnoj strani ima hrpa materijala, jalovine, koji mu treba za cijevi, te da je to već bilo iskopano, u rasutom stanju i to je </w:t>
      </w:r>
      <w:r w:rsidR="003F7BD4">
        <w:t xml:space="preserve">Z. L. </w:t>
      </w:r>
      <w:r>
        <w:t xml:space="preserve">tovario bagerom, dakle tu mješavinu pijeska i zemlje, a pri tome nije ništa kopao. Nakon </w:t>
      </w:r>
      <w:r w:rsidR="000D2FCC">
        <w:t>što mu predoči</w:t>
      </w:r>
      <w:r>
        <w:t xml:space="preserve"> iskaz sa lista 13</w:t>
      </w:r>
      <w:r w:rsidR="000D2FCC">
        <w:t>1 K spisa u kojem je naveo da "n</w:t>
      </w:r>
      <w:r>
        <w:t>apominjem da je pijesak iskopavan iz brda i odmah utovaran u kamione" sada je iskazao da se ne sjeća da je to rekao</w:t>
      </w:r>
      <w:r w:rsidR="000D2FCC">
        <w:t>,</w:t>
      </w:r>
      <w:r>
        <w:t xml:space="preserve"> no da je potpis na dnu tog zapisnika njegov. Naveo je da je pijesak jalovina blijedo žute boje a ne zna što je to kvarcni pijesak.</w:t>
      </w:r>
    </w:p>
    <w:p w:rsidR="007A5FF4" w:rsidRDefault="007A5FF4" w:rsidP="007A5FF4">
      <w:pPr>
        <w:spacing w:line="240" w:lineRule="auto"/>
        <w:ind w:firstLine="708"/>
      </w:pPr>
      <w:r>
        <w:t xml:space="preserve">Na posebno branitelja I. </w:t>
      </w:r>
      <w:proofErr w:type="spellStart"/>
      <w:r>
        <w:t>okr</w:t>
      </w:r>
      <w:proofErr w:type="spellEnd"/>
      <w:r>
        <w:t xml:space="preserve">. naveo je da je tovarni list na listu 49 K spisa njegov tovarni list koji glasi na </w:t>
      </w:r>
      <w:r w:rsidR="003F7BD4">
        <w:t xml:space="preserve">P. </w:t>
      </w:r>
      <w:r>
        <w:t>g</w:t>
      </w:r>
      <w:r w:rsidR="003F7BD4">
        <w:t>.</w:t>
      </w:r>
      <w:r>
        <w:t xml:space="preserve"> d.o.o. i na kojem je navedeno da troškove u svezi prijevoza plaća </w:t>
      </w:r>
      <w:r w:rsidR="003F7BD4">
        <w:t xml:space="preserve">P. </w:t>
      </w:r>
      <w:r>
        <w:t>g</w:t>
      </w:r>
      <w:r w:rsidR="003F7BD4">
        <w:t>.</w:t>
      </w:r>
      <w:r>
        <w:t xml:space="preserve"> d.o.o. te da je materijal koji je prevožen u kamionu bio u rasutom stanju i da nije bio zbijen.</w:t>
      </w:r>
    </w:p>
    <w:p w:rsidR="007A5FF4" w:rsidRDefault="007A5FF4" w:rsidP="007A5FF4">
      <w:pPr>
        <w:spacing w:line="240" w:lineRule="auto"/>
        <w:ind w:firstLine="708"/>
      </w:pPr>
      <w:r>
        <w:t xml:space="preserve">Na posebno pitanje zastupnice optužbe je naveo da je on zaposlenik TD </w:t>
      </w:r>
      <w:r w:rsidR="003F7BD4">
        <w:t xml:space="preserve">P. </w:t>
      </w:r>
      <w:r>
        <w:t xml:space="preserve">d.o.o. a nakon što mu je predočeno da je ispunio tovarni list za </w:t>
      </w:r>
      <w:r w:rsidR="003F7BD4">
        <w:t>P. g.</w:t>
      </w:r>
      <w:r>
        <w:t xml:space="preserve"> d.o.o. naveo je kako neke poslove </w:t>
      </w:r>
      <w:r w:rsidR="003F7BD4">
        <w:t xml:space="preserve">P. </w:t>
      </w:r>
      <w:r>
        <w:t xml:space="preserve">d.o.o. radi za </w:t>
      </w:r>
      <w:r w:rsidR="003F7BD4">
        <w:t xml:space="preserve">P. </w:t>
      </w:r>
      <w:r>
        <w:t>g</w:t>
      </w:r>
      <w:r w:rsidR="003F7BD4">
        <w:t>.</w:t>
      </w:r>
      <w:r>
        <w:t xml:space="preserve"> d.o.o. te da je u konkretnom slučaju kada je prevozio pijesak bio u najmu</w:t>
      </w:r>
      <w:r w:rsidR="000D2FCC">
        <w:t>,</w:t>
      </w:r>
      <w:r>
        <w:t xml:space="preserve"> odnosno radio je za TD </w:t>
      </w:r>
      <w:r w:rsidR="003F7BD4">
        <w:t xml:space="preserve">P. </w:t>
      </w:r>
      <w:proofErr w:type="spellStart"/>
      <w:r w:rsidR="003F7BD4">
        <w:t>g.</w:t>
      </w:r>
      <w:r>
        <w:t>e</w:t>
      </w:r>
      <w:proofErr w:type="spellEnd"/>
      <w:r>
        <w:t xml:space="preserve"> d.o.o. i da je njegov nalogo</w:t>
      </w:r>
      <w:r w:rsidR="000D2FCC">
        <w:t xml:space="preserve">davac bio I. </w:t>
      </w:r>
      <w:proofErr w:type="spellStart"/>
      <w:r w:rsidR="000D2FCC">
        <w:t>okr</w:t>
      </w:r>
      <w:proofErr w:type="spellEnd"/>
      <w:r w:rsidR="000D2FCC">
        <w:t xml:space="preserve">. </w:t>
      </w:r>
      <w:r w:rsidR="003F7BD4">
        <w:t>B. Š.</w:t>
      </w:r>
      <w:r w:rsidR="000D2FCC">
        <w:t xml:space="preserve">, </w:t>
      </w:r>
      <w:r>
        <w:t xml:space="preserve">no ne zna čega je I. </w:t>
      </w:r>
      <w:proofErr w:type="spellStart"/>
      <w:r>
        <w:t>okr</w:t>
      </w:r>
      <w:proofErr w:type="spellEnd"/>
      <w:r>
        <w:t xml:space="preserve">. </w:t>
      </w:r>
      <w:r w:rsidR="003F7BD4">
        <w:t xml:space="preserve">B. Š. </w:t>
      </w:r>
      <w:r>
        <w:t xml:space="preserve">gazda u odnosu na TD </w:t>
      </w:r>
      <w:r w:rsidR="003F7BD4">
        <w:t xml:space="preserve">P. </w:t>
      </w:r>
      <w:r>
        <w:t xml:space="preserve">i TD </w:t>
      </w:r>
      <w:r w:rsidR="003F7BD4">
        <w:t xml:space="preserve">P. </w:t>
      </w:r>
      <w:r>
        <w:t>g</w:t>
      </w:r>
      <w:r w:rsidR="003F7BD4">
        <w:t>.</w:t>
      </w:r>
      <w:r>
        <w:t xml:space="preserve"> d.o.o.. </w:t>
      </w:r>
    </w:p>
    <w:p w:rsidR="007A5FF4" w:rsidRDefault="007A5FF4" w:rsidP="007A5FF4">
      <w:pPr>
        <w:spacing w:line="240" w:lineRule="auto"/>
        <w:ind w:firstLine="708"/>
      </w:pPr>
      <w:r>
        <w:t xml:space="preserve">Iz iskaza svjedoka </w:t>
      </w:r>
      <w:r w:rsidR="003F7BD4">
        <w:t xml:space="preserve">M. K. </w:t>
      </w:r>
      <w:r>
        <w:t xml:space="preserve">u bitnom proizlazi kako je ista postupala po anonimnoj dojavi u kojoj se navodilo da se vrši eksploatacija kremenog pijeska na lokalitetu </w:t>
      </w:r>
      <w:r w:rsidR="001C05CE">
        <w:t xml:space="preserve">V. </w:t>
      </w:r>
      <w:r>
        <w:t xml:space="preserve">te je 18. veljače 2013. godine izašla na teren i vidjela da se na tom lokalitetu nalazi bager sa oznakom </w:t>
      </w:r>
      <w:r w:rsidR="001C05CE">
        <w:t>P. d.o.o.</w:t>
      </w:r>
      <w:r>
        <w:t xml:space="preserve">, </w:t>
      </w:r>
      <w:r w:rsidR="001C05CE">
        <w:t>P.</w:t>
      </w:r>
      <w:r>
        <w:t xml:space="preserve">, koji je bio zaključan i nije radio. Prvotno je pomislila da je koncesionar </w:t>
      </w:r>
      <w:r w:rsidR="001C05CE">
        <w:t>L. g.</w:t>
      </w:r>
      <w:r>
        <w:t xml:space="preserve"> iznajmio bager od TD </w:t>
      </w:r>
      <w:r w:rsidR="001C05CE">
        <w:t xml:space="preserve">P. </w:t>
      </w:r>
      <w:r>
        <w:t xml:space="preserve">d.o.o. za izvođenje nekakvih radova te je otišla kod direktora </w:t>
      </w:r>
      <w:r w:rsidR="001C05CE">
        <w:t>L. g.</w:t>
      </w:r>
      <w:r>
        <w:t xml:space="preserve"> d.o.o. kako bi uzela njegovu izjavu i sačinila zapisnik. Slijedeći dan je otišla u TD </w:t>
      </w:r>
      <w:r w:rsidR="001C05CE">
        <w:t xml:space="preserve">P. </w:t>
      </w:r>
      <w:r>
        <w:t xml:space="preserve">d.o.o. u </w:t>
      </w:r>
      <w:r w:rsidR="001C05CE">
        <w:t xml:space="preserve">P. </w:t>
      </w:r>
      <w:r>
        <w:t xml:space="preserve">gdje je zatekla I. </w:t>
      </w:r>
      <w:proofErr w:type="spellStart"/>
      <w:r>
        <w:t>okr</w:t>
      </w:r>
      <w:proofErr w:type="spellEnd"/>
      <w:r>
        <w:t xml:space="preserve">. </w:t>
      </w:r>
      <w:r w:rsidR="001C05CE">
        <w:t xml:space="preserve">B. Š. </w:t>
      </w:r>
      <w:r>
        <w:t xml:space="preserve">te je u njihovom dvorištu vidjela deponij kremenog pijeska koji je dovezen sa eksploatacijskog polja i površinskog kopa </w:t>
      </w:r>
      <w:r w:rsidR="001C05CE">
        <w:t>V.</w:t>
      </w:r>
      <w:r>
        <w:t xml:space="preserve">. Navela je da joj je tijekom nadzora I. </w:t>
      </w:r>
      <w:proofErr w:type="spellStart"/>
      <w:r>
        <w:t>okr</w:t>
      </w:r>
      <w:proofErr w:type="spellEnd"/>
      <w:r>
        <w:t xml:space="preserve">. </w:t>
      </w:r>
      <w:r w:rsidR="001C05CE">
        <w:t xml:space="preserve">B. Š. </w:t>
      </w:r>
      <w:r>
        <w:t xml:space="preserve">dostavio otpremnice iz kojih je bila vidljiva količina iskopanog i odvezenog materijala sa površinskog kopa te je utvrdila da je u dvorište TD </w:t>
      </w:r>
      <w:r w:rsidR="001C05CE">
        <w:t xml:space="preserve">P. </w:t>
      </w:r>
      <w:r>
        <w:t xml:space="preserve">d.o.o. dovezeno 676 metara kubnih mineralne sirovine na deponij dvorišta TD </w:t>
      </w:r>
      <w:r w:rsidR="001C05CE">
        <w:t xml:space="preserve">P. </w:t>
      </w:r>
      <w:r>
        <w:t xml:space="preserve">d.o.o.. Iskazala je da je cijenu od 72.196,80 kuna odredila na temelju zaključka povjerenstva za imovinu Vlade RH koja iznosi 60 kn/t u rastresitom stanju te se količina od 676 metara kubnih morala pomnožiti sa koeficijentom rastresitosti što daje količinu od 1.203,28 tona što pomnoženo sa 60,00 kuna po toni daje iznos od 72.196,80 kuna. Po njezinom mišljenju smatra da se sukladno Zakonu o rudarstvu u konkretnom slučaju radi o bespravnoj eksploataciji jer </w:t>
      </w:r>
      <w:r w:rsidR="001C05CE">
        <w:t xml:space="preserve">P. </w:t>
      </w:r>
      <w:r>
        <w:lastRenderedPageBreak/>
        <w:t xml:space="preserve">d.o.o. za tu eksploataciju nije posjedovao ugovor da može izvoditi radove kao kooperant, a nije ni koncesionar, jer koncesiju za eksploataciju mineralne sirovine kremenog pijeska za taj kop posjeduje </w:t>
      </w:r>
      <w:r w:rsidR="001C05CE">
        <w:t xml:space="preserve">L. g. </w:t>
      </w:r>
      <w:r>
        <w:t>d.o.o..</w:t>
      </w:r>
    </w:p>
    <w:p w:rsidR="007A5FF4" w:rsidRDefault="007A5FF4" w:rsidP="007A5FF4">
      <w:pPr>
        <w:spacing w:line="240" w:lineRule="auto"/>
        <w:ind w:firstLine="708"/>
      </w:pPr>
      <w:r>
        <w:t xml:space="preserve">Na posebno pitanje zastupnice optužbe navela je da je na lokalitetu </w:t>
      </w:r>
      <w:r w:rsidR="001C05CE">
        <w:t xml:space="preserve">V. </w:t>
      </w:r>
      <w:r>
        <w:t xml:space="preserve">zatekla bager s natpisom </w:t>
      </w:r>
      <w:r w:rsidR="001C05CE">
        <w:t xml:space="preserve">P. </w:t>
      </w:r>
      <w:r>
        <w:t xml:space="preserve">d.o.o. </w:t>
      </w:r>
      <w:r w:rsidR="001C05CE">
        <w:t>P.</w:t>
      </w:r>
      <w:r w:rsidR="000D2FCC">
        <w:t>,</w:t>
      </w:r>
      <w:r>
        <w:t xml:space="preserve"> a vidjelo se golim okom kako se vršila eksploatacija jer su ostali tragovi </w:t>
      </w:r>
      <w:proofErr w:type="spellStart"/>
      <w:r>
        <w:t>kašike</w:t>
      </w:r>
      <w:proofErr w:type="spellEnd"/>
      <w:r>
        <w:t xml:space="preserve"> od bagera u pijesku pri kopanju. Iskazala je da je 2 mjeseca prije toga, tj. u prosincu 2012. provela redovni nadzor tog lokaliteta i da tada nije bilo nikakvih tragova eksploatacije niti bagera. Zna da </w:t>
      </w:r>
      <w:r w:rsidR="001C05CE">
        <w:t>L. g.</w:t>
      </w:r>
      <w:r>
        <w:t xml:space="preserve"> d.o.o. već godinama nije eksploatirao te se na površini kopa uhvatila trava i raslinje i to je vidjela u prosincu 2012., a u veljači 2013. se vidjelo kako se vršila eksploatacija. Navela je da kremeni pijesak u sebi ima jako malo jalovine koja se može nalaziti u pijesku samo kada se kop otvara no da u konkretnom slučaju jalovine nije bilo jer </w:t>
      </w:r>
      <w:r w:rsidR="000D2FCC">
        <w:t xml:space="preserve">lokalitet </w:t>
      </w:r>
      <w:r w:rsidR="001C05CE">
        <w:t xml:space="preserve">V. </w:t>
      </w:r>
      <w:r>
        <w:t xml:space="preserve">nije takav kop. Nadalje da se kopanje vršilo sa osnovnog platoa i odozgo se zahvaćao pijesak sa prve etaže, dok se nije kopalo u dubinu te u konkretnom slučaju nije bilo jalovine već se radilo o kremenom pijesku. Kada je došla u dvorište TD </w:t>
      </w:r>
      <w:r w:rsidR="001C05CE">
        <w:t xml:space="preserve">P. </w:t>
      </w:r>
      <w:r>
        <w:t xml:space="preserve">d.o.o. ondje je vidjela deponij gdje je istovaren taj pijesak te se sve radilo o kremenom pijesku bez jalovine, a deponij je bio dosta velik, oko 676 metara kubnih te je predložila I. </w:t>
      </w:r>
      <w:proofErr w:type="spellStart"/>
      <w:r>
        <w:t>okr</w:t>
      </w:r>
      <w:proofErr w:type="spellEnd"/>
      <w:r>
        <w:t xml:space="preserve">. </w:t>
      </w:r>
      <w:r w:rsidR="001C05CE">
        <w:t xml:space="preserve">B. Š. </w:t>
      </w:r>
      <w:r w:rsidR="000D2FCC">
        <w:t>da to snime po geodetu</w:t>
      </w:r>
      <w:r>
        <w:t xml:space="preserve"> kako bi utvrdili o kolikoj količini se radi no on je rekao da mu je to trošak stoga je dao na uvid tovarne listove po kojima je ona utvrdila količinu na deponiju.</w:t>
      </w:r>
    </w:p>
    <w:p w:rsidR="007A5FF4" w:rsidRDefault="007A5FF4" w:rsidP="007A5FF4">
      <w:pPr>
        <w:spacing w:line="240" w:lineRule="auto"/>
        <w:ind w:firstLine="708"/>
      </w:pPr>
      <w:r>
        <w:t xml:space="preserve">Na posebno pitanje branitelja I. </w:t>
      </w:r>
      <w:proofErr w:type="spellStart"/>
      <w:r>
        <w:t>okr</w:t>
      </w:r>
      <w:proofErr w:type="spellEnd"/>
      <w:r>
        <w:t xml:space="preserve">. navela je da su joj na uvid dani tovarni listovi koji su vjerojatno sačinjeni od TD </w:t>
      </w:r>
      <w:r w:rsidR="001C05CE">
        <w:t xml:space="preserve">P. </w:t>
      </w:r>
      <w:r>
        <w:t xml:space="preserve">d.o.o. te joj je nelogično da bi odgovorna osoba </w:t>
      </w:r>
      <w:r w:rsidR="001C05CE">
        <w:t xml:space="preserve">B. Š. </w:t>
      </w:r>
      <w:r>
        <w:t xml:space="preserve">dao tuđe tovarne listove na svoju štetu. Sjeća se da je u to vrijeme radila i nadzor TD vlasnika </w:t>
      </w:r>
      <w:r w:rsidR="008D518B">
        <w:t xml:space="preserve">J. </w:t>
      </w:r>
      <w:r>
        <w:t xml:space="preserve">i da su oni imali manju hrpu kremenog pijeska. Nadalje da je koeficijent rastresitosti definiran u glavnom rudarskom projektu u kojem radi </w:t>
      </w:r>
      <w:r w:rsidR="008D518B">
        <w:t>L. g.</w:t>
      </w:r>
      <w:r>
        <w:t xml:space="preserve"> d.o.o. a koje to društvo posjeduje. Iskazala je kako je </w:t>
      </w:r>
      <w:r w:rsidR="008D518B">
        <w:t xml:space="preserve">L. </w:t>
      </w:r>
      <w:r>
        <w:t>g</w:t>
      </w:r>
      <w:r w:rsidR="008D518B">
        <w:t>.</w:t>
      </w:r>
      <w:r>
        <w:t xml:space="preserve"> d.o.o. jedini koncesionar na tom eksploatacijskom polju i kopu te da je Vlada RH donijela 25. srpnja 2014. novu uredbu s novim izračunima za naknadu štete, a koja se zove Uredba o naknadi štete po osnovi otuđenja mineralne sirovine. Navela je da je bila samo u</w:t>
      </w:r>
      <w:r w:rsidR="000D2FCC">
        <w:t xml:space="preserve"> TD</w:t>
      </w:r>
      <w:r>
        <w:t xml:space="preserve"> </w:t>
      </w:r>
      <w:r w:rsidR="008D518B">
        <w:t xml:space="preserve">P. </w:t>
      </w:r>
      <w:r>
        <w:t xml:space="preserve">d.o.o., a ne u </w:t>
      </w:r>
      <w:r w:rsidR="000D2FCC">
        <w:t>TD</w:t>
      </w:r>
      <w:r>
        <w:t xml:space="preserve"> </w:t>
      </w:r>
      <w:r w:rsidR="008D518B">
        <w:t xml:space="preserve">P. </w:t>
      </w:r>
      <w:r>
        <w:t>g</w:t>
      </w:r>
      <w:r w:rsidR="008D518B">
        <w:t>.</w:t>
      </w:r>
      <w:r>
        <w:t xml:space="preserve"> d.o.o. te postoji zapisnik o provedbi nadzora koji je potpisao I. </w:t>
      </w:r>
      <w:proofErr w:type="spellStart"/>
      <w:r>
        <w:t>okr</w:t>
      </w:r>
      <w:proofErr w:type="spellEnd"/>
      <w:r>
        <w:t xml:space="preserve">. </w:t>
      </w:r>
      <w:r w:rsidR="008D518B">
        <w:t xml:space="preserve">B. Š. </w:t>
      </w:r>
      <w:r>
        <w:t xml:space="preserve">kao odgovorna osoba. </w:t>
      </w:r>
    </w:p>
    <w:p w:rsidR="007A5FF4" w:rsidRDefault="007A5FF4" w:rsidP="007A5FF4">
      <w:pPr>
        <w:spacing w:line="240" w:lineRule="auto"/>
        <w:ind w:firstLine="708"/>
      </w:pPr>
      <w:r>
        <w:t xml:space="preserve">Na posebno pitanje I. </w:t>
      </w:r>
      <w:proofErr w:type="spellStart"/>
      <w:r>
        <w:t>okr</w:t>
      </w:r>
      <w:proofErr w:type="spellEnd"/>
      <w:r>
        <w:t xml:space="preserve">. </w:t>
      </w:r>
      <w:r w:rsidR="008D518B">
        <w:t xml:space="preserve">B. Š. </w:t>
      </w:r>
      <w:r>
        <w:t xml:space="preserve">je odgovorila da joj je isti prilikom provođenja nadzora naveo i druge firme koje navodno kopaju s lokaliteta </w:t>
      </w:r>
      <w:r w:rsidR="008D518B">
        <w:t xml:space="preserve">V. </w:t>
      </w:r>
      <w:r>
        <w:t xml:space="preserve">kao npr. </w:t>
      </w:r>
      <w:r w:rsidR="008D518B">
        <w:t xml:space="preserve">J. </w:t>
      </w:r>
      <w:r>
        <w:t xml:space="preserve">i još jedna firma te je ona provela nadzor i kod tih osoba te je kod </w:t>
      </w:r>
      <w:r w:rsidR="008D518B">
        <w:t xml:space="preserve">J. </w:t>
      </w:r>
      <w:r>
        <w:t xml:space="preserve">utvrdila da u dvorištu posjeduje manju količinu kremenog pijeska, a on joj je rekao da je vozio sa kopa </w:t>
      </w:r>
      <w:r w:rsidR="008D518B">
        <w:t>V.</w:t>
      </w:r>
      <w:r>
        <w:t xml:space="preserve">, dao je svoje tovarne listove i za njega se također vodio postupak. </w:t>
      </w:r>
    </w:p>
    <w:p w:rsidR="007A5FF4" w:rsidRDefault="007A5FF4" w:rsidP="007A5FF4">
      <w:pPr>
        <w:spacing w:line="240" w:lineRule="auto"/>
        <w:ind w:firstLine="708"/>
      </w:pPr>
      <w:r>
        <w:t xml:space="preserve">Iz iskaza svjedoka </w:t>
      </w:r>
      <w:r w:rsidR="008D518B">
        <w:t xml:space="preserve">B. P. </w:t>
      </w:r>
      <w:r w:rsidR="000D2FCC">
        <w:t>u</w:t>
      </w:r>
      <w:r>
        <w:t xml:space="preserve"> bitno</w:t>
      </w:r>
      <w:r w:rsidR="000D2FCC">
        <w:t>me</w:t>
      </w:r>
      <w:r>
        <w:t xml:space="preserve"> proizlazi kako je isti negdje u veljači 2013. godine po nalogu I. </w:t>
      </w:r>
      <w:proofErr w:type="spellStart"/>
      <w:r>
        <w:t>okr</w:t>
      </w:r>
      <w:proofErr w:type="spellEnd"/>
      <w:r>
        <w:t xml:space="preserve">. </w:t>
      </w:r>
      <w:r w:rsidR="008D518B">
        <w:t xml:space="preserve">B. Š. </w:t>
      </w:r>
      <w:r>
        <w:t>koji mu je rekao da preveze pijesak, u dva dana, sve zajedno 3 ili 4 navrata, prevezao žu</w:t>
      </w:r>
      <w:r w:rsidR="000D2FCC">
        <w:t xml:space="preserve">ti pijesak iz </w:t>
      </w:r>
      <w:r w:rsidR="008D518B">
        <w:t xml:space="preserve">V. </w:t>
      </w:r>
      <w:r w:rsidR="000D2FCC">
        <w:t>u og</w:t>
      </w:r>
      <w:r>
        <w:t xml:space="preserve">rađeno dvorište TD </w:t>
      </w:r>
      <w:r w:rsidR="008D518B">
        <w:t>P.</w:t>
      </w:r>
      <w:r>
        <w:t>. Naveo je da je u ta dva dana prevezao nekih 50-60 tona</w:t>
      </w:r>
      <w:r w:rsidR="000D2FCC">
        <w:t>,</w:t>
      </w:r>
      <w:r>
        <w:t xml:space="preserve"> a prilikom prevoženja je sačinjavao i tovarne listove, no da su težinu prevezenog pijeska izračunali otprilike jer nije bilo nikakve vage i nije se vagalo. Nadalje da je tovarni list sačinjavao i predao ga u </w:t>
      </w:r>
      <w:r w:rsidR="00411B00">
        <w:t xml:space="preserve">TD </w:t>
      </w:r>
      <w:r w:rsidR="008D518B">
        <w:t xml:space="preserve">P. </w:t>
      </w:r>
      <w:r w:rsidR="00411B00">
        <w:t xml:space="preserve">d.o.o. radi obračuna </w:t>
      </w:r>
      <w:r>
        <w:t xml:space="preserve"> budući je plaćen po učinku. </w:t>
      </w:r>
    </w:p>
    <w:p w:rsidR="007A5FF4" w:rsidRDefault="007A5FF4" w:rsidP="007A5FF4">
      <w:pPr>
        <w:spacing w:line="240" w:lineRule="auto"/>
        <w:ind w:firstLine="708"/>
      </w:pPr>
      <w:r>
        <w:t xml:space="preserve">Na poseban upit zastupnice optužbe iskazao je kako se na lokalitetu </w:t>
      </w:r>
      <w:r w:rsidR="008D518B">
        <w:t xml:space="preserve">V. </w:t>
      </w:r>
      <w:r>
        <w:t xml:space="preserve">nalazio bager TD </w:t>
      </w:r>
      <w:r w:rsidR="008D518B">
        <w:t xml:space="preserve">P. </w:t>
      </w:r>
      <w:r>
        <w:t xml:space="preserve">d.o.o. kojim je upravljao </w:t>
      </w:r>
      <w:r w:rsidR="008D518B">
        <w:t xml:space="preserve">Z. L. </w:t>
      </w:r>
      <w:r>
        <w:t xml:space="preserve">koji je tovario pijesak na kamione, a radilo se o žutom pijesku, bilo je i sitnog pijeska i krupnijeg kamena te se kopao iz neke rupe. </w:t>
      </w:r>
    </w:p>
    <w:p w:rsidR="007A5FF4" w:rsidRDefault="007A5FF4" w:rsidP="007A5FF4">
      <w:pPr>
        <w:spacing w:line="240" w:lineRule="auto"/>
        <w:ind w:firstLine="708"/>
      </w:pPr>
      <w:r>
        <w:t xml:space="preserve">Nakon što su mu predočeni tovarni listovi sa lista 50 i 53 K spisa </w:t>
      </w:r>
      <w:proofErr w:type="spellStart"/>
      <w:r>
        <w:t>ser</w:t>
      </w:r>
      <w:proofErr w:type="spellEnd"/>
      <w:r>
        <w:t>. broja 000316 i 000317 naveo je kako je on ispunio i potpisao te tovarne listove.</w:t>
      </w:r>
    </w:p>
    <w:p w:rsidR="007A5FF4" w:rsidRDefault="007A5FF4" w:rsidP="007A5FF4">
      <w:pPr>
        <w:spacing w:line="240" w:lineRule="auto"/>
        <w:ind w:firstLine="708"/>
      </w:pPr>
      <w:r>
        <w:t xml:space="preserve">Iz iskaza svjedoka </w:t>
      </w:r>
      <w:r w:rsidR="008D518B">
        <w:t xml:space="preserve">N. V. </w:t>
      </w:r>
      <w:r>
        <w:t xml:space="preserve">bitno proizlazi da je isti radio u TD </w:t>
      </w:r>
      <w:r w:rsidR="008D518B">
        <w:t xml:space="preserve">P. </w:t>
      </w:r>
      <w:r>
        <w:t xml:space="preserve">od 2003. do 2013. na radnom mjestu vozača te da je 2013. vozio kamion sa pijeskom sa lokaliteta </w:t>
      </w:r>
      <w:r w:rsidR="008D518B">
        <w:t>V.</w:t>
      </w:r>
      <w:r>
        <w:t xml:space="preserve">, koji je stavljan u kamion bagerom TD </w:t>
      </w:r>
      <w:r w:rsidR="008D518B">
        <w:t xml:space="preserve">P. </w:t>
      </w:r>
      <w:r>
        <w:t xml:space="preserve">te je pijesak uvozio u krug firme </w:t>
      </w:r>
      <w:r w:rsidR="008D518B">
        <w:t xml:space="preserve">P. </w:t>
      </w:r>
      <w:r>
        <w:t xml:space="preserve">d.o.o. u </w:t>
      </w:r>
      <w:r w:rsidR="008D518B">
        <w:t>P.</w:t>
      </w:r>
      <w:r>
        <w:t xml:space="preserve">. Sjeća se da je prijevoz vršio dva dana, ali se više ne sjeća koliko je tura prevezao. Iskazao je da mu je </w:t>
      </w:r>
      <w:r>
        <w:lastRenderedPageBreak/>
        <w:t xml:space="preserve">neposredni rukovoditelj bio </w:t>
      </w:r>
      <w:r w:rsidR="008D518B">
        <w:t>M. Š.</w:t>
      </w:r>
      <w:r>
        <w:t xml:space="preserve">, a kojemu je dalje rukovoditelj bio </w:t>
      </w:r>
      <w:r w:rsidR="008D518B">
        <w:t>B. Š.</w:t>
      </w:r>
      <w:r>
        <w:t>, koji je i naredio da se to vozi. Pojasnio je da se radilo o nekom pijesku koji je izgledao kao žuta zemlja i bio sitan kao zemlja.</w:t>
      </w:r>
    </w:p>
    <w:p w:rsidR="007A5FF4" w:rsidRDefault="007A5FF4" w:rsidP="007A5FF4">
      <w:pPr>
        <w:spacing w:line="240" w:lineRule="auto"/>
        <w:ind w:firstLine="708"/>
      </w:pPr>
      <w:r w:rsidRPr="001449C1">
        <w:t xml:space="preserve">Nakon što su mu predočeni tovarni listovi sa lista </w:t>
      </w:r>
      <w:r>
        <w:t>44 i 48</w:t>
      </w:r>
      <w:r w:rsidRPr="001449C1">
        <w:t xml:space="preserve"> K spisa </w:t>
      </w:r>
      <w:proofErr w:type="spellStart"/>
      <w:r w:rsidRPr="001449C1">
        <w:t>ser</w:t>
      </w:r>
      <w:proofErr w:type="spellEnd"/>
      <w:r w:rsidRPr="001449C1">
        <w:t>. broja 0</w:t>
      </w:r>
      <w:r>
        <w:t>12261</w:t>
      </w:r>
      <w:r w:rsidRPr="001449C1">
        <w:t xml:space="preserve"> i 000</w:t>
      </w:r>
      <w:r>
        <w:t>502</w:t>
      </w:r>
      <w:r w:rsidRPr="001449C1">
        <w:t xml:space="preserve"> naveo je kako je on ispunio i potpisao te tovarne listove.</w:t>
      </w:r>
      <w:r>
        <w:t xml:space="preserve"> </w:t>
      </w:r>
    </w:p>
    <w:p w:rsidR="007A5FF4" w:rsidRDefault="007A5FF4" w:rsidP="007A5FF4">
      <w:pPr>
        <w:spacing w:line="240" w:lineRule="auto"/>
        <w:ind w:firstLine="708"/>
      </w:pPr>
      <w:r>
        <w:t xml:space="preserve">Na posebno pitanje I. </w:t>
      </w:r>
      <w:proofErr w:type="spellStart"/>
      <w:r>
        <w:t>okr</w:t>
      </w:r>
      <w:proofErr w:type="spellEnd"/>
      <w:r>
        <w:t xml:space="preserve">. kako to da je jedan tovarni list sačinjen od TD </w:t>
      </w:r>
      <w:r w:rsidR="008D518B">
        <w:t xml:space="preserve">P. </w:t>
      </w:r>
      <w:r>
        <w:t xml:space="preserve">d.o.o. a drugi od </w:t>
      </w:r>
      <w:r w:rsidR="00411B00">
        <w:t xml:space="preserve">TD </w:t>
      </w:r>
      <w:r w:rsidR="008D518B">
        <w:t xml:space="preserve">P. </w:t>
      </w:r>
      <w:r>
        <w:t>g</w:t>
      </w:r>
      <w:r w:rsidR="008D518B">
        <w:t>.</w:t>
      </w:r>
      <w:r>
        <w:t xml:space="preserve"> d.o.o. svjedok je naveo kako se više ne sjeća zbog čega su u glavi dokumenta navedena dva različita trgovačka društva, te da su jedno vrijeme zbog stečaja</w:t>
      </w:r>
      <w:r w:rsidR="00411B00">
        <w:t xml:space="preserve"> TD </w:t>
      </w:r>
      <w:r>
        <w:t xml:space="preserve"> </w:t>
      </w:r>
      <w:r w:rsidR="008D518B">
        <w:t xml:space="preserve">P. </w:t>
      </w:r>
      <w:r>
        <w:t>d.o.o. bili prebačeni radnici u</w:t>
      </w:r>
      <w:r w:rsidR="00411B00">
        <w:t xml:space="preserve"> TD</w:t>
      </w:r>
      <w:r>
        <w:t xml:space="preserve"> </w:t>
      </w:r>
      <w:r w:rsidR="008D518B">
        <w:t xml:space="preserve">P. </w:t>
      </w:r>
      <w:r>
        <w:t>g</w:t>
      </w:r>
      <w:r w:rsidR="008D518B">
        <w:t xml:space="preserve"> .</w:t>
      </w:r>
      <w:r>
        <w:t xml:space="preserve"> d.o.o..</w:t>
      </w:r>
    </w:p>
    <w:p w:rsidR="007A5FF4" w:rsidRDefault="007A5FF4" w:rsidP="007A5FF4">
      <w:pPr>
        <w:spacing w:line="240" w:lineRule="auto"/>
        <w:ind w:firstLine="708"/>
      </w:pPr>
      <w:r>
        <w:t xml:space="preserve">Iz iskaza svjedoka </w:t>
      </w:r>
      <w:r w:rsidR="008D518B">
        <w:t xml:space="preserve">I. D. </w:t>
      </w:r>
      <w:r>
        <w:t>u bitnom proizlazi da je početkom 2013. godine vozio žuti pijes</w:t>
      </w:r>
      <w:r w:rsidR="00411B00">
        <w:t xml:space="preserve">ak sa lokaliteta </w:t>
      </w:r>
      <w:r w:rsidR="008D518B">
        <w:t xml:space="preserve">V. </w:t>
      </w:r>
      <w:r w:rsidR="00411B00">
        <w:t>na deponij</w:t>
      </w:r>
      <w:r>
        <w:t xml:space="preserve"> </w:t>
      </w:r>
      <w:r w:rsidR="00411B00">
        <w:t>TD</w:t>
      </w:r>
      <w:r>
        <w:t xml:space="preserve"> </w:t>
      </w:r>
      <w:r w:rsidR="008D518B">
        <w:t xml:space="preserve">P. </w:t>
      </w:r>
      <w:r>
        <w:t xml:space="preserve">d.o.o. kojom prilikom je sačinjavao tovarne listove radi obračuna plaće jer su vozači bili plaćeni po učinku. Ne sjeća se točno koliko je odvoza napravio niti za što se u građevini koristi taj žuti pijesak. Naveo je da je </w:t>
      </w:r>
      <w:r w:rsidR="00411B00">
        <w:t xml:space="preserve">u </w:t>
      </w:r>
      <w:r>
        <w:t xml:space="preserve">TD </w:t>
      </w:r>
      <w:r w:rsidR="008D518B">
        <w:t xml:space="preserve">P. </w:t>
      </w:r>
      <w:r>
        <w:t xml:space="preserve">d.o.o. bio zaposlen od 2006. do 2010. godine, a potom je bio zaposlen u </w:t>
      </w:r>
      <w:r w:rsidR="008D518B">
        <w:t xml:space="preserve">P. </w:t>
      </w:r>
      <w:r>
        <w:t>g</w:t>
      </w:r>
      <w:r w:rsidR="008D518B">
        <w:t xml:space="preserve"> .</w:t>
      </w:r>
      <w:r>
        <w:t xml:space="preserve"> d.o.o. od 2011. do 2013. godine te za njega nije bilo razlike u odnosu na ta dva TD-a jer je njegov posao bio voziti kamion, a oba TD-a se nalaze na istom mjestu u </w:t>
      </w:r>
      <w:r w:rsidR="008D518B">
        <w:t>P.</w:t>
      </w:r>
      <w:r>
        <w:t xml:space="preserve">. </w:t>
      </w:r>
    </w:p>
    <w:p w:rsidR="007A5FF4" w:rsidRDefault="007A5FF4" w:rsidP="007A5FF4">
      <w:pPr>
        <w:spacing w:line="240" w:lineRule="auto"/>
        <w:ind w:firstLine="708"/>
      </w:pPr>
      <w:r>
        <w:t xml:space="preserve">Na posebno pitanje zastupnice optužbe je naveo da mu je nadređeni bio I. </w:t>
      </w:r>
      <w:proofErr w:type="spellStart"/>
      <w:r>
        <w:t>okr</w:t>
      </w:r>
      <w:proofErr w:type="spellEnd"/>
      <w:r>
        <w:t xml:space="preserve">. </w:t>
      </w:r>
      <w:r w:rsidR="008D518B">
        <w:t xml:space="preserve">B. Š. </w:t>
      </w:r>
      <w:r>
        <w:t xml:space="preserve">te je slušao što mu je on govorio pa je zato i vozio pijesak. </w:t>
      </w:r>
    </w:p>
    <w:p w:rsidR="007A5FF4" w:rsidRDefault="007A5FF4" w:rsidP="007A5FF4">
      <w:pPr>
        <w:spacing w:line="240" w:lineRule="auto"/>
        <w:ind w:firstLine="708"/>
      </w:pPr>
      <w:r w:rsidRPr="003F37DB">
        <w:t xml:space="preserve">Nakon što su mu predočeni tovarni listovi sa lista </w:t>
      </w:r>
      <w:r>
        <w:t>45, 51 i 52</w:t>
      </w:r>
      <w:r w:rsidRPr="003F37DB">
        <w:t xml:space="preserve"> K spisa naveo je kako je on ispunio i potpisao te tovarne listove.</w:t>
      </w:r>
    </w:p>
    <w:p w:rsidR="007A5FF4" w:rsidRDefault="007A5FF4" w:rsidP="007A5FF4">
      <w:pPr>
        <w:spacing w:line="240" w:lineRule="auto"/>
        <w:ind w:firstLine="708"/>
      </w:pPr>
      <w:r>
        <w:t xml:space="preserve">Na posebno pitanje I. </w:t>
      </w:r>
      <w:proofErr w:type="spellStart"/>
      <w:r>
        <w:t>okr</w:t>
      </w:r>
      <w:proofErr w:type="spellEnd"/>
      <w:r>
        <w:t xml:space="preserve">. </w:t>
      </w:r>
      <w:r w:rsidR="008D518B">
        <w:t xml:space="preserve">B. Š. </w:t>
      </w:r>
      <w:r>
        <w:t xml:space="preserve">je naveo da su u tovarne listove pisali kubikažu tovarnog prostora kamiona, ali da toliko nisu mogli prevesti jer bi to bilo previše i preteško za kamion tako da je npr. na tovarnom listu br. 000285 navedeno 24 kubika stvarne težine ali da toliko nije bilo moguće prevesti, već se moglo prevesti oko 15 do 16 kubika. Kada ga se pita da to pojasni naveo je da jedan metar kubni pijeska teži oko 2 tone a da su po kamionu mogli prevesti maksimalno do 30 tona jer kamion više ne bi mogao </w:t>
      </w:r>
      <w:proofErr w:type="spellStart"/>
      <w:r>
        <w:t>iskipati</w:t>
      </w:r>
      <w:proofErr w:type="spellEnd"/>
      <w:r>
        <w:t>,</w:t>
      </w:r>
      <w:r w:rsidR="00411B00">
        <w:t xml:space="preserve"> a niti bi smjeli više prevoziti,</w:t>
      </w:r>
      <w:r>
        <w:t xml:space="preserve"> stoga je on po turi maksimalno smio prevoziti oko 27 tona. </w:t>
      </w:r>
    </w:p>
    <w:p w:rsidR="007A5FF4" w:rsidRDefault="007A5FF4" w:rsidP="007A5FF4">
      <w:pPr>
        <w:spacing w:line="240" w:lineRule="auto"/>
        <w:ind w:firstLine="708"/>
      </w:pPr>
      <w:r>
        <w:t>Na posebno pitanje suca je naveo da oni to nisu stvarno vagali jer vage nije bilo ali da su prosječno po turi prevozili između 27 do 30 tona pijeska.</w:t>
      </w:r>
    </w:p>
    <w:p w:rsidR="007A5FF4" w:rsidRDefault="007A5FF4" w:rsidP="007A5FF4">
      <w:pPr>
        <w:spacing w:line="240" w:lineRule="auto"/>
        <w:ind w:firstLine="708"/>
      </w:pPr>
      <w:r>
        <w:t xml:space="preserve">Iz iskaza </w:t>
      </w:r>
      <w:r w:rsidR="008D518B">
        <w:t xml:space="preserve">D. Z. </w:t>
      </w:r>
      <w:r>
        <w:t xml:space="preserve">bitno proizlazi kako ga je prije 2 do 3 godine nazvala inspektorica za rudarstvo </w:t>
      </w:r>
      <w:r w:rsidR="008D518B">
        <w:t xml:space="preserve">M. K. </w:t>
      </w:r>
      <w:r>
        <w:t xml:space="preserve">te mu je rekla da se na ležištu </w:t>
      </w:r>
      <w:r w:rsidR="008D518B">
        <w:t xml:space="preserve">V. </w:t>
      </w:r>
      <w:r>
        <w:t xml:space="preserve">obavlja eksploatacija pijeska, o čemu oni kao koncesionar nisu bili obaviješteni stoga mu je inspektorica </w:t>
      </w:r>
      <w:r w:rsidR="008D518B">
        <w:t xml:space="preserve">M. K. </w:t>
      </w:r>
      <w:r>
        <w:t xml:space="preserve">rekla da se nađu na samom eksploatacijskom polju </w:t>
      </w:r>
      <w:r w:rsidR="008D518B">
        <w:t>V.</w:t>
      </w:r>
      <w:r>
        <w:t xml:space="preserve">, gdje su se i našli istoga dana oko podne te su ondje zatekli parkirane radne strojeve na kojima je bio natpis </w:t>
      </w:r>
      <w:r w:rsidR="008D518B">
        <w:t xml:space="preserve">P. </w:t>
      </w:r>
      <w:r>
        <w:t xml:space="preserve">d.o.o. </w:t>
      </w:r>
      <w:r w:rsidR="008D518B">
        <w:t>P.</w:t>
      </w:r>
      <w:r>
        <w:t xml:space="preserve">, a strojevi su se nalazi unutar eksploatacijskog polja. Nakon toga su otišli u </w:t>
      </w:r>
      <w:r w:rsidR="008D518B">
        <w:t xml:space="preserve">L. </w:t>
      </w:r>
      <w:r>
        <w:t xml:space="preserve">u prostorije </w:t>
      </w:r>
      <w:r w:rsidR="008D518B">
        <w:t xml:space="preserve">L. </w:t>
      </w:r>
      <w:r>
        <w:t>g</w:t>
      </w:r>
      <w:r w:rsidR="008D518B">
        <w:t xml:space="preserve">. </w:t>
      </w:r>
      <w:r>
        <w:t xml:space="preserve">d.o.o. gdje su </w:t>
      </w:r>
      <w:r w:rsidR="00411B00">
        <w:t xml:space="preserve">sačinili zapisnik te je </w:t>
      </w:r>
      <w:r w:rsidR="008D518B">
        <w:t xml:space="preserve">M. K. </w:t>
      </w:r>
      <w:r>
        <w:t>tražila potvrdu da li su oni kao koncesionar dali dopuštenje</w:t>
      </w:r>
      <w:r w:rsidR="00411B00">
        <w:t xml:space="preserve"> TD</w:t>
      </w:r>
      <w:r>
        <w:t xml:space="preserve"> </w:t>
      </w:r>
      <w:r w:rsidR="008D518B">
        <w:t xml:space="preserve">P. </w:t>
      </w:r>
      <w:r>
        <w:t>d.o.o. za eksploatiranje pijeska na što je on odgovorio da nikakvo dopuštenje nisu dali.</w:t>
      </w:r>
    </w:p>
    <w:p w:rsidR="007A5FF4" w:rsidRDefault="007A5FF4" w:rsidP="007A5FF4">
      <w:pPr>
        <w:spacing w:line="240" w:lineRule="auto"/>
        <w:ind w:firstLine="708"/>
      </w:pPr>
      <w:r>
        <w:t xml:space="preserve">Na posebno pitanje zastupnika optužbe je naveo da se radi o eksploataciji kremenog pijeska i da su strojevi bili parkirani na depou i udaljeni od fronte radilišta gdje se vadi kvarcni pijesak, međusobno udaljeni po 50 metara. Sjeća se jednog bagera žute boje, a ne zna koji </w:t>
      </w:r>
      <w:r w:rsidR="00411B00">
        <w:t>su drugi strojevi bili. Iskazao</w:t>
      </w:r>
      <w:r>
        <w:t xml:space="preserve"> je kako je koncesija prenesena od strane Ministarstva na novo TD jer su osnovali novo TD još 2001. godine</w:t>
      </w:r>
      <w:r w:rsidR="00411B00">
        <w:t>, a</w:t>
      </w:r>
      <w:r>
        <w:t xml:space="preserve"> koncesija</w:t>
      </w:r>
      <w:r w:rsidR="00411B00">
        <w:t xml:space="preserve"> je</w:t>
      </w:r>
      <w:r>
        <w:t xml:space="preserve"> dobivena na 30-35 godina, i da je ista važeća, ali oni kao koncesionar nisu vršili eksploataciju jer je postojala zabrana eksploatacije tog kremenog pijeska s obzirom da su na polju </w:t>
      </w:r>
      <w:r w:rsidR="008D518B">
        <w:t xml:space="preserve">V. </w:t>
      </w:r>
      <w:r>
        <w:t xml:space="preserve">bili neriješeni imovinsko pravni odnosi. S obzirom na navedeno TD </w:t>
      </w:r>
      <w:r w:rsidR="008D518B">
        <w:t xml:space="preserve">L. </w:t>
      </w:r>
      <w:r>
        <w:t>g</w:t>
      </w:r>
      <w:r w:rsidR="008D518B">
        <w:t>.</w:t>
      </w:r>
      <w:r>
        <w:t xml:space="preserve"> d.o.o. se ne smatra oštećenim jer je rudno blago u vlasništvu RH, a oni plaćaju naknadu samo za ono što eksploatiraju s polja kada im nije zabranjen</w:t>
      </w:r>
      <w:r w:rsidR="00411B00">
        <w:t>o</w:t>
      </w:r>
      <w:r>
        <w:t>.</w:t>
      </w:r>
    </w:p>
    <w:p w:rsidR="007A5FF4" w:rsidRDefault="007A5FF4" w:rsidP="007A5FF4">
      <w:pPr>
        <w:spacing w:line="240" w:lineRule="auto"/>
        <w:ind w:firstLine="708"/>
      </w:pPr>
      <w:r>
        <w:t xml:space="preserve">Na posebno pitanje suca je iskazao da u inkriminiranom razdoblju tijekom 2013. godine nije postojala poslovna suradnja između TD </w:t>
      </w:r>
      <w:r w:rsidR="008D518B">
        <w:t xml:space="preserve">L. </w:t>
      </w:r>
      <w:r>
        <w:t>g</w:t>
      </w:r>
      <w:r w:rsidR="008D518B">
        <w:t>.</w:t>
      </w:r>
      <w:r>
        <w:t xml:space="preserve"> d.o.o. i TD </w:t>
      </w:r>
      <w:r w:rsidR="008D518B">
        <w:t xml:space="preserve">P. </w:t>
      </w:r>
      <w:r>
        <w:t xml:space="preserve">d.o.o. </w:t>
      </w:r>
      <w:r w:rsidR="008D518B">
        <w:t xml:space="preserve">P. </w:t>
      </w:r>
      <w:r>
        <w:t xml:space="preserve">iako je </w:t>
      </w:r>
      <w:r>
        <w:lastRenderedPageBreak/>
        <w:t>poslovna suradnja postojala u ranijem razdoblju od 2001. do 2007. godine, djelomično i za eksploatiranje pijeska.</w:t>
      </w:r>
    </w:p>
    <w:p w:rsidR="007A5FF4" w:rsidRDefault="007A5FF4" w:rsidP="007A5FF4">
      <w:pPr>
        <w:spacing w:line="240" w:lineRule="auto"/>
        <w:ind w:firstLine="708"/>
      </w:pPr>
      <w:r>
        <w:t xml:space="preserve">Iz nalaza i mišljenja vještaka </w:t>
      </w:r>
      <w:r w:rsidR="008D518B">
        <w:t xml:space="preserve">G. M. </w:t>
      </w:r>
      <w:r>
        <w:t xml:space="preserve">od 6. srpnja 2016. g., proizlazi da je vrsta mineralne sirovine u ležištu </w:t>
      </w:r>
      <w:r w:rsidR="008D518B">
        <w:t xml:space="preserve">V. </w:t>
      </w:r>
      <w:r>
        <w:t>kvarcni, odnosno kremeni pijesak s udjelom kvarca-SiO</w:t>
      </w:r>
      <w:r w:rsidRPr="008E2533">
        <w:rPr>
          <w:vertAlign w:val="subscript"/>
        </w:rPr>
        <w:t xml:space="preserve">2 </w:t>
      </w:r>
      <w:r>
        <w:t xml:space="preserve">od 92%, žute boje sa </w:t>
      </w:r>
      <w:proofErr w:type="spellStart"/>
      <w:r>
        <w:t>proslojcima</w:t>
      </w:r>
      <w:proofErr w:type="spellEnd"/>
      <w:r>
        <w:t xml:space="preserve"> </w:t>
      </w:r>
      <w:proofErr w:type="spellStart"/>
      <w:r>
        <w:t>glinovitih</w:t>
      </w:r>
      <w:proofErr w:type="spellEnd"/>
      <w:r>
        <w:t xml:space="preserve"> primjesa koje se u samom ležištu javljaju u sloju debljine 1-5 m, a količina korisne mineralne sirovine eksploatirane od strane okrivljenika u ovom postupku 537,52 m</w:t>
      </w:r>
      <w:r w:rsidRPr="008E2533">
        <w:rPr>
          <w:vertAlign w:val="superscript"/>
        </w:rPr>
        <w:t>3</w:t>
      </w:r>
      <w:r>
        <w:t xml:space="preserve">. Preračunato u tone količina protupravno eksploatirane predmetne mineralne sirovine iznosi 956,78 t, što uz cijenu od 35 kn/t, čini iznos od 33.487,30 kn. Ispitan na raspravi vještak </w:t>
      </w:r>
      <w:r w:rsidR="008D518B">
        <w:t xml:space="preserve">G. M. </w:t>
      </w:r>
      <w:r>
        <w:t xml:space="preserve">je naveo kako mineralna sirovina koju je I. </w:t>
      </w:r>
      <w:proofErr w:type="spellStart"/>
      <w:r>
        <w:t>okr</w:t>
      </w:r>
      <w:proofErr w:type="spellEnd"/>
      <w:r>
        <w:t xml:space="preserve">. eksploatirao nije mogla biti prevezena u njegovo dvorište i ostati u sraslom stanju, jer vlasnica RH polaže pravo samo i jedino na mineralnu sirovinu u ležištu, odnosno u sraslom stanju, a na koji način se primjenom određenih vrijednosti mineralne sirovine izračunava moguća dobit ili šteta za vlasnicu RH. Slijedom navedenog, izvršio je korekcije te umanjivši za koeficijent rastresitosti preračunao koliki se obujam mineralne sirovine u sraslom stanju nalazio u dvorištu okrivljenika na dan provedenog inspekcijskog nadzora od strane državne inspektorice </w:t>
      </w:r>
      <w:proofErr w:type="spellStart"/>
      <w:r w:rsidR="008D518B">
        <w:t>K.</w:t>
      </w:r>
      <w:proofErr w:type="spellEnd"/>
      <w:r>
        <w:t>. Iskazao je da je imao uvid u elaborat zaliha i kakvoće mineralne sirovine, koji je izrađen za potrebe koncesionara, pa je samim time imao i spoznaju o mogućoj primjeni predmetnog materijala u graditeljstvu i industriji, kao i njegovoj stvarnoj vrijednosti. To navodi iz razloga što je vrijednost sadrž</w:t>
      </w:r>
      <w:r w:rsidR="00657E44">
        <w:t>ana u tom elaboratu znatno niža</w:t>
      </w:r>
      <w:r>
        <w:t xml:space="preserve"> od prosječne vrijednosti mineralnih sirovina utemeljene na osnovi spisa Vlade RH iz 2004. g., koji daje tek prosječne vrijednosti mineralnih sirovina, što znači kako postoje one više i niže vrijednosti. Nadalje je iskazao kako postoji klasifikacija kvarcnog pijeska koja je, s obzirom na udio silicija SiO</w:t>
      </w:r>
      <w:r w:rsidRPr="00790A46">
        <w:rPr>
          <w:vertAlign w:val="subscript"/>
        </w:rPr>
        <w:t>2</w:t>
      </w:r>
      <w:r>
        <w:t xml:space="preserve">, podijeljena u deset kategorija, a udio silicija u predmetnoj mineralnoj sirovini je niži od posljednje, 10. kategorije. Inače, najveću vrijednost ima prva kategorija, s najmanje udjela jalovine u mineralnoj sirovini, pa predmetna ima najmanju vrijednost. Naveo je da je do iznosa od 33.487,30 kn došao na način da je nakon korekcija u smislu umanjenja koeficijenta rastresitosti i vršenjem preračuna u sraslo stanje, izvršio korekcije u smislu umanjenja eksploatacijskih gubitaka kod eksploatacije, kao i udjela jalovine, a sve sukladno Pravilniku u prikupljanju podataka, načinu evidentiranja i utvrđenju rezervi mineralnih sirovina, te izradi bilanci tih rezervi, sukladno čl. 73. istog. Tako dobivenoj količini, odnosno obujmu pridružio je vrijednost iz elaborata o kvaliteti i zalihi mineralne sirovine ležišta </w:t>
      </w:r>
      <w:r w:rsidR="008D518B">
        <w:t>V.</w:t>
      </w:r>
      <w:r>
        <w:t xml:space="preserve">, te u cijelosti ostaje kod pisanog nalaza i </w:t>
      </w:r>
      <w:r w:rsidRPr="00677689">
        <w:t>mišljenja.</w:t>
      </w:r>
    </w:p>
    <w:p w:rsidR="007A5FF4" w:rsidRDefault="007A5FF4" w:rsidP="007A5FF4">
      <w:pPr>
        <w:spacing w:line="240" w:lineRule="auto"/>
        <w:ind w:firstLine="708"/>
      </w:pPr>
      <w:r>
        <w:t>Na posebn</w:t>
      </w:r>
      <w:r w:rsidR="00657E44">
        <w:t>a pitanja</w:t>
      </w:r>
      <w:r>
        <w:t xml:space="preserve"> zastupnice optužbe, vj</w:t>
      </w:r>
      <w:r w:rsidR="00657E44">
        <w:t>eštak je naveo da je predmetna U</w:t>
      </w:r>
      <w:r>
        <w:t>redba o naknadi štete po osnovi otuđenja mineralne sirovine na snazi od 2014. g. (NN 90/14), te se ne može regresno primijeniti na događaj koji je prethodio tom vremenu,</w:t>
      </w:r>
      <w:r w:rsidR="00657E44">
        <w:t xml:space="preserve"> a</w:t>
      </w:r>
      <w:r>
        <w:t xml:space="preserve"> iz </w:t>
      </w:r>
      <w:r w:rsidR="00657E44">
        <w:t>istog</w:t>
      </w:r>
      <w:r>
        <w:t xml:space="preserve"> razloga nije korištena prilikom izrade  procjene u ovom predmetu, no vrijednost u toj uredbi je niža od one vrijednosti koju je koristila inspektorica </w:t>
      </w:r>
      <w:r w:rsidR="008D518B">
        <w:t xml:space="preserve">K. </w:t>
      </w:r>
      <w:r>
        <w:t xml:space="preserve">pozivajući se na spis Vlade RH. Objasnio je da je spis Vlade RH izrađen 2004. g., te je isti, uzimajući prosjek istovjetnih mineralnih sirovina unutar neke grupe a sa područja čitave RH, dao prosječnu vrijednost istih, što znači kako je u nekim ležištima niža vrijednost od 20,00 ili 30,00 kn po toni, a negdje je ta vrijednost veća i iznosi 60,00 ili 80,00 kn po toni, no kao takav izračun prosječne vrijednosti nije primjenjiv na onim ležištima za koja se točno zna kolika je vrijednost mineralnih sirovina. Naveo je da se naime vrijednosti mineralnih sirovina izračunava na način da koncesionari predmetnu mineralnu sirovinu iz ležišta daju na laboratorijska ispitivanja, </w:t>
      </w:r>
      <w:proofErr w:type="spellStart"/>
      <w:r>
        <w:t>određivajući</w:t>
      </w:r>
      <w:proofErr w:type="spellEnd"/>
      <w:r>
        <w:t xml:space="preserve"> sve one parametre koji istu ili eliminiraju iz moguće primjene u graditeljstvu, ili potvrđuju kako je baš ta mineralna sirovina pogodna za korištenje i primjerice izradu asfalta, žbuka, proizvodnju stakla i sl., te se na takav način izrađuje dokument koji se zove Elaborat o zalihama i kakvoći mineralnih sirovina, koji dokument u sebi sadrži poglavlje pod naslovom Izračun financijskih pokazatelja i vrijednosti ležišta, a izrada takvog elaborata je zakonska obveza koncesionara, te </w:t>
      </w:r>
      <w:r>
        <w:lastRenderedPageBreak/>
        <w:t>podliježe provjeri i reviziji kod povjerenstva imenovanog od Vlade RH pri nadležnom Ministarstvu. Iskazao je da navedeno povjerenstvo ima svoje redovne i pridružene članove, pri čemu su ti pridruženi članovi programski inspektori s područja na kojem se nalazi ležište o kojem se vrši revizija, te to navodi iz razloga što rudarskoj inspektorici nije moglo ostati nepoznato postojanje takvog elaborata, kao i vrijednost iz tog elaborata, a za koji je i sama morala podići ruku i potvrditi ga.</w:t>
      </w:r>
      <w:r w:rsidR="00657E44">
        <w:t xml:space="preserve"> </w:t>
      </w:r>
      <w:r>
        <w:t xml:space="preserve"> Po njegovom mišljenju, uredba Vlade RH koristi se jedino u slučajevima kada okrivljenik za počinjenje kaznenog djela protiv RH nije rudarski subjekt, nije vlasnik eksploatacijskog polja, nema sklopljen ugovor o koncesiji s vlasnicom, i nigdje u blizini na području istog grada ili županije ne postoji legalno eksploatacijsko polje sa sličnim ili istim materijalom – mineralnom sirovinom, a za koju mineralnu sirovinu se zna njezina vrijednost. Naveo je da se u praksi kada se izrađuje vještačenje, a postoje ležišta unutar iste županije, iste vrijednosti mineralnih sirovina, koristi prosjek iz elaborata tih ležišta, a nikada temeljem Uredbe Vlade RH, a u predmetnom slučaju je vrijednost ležišta </w:t>
      </w:r>
      <w:r w:rsidR="008D518B">
        <w:t xml:space="preserve">V. </w:t>
      </w:r>
      <w:r>
        <w:t>poznata. Iskazao je da je vrijednost mineralne sirovine koja je odobrena u elaboratu o zalihama i kakvoći mineralnih sirovina odobrena od strane vlasnice RH, a neovisno o tome da li je ta mineralna sirovina otuđena ili nije, njoj s</w:t>
      </w:r>
      <w:r w:rsidR="00657E44">
        <w:t>e vrijednost ne mijenja, a razli</w:t>
      </w:r>
      <w:r>
        <w:t>ka je samo u tome što koncesionari imaju mogućnost primjene olakšica koje se odbijaj</w:t>
      </w:r>
      <w:r w:rsidR="00657E44">
        <w:t>u od izračunate vrijednosti mineralne</w:t>
      </w:r>
      <w:r>
        <w:t xml:space="preserve"> sirovine, dok se svima  onima koji nisu koncesionari takve olakšice ne odbijaju niti se primjenjuju pri izračunu moguće štete, pa tako i u konkretnom slučaju u odnosu na okrivljeniku nisu primijenjene olakšice. Naveo je da umanjenja koja je primijenio po osnovi koeficijenta rastresitosti, eksploatacijskih gubitaka i udjela jalovine u ležištu, ne predstavljaju olakšicu.</w:t>
      </w:r>
    </w:p>
    <w:p w:rsidR="007A5FF4" w:rsidRDefault="007A5FF4" w:rsidP="007A5FF4">
      <w:pPr>
        <w:spacing w:line="240" w:lineRule="auto"/>
        <w:ind w:firstLine="708"/>
      </w:pPr>
      <w:r>
        <w:t xml:space="preserve">Na temelju iskaza ispitanih svjedoka </w:t>
      </w:r>
      <w:r w:rsidR="008D518B">
        <w:t>Z. L.</w:t>
      </w:r>
      <w:r>
        <w:t xml:space="preserve">, </w:t>
      </w:r>
      <w:r w:rsidR="008D518B">
        <w:t>S. R.</w:t>
      </w:r>
      <w:r>
        <w:t xml:space="preserve">, </w:t>
      </w:r>
      <w:r w:rsidR="008D518B">
        <w:t xml:space="preserve">P. Č. </w:t>
      </w:r>
      <w:r>
        <w:t xml:space="preserve">i </w:t>
      </w:r>
      <w:r w:rsidR="008D518B">
        <w:t xml:space="preserve">B. P. </w:t>
      </w:r>
      <w:r>
        <w:t xml:space="preserve">nedvojbeno proizlazi da je </w:t>
      </w:r>
      <w:r w:rsidR="008D518B">
        <w:t xml:space="preserve">Z. L. </w:t>
      </w:r>
      <w:r>
        <w:t xml:space="preserve">na lokalitetu </w:t>
      </w:r>
      <w:r w:rsidR="008D518B">
        <w:t xml:space="preserve">V. </w:t>
      </w:r>
      <w:r>
        <w:t xml:space="preserve">bagerom TD </w:t>
      </w:r>
      <w:r w:rsidR="008D518B">
        <w:t xml:space="preserve">P. </w:t>
      </w:r>
      <w:r>
        <w:t xml:space="preserve">d.o.o. tovario pijesak u kamione kojima su isti odvozili u prostor TD </w:t>
      </w:r>
      <w:r w:rsidR="008D518B">
        <w:t xml:space="preserve">P. </w:t>
      </w:r>
      <w:r>
        <w:t xml:space="preserve">d.o.o. i TD </w:t>
      </w:r>
      <w:r w:rsidR="008D518B">
        <w:t>P. g.</w:t>
      </w:r>
      <w:r>
        <w:t xml:space="preserve"> d.o.o. u </w:t>
      </w:r>
      <w:r w:rsidR="008D518B">
        <w:t>P.</w:t>
      </w:r>
      <w:r>
        <w:t xml:space="preserve">. Kao vozači kamiona pijesak su također sa lokaliteta </w:t>
      </w:r>
      <w:r w:rsidR="008D518B">
        <w:t xml:space="preserve">V. </w:t>
      </w:r>
      <w:r>
        <w:t xml:space="preserve">odvozili i </w:t>
      </w:r>
      <w:r w:rsidR="008D518B">
        <w:t xml:space="preserve">I. D. </w:t>
      </w:r>
      <w:r>
        <w:t xml:space="preserve">te </w:t>
      </w:r>
      <w:r w:rsidR="008D518B">
        <w:t>N. V.</w:t>
      </w:r>
      <w:r>
        <w:t>. Pri tome su sačinjavali tovarne listove koje su sami i potpisivali, no u istima su navodili veću kubikažu nego što je zaista bila, a to iz razloga što su</w:t>
      </w:r>
      <w:r w:rsidR="00657E44">
        <w:t xml:space="preserve"> vozači</w:t>
      </w:r>
      <w:r>
        <w:t xml:space="preserve"> bili plaćeni po učinku, dok težinu prevezenog tereta</w:t>
      </w:r>
      <w:r w:rsidR="00657E44">
        <w:t xml:space="preserve"> (pijeska)</w:t>
      </w:r>
      <w:r>
        <w:t xml:space="preserve"> nisu vagali jer vage nije</w:t>
      </w:r>
      <w:r w:rsidR="00657E44">
        <w:t xml:space="preserve"> niti</w:t>
      </w:r>
      <w:r>
        <w:t xml:space="preserve"> bilo. Svi navedeni svjedoci su u inkriminirano razdoblje bili zaposlenici ili TD </w:t>
      </w:r>
      <w:r w:rsidR="008D518B">
        <w:t xml:space="preserve">P. </w:t>
      </w:r>
      <w:r>
        <w:t xml:space="preserve">d.o.o. ili TD </w:t>
      </w:r>
      <w:r w:rsidR="008D518B">
        <w:t>P. g.</w:t>
      </w:r>
      <w:r>
        <w:t xml:space="preserve"> d.o.o., a za njih faktičke razlike između te dvije tvrtke nije bilo jer se obje nalaze u istom prostoru u okviru</w:t>
      </w:r>
      <w:r w:rsidR="00657E44">
        <w:t xml:space="preserve"> ulice</w:t>
      </w:r>
      <w:r>
        <w:t xml:space="preserve"> u </w:t>
      </w:r>
      <w:r w:rsidR="00677689">
        <w:t>P.</w:t>
      </w:r>
      <w:r>
        <w:t xml:space="preserve">, te se primali naloge od </w:t>
      </w:r>
      <w:proofErr w:type="spellStart"/>
      <w:r>
        <w:t>I.okr</w:t>
      </w:r>
      <w:proofErr w:type="spellEnd"/>
      <w:r>
        <w:t xml:space="preserve">. </w:t>
      </w:r>
      <w:r w:rsidR="008D518B">
        <w:t xml:space="preserve">B. Š. </w:t>
      </w:r>
      <w:r>
        <w:t>neposredno ili</w:t>
      </w:r>
      <w:r w:rsidR="00657E44">
        <w:t xml:space="preserve"> ponekad</w:t>
      </w:r>
      <w:r>
        <w:t xml:space="preserve"> posredno preko </w:t>
      </w:r>
      <w:r w:rsidR="008D518B">
        <w:t>M. Š.</w:t>
      </w:r>
      <w:r>
        <w:t xml:space="preserve">, kao što je to naveo svjedok </w:t>
      </w:r>
      <w:r w:rsidR="008D518B">
        <w:t>N. V.</w:t>
      </w:r>
      <w:r w:rsidR="00657E44">
        <w:t>.</w:t>
      </w:r>
    </w:p>
    <w:p w:rsidR="007A5FF4" w:rsidRDefault="007A5FF4" w:rsidP="007A5FF4">
      <w:pPr>
        <w:spacing w:line="240" w:lineRule="auto"/>
        <w:ind w:firstLine="708"/>
      </w:pPr>
      <w:r>
        <w:t>Na temelju iskaza s</w:t>
      </w:r>
      <w:r w:rsidR="00657E44">
        <w:t xml:space="preserve">vjedoka </w:t>
      </w:r>
      <w:r w:rsidR="008D518B">
        <w:t xml:space="preserve">M. K. </w:t>
      </w:r>
      <w:r w:rsidR="00657E44">
        <w:t>i Z</w:t>
      </w:r>
      <w:r>
        <w:t xml:space="preserve">apisnika o obavljenom inspekcijskom nadzoru poslovanja trgovačkog društva </w:t>
      </w:r>
      <w:r w:rsidR="008D518B">
        <w:t xml:space="preserve">P. </w:t>
      </w:r>
      <w:r>
        <w:t>d.o.o. od 19. veljače 2013.g. utvrđeno je</w:t>
      </w:r>
      <w:r w:rsidR="00657E44">
        <w:t xml:space="preserve"> kako je  dana</w:t>
      </w:r>
      <w:r>
        <w:t xml:space="preserve"> 18. veljače 2013.g</w:t>
      </w:r>
      <w:r w:rsidR="00657E44">
        <w:t xml:space="preserve"> </w:t>
      </w:r>
      <w:r>
        <w:t xml:space="preserve"> na lokalitetu </w:t>
      </w:r>
      <w:r w:rsidR="008D518B">
        <w:t xml:space="preserve">V. </w:t>
      </w:r>
      <w:r>
        <w:t xml:space="preserve">zatečen bager Hitachi sa oznakom TD </w:t>
      </w:r>
      <w:r w:rsidR="008D518B">
        <w:t>P. d.o.o.</w:t>
      </w:r>
      <w:r>
        <w:t>, te je na samom mjestu bilo vidljivo da je obavljana eksploatacija mineralne sirovine. Nad</w:t>
      </w:r>
      <w:r w:rsidR="00657E44">
        <w:t>alje, dana 19. ožujka 2013.g.</w:t>
      </w:r>
      <w:r>
        <w:t xml:space="preserve"> inspektorica </w:t>
      </w:r>
      <w:r w:rsidR="008D518B">
        <w:t xml:space="preserve">K. </w:t>
      </w:r>
      <w:r>
        <w:t>utvrdila</w:t>
      </w:r>
      <w:r w:rsidR="00657E44">
        <w:t xml:space="preserve"> je</w:t>
      </w:r>
      <w:r>
        <w:t xml:space="preserve"> da se u dvorištu TD </w:t>
      </w:r>
      <w:r w:rsidR="008D518B">
        <w:t xml:space="preserve">P. </w:t>
      </w:r>
      <w:r>
        <w:t xml:space="preserve">d.o.o. u </w:t>
      </w:r>
      <w:r w:rsidR="008D518B">
        <w:t>P.</w:t>
      </w:r>
      <w:r>
        <w:t xml:space="preserve">, nalazi deponij mineralne sirovine kremenog pijeska koji je dovezen sa lokaliteta </w:t>
      </w:r>
      <w:r w:rsidR="008D518B">
        <w:t>V.</w:t>
      </w:r>
      <w:r>
        <w:t xml:space="preserve">. Svjedokinja </w:t>
      </w:r>
      <w:r w:rsidR="008D518B">
        <w:t xml:space="preserve">K. </w:t>
      </w:r>
      <w:r>
        <w:t xml:space="preserve">je količinu kremenog pijeska od 676 m3 utvrdila na temelju </w:t>
      </w:r>
      <w:r w:rsidR="00657E44">
        <w:t>tovarnih listova/</w:t>
      </w:r>
      <w:r>
        <w:t>otpremnica, a cijenu od 72.196,80 kn na temelju zaključka Vlade RH po cijeni od 60 kn/t sirovine u rastresitom stanju, tj. tako da je dobivenu količinu od 1.203,28 tona pomnožila sa cijenom od 60 kn/t.</w:t>
      </w:r>
    </w:p>
    <w:p w:rsidR="007A5FF4" w:rsidRDefault="007A5FF4" w:rsidP="007A5FF4">
      <w:pPr>
        <w:spacing w:line="240" w:lineRule="auto"/>
        <w:ind w:firstLine="708"/>
      </w:pPr>
      <w:r>
        <w:t xml:space="preserve">Na temelju iskaza svjedoka </w:t>
      </w:r>
      <w:r w:rsidR="008D518B">
        <w:t>D. Z.</w:t>
      </w:r>
      <w:r>
        <w:t xml:space="preserve">, ovlaštene osobe TD </w:t>
      </w:r>
      <w:r w:rsidR="008D518B">
        <w:t xml:space="preserve">L. </w:t>
      </w:r>
      <w:r>
        <w:t>g</w:t>
      </w:r>
      <w:r w:rsidR="008D518B">
        <w:t>.</w:t>
      </w:r>
      <w:r>
        <w:t xml:space="preserve"> d.o.o, koja tvrtka ima koncesiju za eksploatiranje pijeska sa lokaliteta </w:t>
      </w:r>
      <w:r w:rsidR="008D518B">
        <w:t xml:space="preserve">V. </w:t>
      </w:r>
      <w:r>
        <w:t xml:space="preserve">je utvrđeno da isti nisu dali </w:t>
      </w:r>
      <w:r w:rsidR="00657E44">
        <w:t xml:space="preserve">dopuštenje TD </w:t>
      </w:r>
      <w:r w:rsidR="008D518B">
        <w:t xml:space="preserve">P. </w:t>
      </w:r>
      <w:r w:rsidR="00657E44">
        <w:t>d.o.o</w:t>
      </w:r>
      <w:r>
        <w:t>.</w:t>
      </w:r>
      <w:r w:rsidR="00657E44">
        <w:t xml:space="preserve"> </w:t>
      </w:r>
      <w:r>
        <w:t>za iskapanje pijeska, budući su i sami kao koncesionar  imali zabranu eksploatacije</w:t>
      </w:r>
      <w:r w:rsidR="00657E44">
        <w:t>,</w:t>
      </w:r>
      <w:r>
        <w:t xml:space="preserve"> jer su na predmetnom lokalitetu neriješeni imovinskopravni odnosi.</w:t>
      </w:r>
    </w:p>
    <w:p w:rsidR="007A5FF4" w:rsidRDefault="007A5FF4" w:rsidP="007A5FF4">
      <w:pPr>
        <w:spacing w:line="240" w:lineRule="auto"/>
        <w:ind w:firstLine="708"/>
      </w:pPr>
      <w:r>
        <w:t xml:space="preserve">Dakle, na temelju naprijed navedenog je nedvojbeno utvrđeno da je </w:t>
      </w:r>
      <w:r w:rsidR="008D518B">
        <w:t xml:space="preserve">Z. L. </w:t>
      </w:r>
      <w:r>
        <w:t xml:space="preserve">bagerom TD </w:t>
      </w:r>
      <w:r w:rsidR="008D518B">
        <w:t xml:space="preserve">P. </w:t>
      </w:r>
      <w:r>
        <w:t xml:space="preserve">d.o.o. vršio iskop pijeska sa lokaliteta </w:t>
      </w:r>
      <w:r w:rsidR="008D518B">
        <w:t>V.</w:t>
      </w:r>
      <w:r>
        <w:t xml:space="preserve">, te je isti zajedno sa vozačima TD </w:t>
      </w:r>
      <w:r w:rsidR="008D518B">
        <w:t xml:space="preserve">P. </w:t>
      </w:r>
      <w:r>
        <w:t xml:space="preserve">d.o.o. ili TD </w:t>
      </w:r>
      <w:r w:rsidR="008D518B">
        <w:t xml:space="preserve">P. </w:t>
      </w:r>
      <w:r>
        <w:t>g</w:t>
      </w:r>
      <w:r w:rsidR="008D518B">
        <w:t>.</w:t>
      </w:r>
      <w:r>
        <w:t xml:space="preserve"> d.o.o. </w:t>
      </w:r>
      <w:r w:rsidR="008D518B">
        <w:t>S. R.</w:t>
      </w:r>
      <w:r>
        <w:t xml:space="preserve">, </w:t>
      </w:r>
      <w:r w:rsidR="008D518B">
        <w:t>P. Č.</w:t>
      </w:r>
      <w:r>
        <w:t xml:space="preserve">,  </w:t>
      </w:r>
      <w:r w:rsidR="008D518B">
        <w:t>B. P.</w:t>
      </w:r>
      <w:r>
        <w:t xml:space="preserve">, </w:t>
      </w:r>
      <w:r w:rsidR="008D518B">
        <w:t xml:space="preserve">I. D. </w:t>
      </w:r>
      <w:r>
        <w:t xml:space="preserve">te </w:t>
      </w:r>
      <w:r w:rsidR="008D518B">
        <w:t xml:space="preserve">N. V. </w:t>
      </w:r>
      <w:r>
        <w:t xml:space="preserve">predmetni pijesak, sve po nalogu I. </w:t>
      </w:r>
      <w:proofErr w:type="spellStart"/>
      <w:r>
        <w:t>okr</w:t>
      </w:r>
      <w:proofErr w:type="spellEnd"/>
      <w:r>
        <w:t xml:space="preserve">. </w:t>
      </w:r>
      <w:r w:rsidR="008D518B">
        <w:t>B. Š.</w:t>
      </w:r>
      <w:r>
        <w:t xml:space="preserve">, </w:t>
      </w:r>
      <w:r>
        <w:lastRenderedPageBreak/>
        <w:t xml:space="preserve">odvozio u prostor TD </w:t>
      </w:r>
      <w:r w:rsidR="008D518B">
        <w:t xml:space="preserve">P. </w:t>
      </w:r>
      <w:r>
        <w:t xml:space="preserve">d.o.o. u </w:t>
      </w:r>
      <w:r w:rsidR="008D518B">
        <w:t>P.</w:t>
      </w:r>
      <w:r>
        <w:t xml:space="preserve">, gdje je svjedokinja </w:t>
      </w:r>
      <w:r w:rsidR="008D518B">
        <w:t>K.</w:t>
      </w:r>
      <w:r>
        <w:t xml:space="preserve">, kao viša rudarska inspektorica, nakon provedenog inspekcijskog nadzora, zatekla i utvrdila količinu prevezenog pijeska od 676 m3. Također je utvrđeno da TD </w:t>
      </w:r>
      <w:r w:rsidR="008D518B">
        <w:t xml:space="preserve">P. </w:t>
      </w:r>
      <w:r w:rsidR="00D10D80">
        <w:t>d.o.o.</w:t>
      </w:r>
      <w:r>
        <w:t xml:space="preserve"> nije imao dopuštenje ni ovlast za vađenje mineralne sirovine sa predmetnog lokaliteta </w:t>
      </w:r>
      <w:r w:rsidR="008D518B">
        <w:t>V.</w:t>
      </w:r>
      <w:r>
        <w:t>.</w:t>
      </w:r>
    </w:p>
    <w:p w:rsidR="00D10D80" w:rsidRDefault="00D10D80" w:rsidP="007A5FF4">
      <w:pPr>
        <w:spacing w:line="240" w:lineRule="auto"/>
        <w:ind w:firstLine="708"/>
      </w:pPr>
      <w:r>
        <w:t xml:space="preserve">Sud je u cijelosti poklonio vjeru materijalnoj dokumentaciji u spisu pročitanoj tijekom dokaznog postupka jer stranke nisu stavile primjedbe na istu. Nadalje, sud je u cijelosti poklonio vjeru i iskazima svjedoka </w:t>
      </w:r>
      <w:r w:rsidR="008D518B">
        <w:t>Z. L.</w:t>
      </w:r>
      <w:r>
        <w:t xml:space="preserve">, </w:t>
      </w:r>
      <w:r w:rsidR="008D518B">
        <w:t>S. R.</w:t>
      </w:r>
      <w:r>
        <w:t xml:space="preserve">, </w:t>
      </w:r>
      <w:r w:rsidR="008D518B">
        <w:t>P. Č.</w:t>
      </w:r>
      <w:r>
        <w:t xml:space="preserve">, </w:t>
      </w:r>
      <w:r w:rsidR="008D518B">
        <w:t>B. P.</w:t>
      </w:r>
      <w:r>
        <w:t xml:space="preserve">, </w:t>
      </w:r>
      <w:r w:rsidR="008D518B">
        <w:t xml:space="preserve">N. V. </w:t>
      </w:r>
      <w:r>
        <w:t xml:space="preserve">i </w:t>
      </w:r>
      <w:r w:rsidR="008D518B">
        <w:t>I. D.</w:t>
      </w:r>
      <w:r>
        <w:t xml:space="preserve">, osobama koje su vozile pijesak sa lokaliteta </w:t>
      </w:r>
      <w:r w:rsidR="008D518B">
        <w:t xml:space="preserve">V. </w:t>
      </w:r>
      <w:r>
        <w:t xml:space="preserve">u krug TD </w:t>
      </w:r>
      <w:r w:rsidR="008D518B">
        <w:t xml:space="preserve">P. </w:t>
      </w:r>
      <w:r>
        <w:t>d.o.o., jer su ti svjedoci iskazivali životno i uvjerljivo, navodeći kako su zaista po nalogu I-</w:t>
      </w:r>
      <w:proofErr w:type="spellStart"/>
      <w:r>
        <w:t>okr</w:t>
      </w:r>
      <w:proofErr w:type="spellEnd"/>
      <w:r>
        <w:t xml:space="preserve">. </w:t>
      </w:r>
      <w:r w:rsidR="0050142C">
        <w:t xml:space="preserve">B. Š. </w:t>
      </w:r>
      <w:r>
        <w:t xml:space="preserve">vozili pijesak sa lokaliteta </w:t>
      </w:r>
      <w:r w:rsidR="0050142C">
        <w:t>V.</w:t>
      </w:r>
      <w:r>
        <w:t xml:space="preserve">, a njihovi iskazi su i u suglasnosti sa materijalnom dokumentacijom pročitanom tijekom dokaznog postupka i to posebno sa tovarnim listovima koji su predočavani svjedocima tijekom davanja njihovih iskaza. </w:t>
      </w:r>
    </w:p>
    <w:p w:rsidR="00D10D80" w:rsidRDefault="00D10D80" w:rsidP="00D10D80">
      <w:pPr>
        <w:spacing w:line="240" w:lineRule="auto"/>
        <w:ind w:firstLine="708"/>
      </w:pPr>
      <w:r>
        <w:t xml:space="preserve">Sud je u cijelosti poklonio vjeru i iskazu </w:t>
      </w:r>
      <w:r w:rsidR="0050142C">
        <w:t>D. Z.</w:t>
      </w:r>
      <w:r>
        <w:t xml:space="preserve">, obzirom je isti iskazivao životno i logično te nezainteresirano za ishod ovog postupka, te je prihvatio i iskaz rudarske inspektorice </w:t>
      </w:r>
      <w:r w:rsidR="0050142C">
        <w:t>M. K.</w:t>
      </w:r>
      <w:r>
        <w:t xml:space="preserve">, kao životan i uvjerljiv, koja je iskazivala što je neposredno vidjela na deponiju TD </w:t>
      </w:r>
      <w:r w:rsidR="0050142C">
        <w:t xml:space="preserve">P. </w:t>
      </w:r>
      <w:r>
        <w:t xml:space="preserve">d.o.o. Iskaz </w:t>
      </w:r>
      <w:r w:rsidR="0050142C">
        <w:t xml:space="preserve">M. K. </w:t>
      </w:r>
      <w:r>
        <w:t xml:space="preserve">nije prihvaćen samo u dijelu u kojem je ista vršila izračun štete, odnosno vrijednosti eksploatirane mineralne sirovine, jer je taj dio njezinog iskaza u suprotnosti sa nalazom i mišljenjem rudarskog vještaka </w:t>
      </w:r>
      <w:r w:rsidR="0050142C">
        <w:t>G. M.</w:t>
      </w:r>
      <w:r>
        <w:t xml:space="preserve">, čije </w:t>
      </w:r>
      <w:proofErr w:type="spellStart"/>
      <w:r>
        <w:t>vještvo</w:t>
      </w:r>
      <w:proofErr w:type="spellEnd"/>
      <w:r>
        <w:t xml:space="preserve"> je dano po ocjeni suda stručno i u skladu s pravilima struke. Sud je u cijelosti prihvatio nalaz i mišljenje vještaka </w:t>
      </w:r>
      <w:r w:rsidR="0050142C">
        <w:t>G. M.</w:t>
      </w:r>
      <w:r>
        <w:t xml:space="preserve">, jer je isti ispitan na raspravi, odgovorio je logično i uvjerljivo na sva pitanja stranaka u postupku, primjenjujući najbolje znanje i pravila struke. </w:t>
      </w:r>
    </w:p>
    <w:p w:rsidR="007A5FF4" w:rsidRDefault="007A5FF4" w:rsidP="007A5FF4">
      <w:pPr>
        <w:spacing w:line="240" w:lineRule="auto"/>
        <w:ind w:firstLine="708"/>
      </w:pPr>
      <w:r>
        <w:t>Kazneno djelo protupravne eksploatacije rudnog blaga iz čl. 211. st. 1. KZ/11 čini onaj tko protivno propisima obavlja  eksploatacija rudnog blaga i time prouzroči znatnu štetu, koja šteta sukladno čl. 87. st. 29. mora prijeći iznos od 60.000,00 kuna.</w:t>
      </w:r>
    </w:p>
    <w:p w:rsidR="007A5FF4" w:rsidRDefault="007A5FF4" w:rsidP="007A5FF4">
      <w:pPr>
        <w:spacing w:line="240" w:lineRule="auto"/>
        <w:ind w:firstLine="708"/>
      </w:pPr>
      <w:r>
        <w:t>Dakle u konkretnom slučaju</w:t>
      </w:r>
      <w:r w:rsidR="00D10D80">
        <w:t xml:space="preserve"> nesporno</w:t>
      </w:r>
      <w:r>
        <w:t xml:space="preserve"> je utvrđeno da su I. </w:t>
      </w:r>
      <w:proofErr w:type="spellStart"/>
      <w:r>
        <w:t>okr</w:t>
      </w:r>
      <w:proofErr w:type="spellEnd"/>
      <w:r>
        <w:t xml:space="preserve">. </w:t>
      </w:r>
      <w:r w:rsidR="0050142C">
        <w:t xml:space="preserve">B. Š. </w:t>
      </w:r>
      <w:r>
        <w:t xml:space="preserve">i II. </w:t>
      </w:r>
      <w:proofErr w:type="spellStart"/>
      <w:r>
        <w:t>okr</w:t>
      </w:r>
      <w:proofErr w:type="spellEnd"/>
      <w:r>
        <w:t xml:space="preserve">. TD </w:t>
      </w:r>
      <w:r w:rsidR="0050142C">
        <w:t xml:space="preserve">P. </w:t>
      </w:r>
      <w:r>
        <w:t xml:space="preserve">d.o.o. protivno propisima vršili eksploataciju rudnog blaga sa lokaliteta </w:t>
      </w:r>
      <w:r w:rsidR="0050142C">
        <w:t>V.</w:t>
      </w:r>
      <w:r>
        <w:t xml:space="preserve">, međutim za </w:t>
      </w:r>
      <w:r w:rsidR="00D10D80">
        <w:t>postajanje kaznenog djela iz čl</w:t>
      </w:r>
      <w:r>
        <w:t>.</w:t>
      </w:r>
      <w:r w:rsidR="00D10D80">
        <w:t xml:space="preserve"> </w:t>
      </w:r>
      <w:r>
        <w:t>211. st. 1. KZ/11 je nužno da počinjena šte</w:t>
      </w:r>
      <w:r w:rsidR="00D10D80">
        <w:t>ta prelazi iznos od 60.000,00 kn.</w:t>
      </w:r>
    </w:p>
    <w:p w:rsidR="00057A12" w:rsidRDefault="00D10D80" w:rsidP="007A5FF4">
      <w:pPr>
        <w:spacing w:line="240" w:lineRule="auto"/>
        <w:ind w:firstLine="708"/>
      </w:pPr>
      <w:r>
        <w:t>Vrije</w:t>
      </w:r>
      <w:r w:rsidR="007A5FF4">
        <w:t>dnost počinjen</w:t>
      </w:r>
      <w:r>
        <w:t>e</w:t>
      </w:r>
      <w:r w:rsidR="007A5FF4">
        <w:t xml:space="preserve"> štete sud je u postupku utvrdio na temelju pisanog nalaza i mišljenja rudarskog vještaka </w:t>
      </w:r>
      <w:r w:rsidR="0050142C">
        <w:t xml:space="preserve">G. M. </w:t>
      </w:r>
      <w:r w:rsidR="007A5FF4">
        <w:t xml:space="preserve">koji nalaz i mišljenje je vještak iznio i obrazložio i usmeno na ročištu održanom 18. rujna 2016.g. </w:t>
      </w:r>
      <w:r>
        <w:t xml:space="preserve">Vještak je u svom nalazu naveo kako 676,00 m3 rastresitog stanja predstavlja 608,40 m3 sraslog stanja, pa umanjenjem po osnovi jalovine i </w:t>
      </w:r>
      <w:r w:rsidR="00057A12">
        <w:t xml:space="preserve">eksploatacijskih gubitaka (list 248 i 249 K spisa),  dolazi se do iznosa od 537,52 m3 a koji iznos predstavlja količina korisne mineralne sirovine eksploatirane od strane okrivljenika, a taj iznos predstavlja 956,78 tona, što pomnoženo sa 35 kn/t daje iznos od 33.487,30 kn, koji iznos predstavlja štetu za RH, odnosno vrijednost protupravne eksploatirane mineralne sirovine. </w:t>
      </w:r>
    </w:p>
    <w:p w:rsidR="007A5FF4" w:rsidRDefault="00057A12" w:rsidP="007A5FF4">
      <w:pPr>
        <w:spacing w:line="240" w:lineRule="auto"/>
        <w:ind w:firstLine="708"/>
      </w:pPr>
      <w:r>
        <w:t>Sud prim</w:t>
      </w:r>
      <w:bookmarkStart w:id="0" w:name="_GoBack"/>
      <w:r>
        <w:t>jeću</w:t>
      </w:r>
      <w:bookmarkEnd w:id="0"/>
      <w:r>
        <w:t>je da kada bi se primijenio i zaključak Povjerenstva Vlade RH (list 252 K spisa),</w:t>
      </w:r>
      <w:r w:rsidR="00E2083A">
        <w:t xml:space="preserve"> gdje je propisano da je vrijednost kremenog pijeska 60,00 kn/t,</w:t>
      </w:r>
      <w:r>
        <w:t xml:space="preserve"> koji se u konkretnom slučaju ne primjenjuje, obzirom je poznat točan iznos</w:t>
      </w:r>
      <w:r w:rsidR="00E2083A">
        <w:t xml:space="preserve"> vrijednosti kremenog pijeska po toni</w:t>
      </w:r>
      <w:r>
        <w:t xml:space="preserve"> i to 35,00 kn/t za konkretan lokalitet </w:t>
      </w:r>
      <w:r w:rsidR="0050142C">
        <w:t>V.</w:t>
      </w:r>
      <w:r>
        <w:t>,</w:t>
      </w:r>
      <w:r w:rsidR="00E2083A">
        <w:t xml:space="preserve"> količina protupravne eksploatirane mineralne sirovine od </w:t>
      </w:r>
      <w:r>
        <w:t>956,78 t pomnožen</w:t>
      </w:r>
      <w:r w:rsidR="00E2083A">
        <w:t>a</w:t>
      </w:r>
      <w:r>
        <w:t xml:space="preserve"> sa 60,00 kn/t </w:t>
      </w:r>
      <w:r w:rsidR="00E2083A">
        <w:t>iznosila</w:t>
      </w:r>
      <w:r>
        <w:t xml:space="preserve"> bi 57.406,80 kn, što je također ispod iznosa znatne štete, odnosno 60.000,00 kn.</w:t>
      </w:r>
      <w:r w:rsidR="00E2083A">
        <w:t xml:space="preserve"> </w:t>
      </w:r>
    </w:p>
    <w:p w:rsidR="00E2083A" w:rsidRDefault="00E2083A" w:rsidP="007A5FF4">
      <w:pPr>
        <w:spacing w:line="240" w:lineRule="auto"/>
        <w:ind w:firstLine="708"/>
      </w:pPr>
      <w:r>
        <w:t xml:space="preserve">Sud prihvaća kako je vještak pravilno primijenio umanjenje po osnovi koeficijenta rastresitosti, eksploatacijskih gubitaka i udjela jalovine u ležištu, kako bi se došlo do vrijednosti protupravno eksploatirane mineralne sirovine, a nisu primijenjene olakšice na koje jedino koncesionari imaju pravo.  </w:t>
      </w:r>
    </w:p>
    <w:p w:rsidR="00057A12" w:rsidRDefault="00057A12" w:rsidP="007A5FF4">
      <w:pPr>
        <w:spacing w:line="240" w:lineRule="auto"/>
        <w:ind w:firstLine="708"/>
      </w:pPr>
      <w:r>
        <w:t xml:space="preserve">Sud je u cijelosti prihvatio nalaz i mišljenje vještaka </w:t>
      </w:r>
      <w:r w:rsidR="0050142C">
        <w:t>G. M.</w:t>
      </w:r>
      <w:r>
        <w:t xml:space="preserve">, te utvrdio da je šteta za RH u konkretnom slučaju 33.487,30 kn, tako da u konkretnom slučaju nije dokazano da bi I i </w:t>
      </w:r>
      <w:r>
        <w:lastRenderedPageBreak/>
        <w:t xml:space="preserve">II okrivljenici počinili kazneno djelo stavljeno im na teret, radi čega je sud okrivljenike temeljem čl. 453. st. 1. </w:t>
      </w:r>
      <w:proofErr w:type="spellStart"/>
      <w:r>
        <w:t>toč</w:t>
      </w:r>
      <w:proofErr w:type="spellEnd"/>
      <w:r>
        <w:t xml:space="preserve">. 3. ZKP/08 oslobodio od optužbe. </w:t>
      </w:r>
    </w:p>
    <w:p w:rsidR="00057A12" w:rsidRDefault="00057A12" w:rsidP="00057A12">
      <w:pPr>
        <w:spacing w:line="240" w:lineRule="auto"/>
        <w:ind w:firstLine="708"/>
      </w:pPr>
      <w:r>
        <w:t>Temeljem čl. 158. st. 3. ZKP/08 oštećena Republika Hrvatska se sa postavljenim imovinskopravnim zahtjevom upućuje u parnicu, obzirom je sud okrivljenike oslobodio od optužbe.</w:t>
      </w:r>
    </w:p>
    <w:p w:rsidR="007A5FF4" w:rsidRDefault="00057A12" w:rsidP="00057A12">
      <w:pPr>
        <w:spacing w:line="240" w:lineRule="auto"/>
        <w:ind w:firstLine="708"/>
      </w:pPr>
      <w:r>
        <w:t xml:space="preserve">Temeljem članka 149. stavka 1. u svezi s člankom 145. stavak 2. točka 1. do 5. ZKP/08 troškovi kaznenog postupka, nužni izdaci okrivljenika i nužni izdaci i nagrada branitelju padaju na teret proračunskih sredstava.   </w:t>
      </w:r>
    </w:p>
    <w:p w:rsidR="00C14DCE" w:rsidRDefault="00C14DCE" w:rsidP="007A5FF4">
      <w:pPr>
        <w:spacing w:line="240" w:lineRule="auto"/>
      </w:pPr>
    </w:p>
    <w:p w:rsidR="00CD5367" w:rsidRPr="00CD5367" w:rsidRDefault="00CD5367" w:rsidP="00D06E47">
      <w:pPr>
        <w:spacing w:line="240" w:lineRule="auto"/>
        <w:jc w:val="center"/>
      </w:pPr>
      <w:r w:rsidRPr="00CD5367">
        <w:t>U Požegi</w:t>
      </w:r>
      <w:r>
        <w:t xml:space="preserve">, </w:t>
      </w:r>
      <w:r w:rsidR="007F0B4D">
        <w:t xml:space="preserve">21. rujna </w:t>
      </w:r>
      <w:r w:rsidR="00227D91">
        <w:t>2016</w:t>
      </w:r>
      <w:r>
        <w:t>. godine</w:t>
      </w:r>
    </w:p>
    <w:p w:rsidR="00CD5367" w:rsidRPr="00A30B29" w:rsidRDefault="00CD5367" w:rsidP="00D06E47">
      <w:pPr>
        <w:spacing w:line="240" w:lineRule="auto"/>
        <w:rPr>
          <w:b/>
        </w:rPr>
      </w:pPr>
    </w:p>
    <w:p w:rsidR="00CD5367" w:rsidRPr="008C22F6" w:rsidRDefault="00B16AD2" w:rsidP="00D06E47">
      <w:pPr>
        <w:spacing w:line="240" w:lineRule="auto"/>
      </w:pPr>
      <w:r w:rsidRPr="008C22F6">
        <w:t>Zapisničar:</w:t>
      </w:r>
      <w:r w:rsidR="00CD5367" w:rsidRPr="008C22F6">
        <w:t xml:space="preserve">                                                                              </w:t>
      </w:r>
      <w:r w:rsidR="00CD5367" w:rsidRPr="008C22F6">
        <w:tab/>
      </w:r>
      <w:r w:rsidR="00CD5367" w:rsidRPr="008C22F6">
        <w:tab/>
        <w:t xml:space="preserve"> S u d a c :</w:t>
      </w:r>
    </w:p>
    <w:p w:rsidR="00CD5367" w:rsidRPr="008C22F6" w:rsidRDefault="00CD5367" w:rsidP="00D06E47">
      <w:pPr>
        <w:spacing w:line="240" w:lineRule="auto"/>
      </w:pPr>
    </w:p>
    <w:p w:rsidR="00E746FC" w:rsidRDefault="00CD5367" w:rsidP="00D06E47">
      <w:pPr>
        <w:spacing w:line="240" w:lineRule="auto"/>
      </w:pPr>
      <w:r w:rsidRPr="008C22F6">
        <w:t>MARINA ŽALAC</w:t>
      </w:r>
      <w:r w:rsidR="001C14D5">
        <w:t xml:space="preserve"> </w:t>
      </w:r>
      <w:r w:rsidRPr="008C22F6">
        <w:t xml:space="preserve">                                                         </w:t>
      </w:r>
      <w:r w:rsidRPr="008C22F6">
        <w:tab/>
      </w:r>
      <w:r w:rsidR="001C14D5">
        <w:tab/>
        <w:t xml:space="preserve">     </w:t>
      </w:r>
      <w:r w:rsidRPr="008C22F6">
        <w:t xml:space="preserve">DAMIR RONKO </w:t>
      </w:r>
    </w:p>
    <w:p w:rsidR="00A67CCD" w:rsidRDefault="00A67CCD" w:rsidP="00D06E47">
      <w:pPr>
        <w:spacing w:line="240" w:lineRule="auto"/>
      </w:pPr>
    </w:p>
    <w:p w:rsidR="00057A12" w:rsidRDefault="00057A12" w:rsidP="00D06E47">
      <w:pPr>
        <w:spacing w:line="240" w:lineRule="auto"/>
      </w:pPr>
    </w:p>
    <w:p w:rsidR="00E2083A" w:rsidRDefault="00E2083A" w:rsidP="00D06E47">
      <w:pPr>
        <w:spacing w:line="240" w:lineRule="auto"/>
      </w:pPr>
    </w:p>
    <w:p w:rsidR="00E2083A" w:rsidRDefault="00E2083A" w:rsidP="00D06E47">
      <w:pPr>
        <w:spacing w:line="240" w:lineRule="auto"/>
      </w:pPr>
    </w:p>
    <w:p w:rsidR="00E2083A" w:rsidRPr="008C22F6" w:rsidRDefault="00E2083A" w:rsidP="00D06E47">
      <w:pPr>
        <w:spacing w:line="240" w:lineRule="auto"/>
      </w:pPr>
    </w:p>
    <w:p w:rsidR="00CD5367" w:rsidRPr="008C22F6" w:rsidRDefault="00CD5367" w:rsidP="00D06E47">
      <w:pPr>
        <w:spacing w:line="240" w:lineRule="auto"/>
      </w:pPr>
      <w:r w:rsidRPr="008C22F6">
        <w:tab/>
        <w:t>NAPUTAK O PRAVNOM LIJEKU</w:t>
      </w:r>
    </w:p>
    <w:p w:rsidR="00CD5367" w:rsidRDefault="00CD5367" w:rsidP="00D06E47">
      <w:pPr>
        <w:spacing w:line="240" w:lineRule="auto"/>
      </w:pPr>
      <w:r>
        <w:tab/>
        <w:t>Protiv ove presude dozvoljena je žalba Županijskom sudu, a koja se podnosi pute</w:t>
      </w:r>
      <w:r w:rsidR="00C14DCE">
        <w:t xml:space="preserve">m ovoga suda u roku od 15 dana </w:t>
      </w:r>
      <w:r>
        <w:t xml:space="preserve">od dana primitka </w:t>
      </w:r>
      <w:r w:rsidR="00A67CCD">
        <w:t xml:space="preserve">pisanog </w:t>
      </w:r>
      <w:proofErr w:type="spellStart"/>
      <w:r w:rsidR="00A67CCD">
        <w:t>otpravka</w:t>
      </w:r>
      <w:proofErr w:type="spellEnd"/>
      <w:r w:rsidR="00A67CCD">
        <w:t xml:space="preserve"> presude, u 5 istovjetnih</w:t>
      </w:r>
      <w:r>
        <w:t xml:space="preserve"> primjeraka. </w:t>
      </w:r>
    </w:p>
    <w:p w:rsidR="00CD5367" w:rsidRPr="00525516" w:rsidRDefault="00CD5367" w:rsidP="00D06E47">
      <w:pPr>
        <w:spacing w:line="240" w:lineRule="auto"/>
      </w:pPr>
      <w:r>
        <w:tab/>
      </w:r>
    </w:p>
    <w:p w:rsidR="00CD5367" w:rsidRDefault="00CD5367" w:rsidP="00D06E47">
      <w:pPr>
        <w:spacing w:line="240" w:lineRule="auto"/>
      </w:pPr>
      <w:r>
        <w:t xml:space="preserve">DNA:  </w:t>
      </w:r>
    </w:p>
    <w:p w:rsidR="00A67CCD" w:rsidRDefault="00A67CCD" w:rsidP="00D06E47">
      <w:pPr>
        <w:spacing w:line="240" w:lineRule="auto"/>
      </w:pPr>
    </w:p>
    <w:p w:rsidR="00CD5367" w:rsidRDefault="007F0B4D" w:rsidP="00D06E47">
      <w:pPr>
        <w:pStyle w:val="Odlomakpopisa"/>
        <w:numPr>
          <w:ilvl w:val="0"/>
          <w:numId w:val="1"/>
        </w:numPr>
        <w:spacing w:line="240" w:lineRule="auto"/>
      </w:pPr>
      <w:r>
        <w:t>ODO u Požegi, na broj K-DO-61/13, KPO-DO-4/13</w:t>
      </w:r>
    </w:p>
    <w:p w:rsidR="005C4F39" w:rsidRDefault="0050142C" w:rsidP="00D06E47">
      <w:pPr>
        <w:pStyle w:val="Odlomakpopisa"/>
        <w:numPr>
          <w:ilvl w:val="0"/>
          <w:numId w:val="1"/>
        </w:numPr>
        <w:spacing w:line="240" w:lineRule="auto"/>
      </w:pPr>
      <w:r>
        <w:t>B. Š.</w:t>
      </w:r>
      <w:r w:rsidR="007F0B4D">
        <w:t>, I-</w:t>
      </w:r>
      <w:proofErr w:type="spellStart"/>
      <w:r w:rsidR="007F0B4D">
        <w:t>okr</w:t>
      </w:r>
      <w:proofErr w:type="spellEnd"/>
      <w:r w:rsidR="007F0B4D">
        <w:t>.</w:t>
      </w:r>
    </w:p>
    <w:p w:rsidR="007F0B4D" w:rsidRDefault="007F0B4D" w:rsidP="00D06E47">
      <w:pPr>
        <w:pStyle w:val="Odlomakpopisa"/>
        <w:numPr>
          <w:ilvl w:val="0"/>
          <w:numId w:val="1"/>
        </w:numPr>
        <w:spacing w:line="240" w:lineRule="auto"/>
      </w:pPr>
      <w:r>
        <w:t>Domagoj Miličević, branitelj I-</w:t>
      </w:r>
      <w:proofErr w:type="spellStart"/>
      <w:r>
        <w:t>okr</w:t>
      </w:r>
      <w:proofErr w:type="spellEnd"/>
      <w:r>
        <w:t>.</w:t>
      </w:r>
    </w:p>
    <w:p w:rsidR="007F0B4D" w:rsidRDefault="007F0B4D" w:rsidP="00D06E47">
      <w:pPr>
        <w:pStyle w:val="Odlomakpopisa"/>
        <w:numPr>
          <w:ilvl w:val="0"/>
          <w:numId w:val="1"/>
        </w:numPr>
        <w:spacing w:line="240" w:lineRule="auto"/>
      </w:pPr>
      <w:r>
        <w:t xml:space="preserve">TD </w:t>
      </w:r>
      <w:r w:rsidR="0050142C">
        <w:t xml:space="preserve">P. </w:t>
      </w:r>
      <w:r>
        <w:t>d.o.o., II-</w:t>
      </w:r>
      <w:proofErr w:type="spellStart"/>
      <w:r>
        <w:t>okr</w:t>
      </w:r>
      <w:proofErr w:type="spellEnd"/>
      <w:r>
        <w:t>.</w:t>
      </w:r>
    </w:p>
    <w:p w:rsidR="007F0B4D" w:rsidRDefault="0050142C" w:rsidP="00D06E47">
      <w:pPr>
        <w:pStyle w:val="Odlomakpopisa"/>
        <w:numPr>
          <w:ilvl w:val="0"/>
          <w:numId w:val="1"/>
        </w:numPr>
        <w:spacing w:line="240" w:lineRule="auto"/>
      </w:pPr>
      <w:r>
        <w:t>A. Š.</w:t>
      </w:r>
      <w:r w:rsidR="007F0B4D">
        <w:t>, predstavnica II-</w:t>
      </w:r>
      <w:proofErr w:type="spellStart"/>
      <w:r w:rsidR="007F0B4D">
        <w:t>okr</w:t>
      </w:r>
      <w:proofErr w:type="spellEnd"/>
      <w:r w:rsidR="007F0B4D">
        <w:t>. pravne osobe</w:t>
      </w:r>
    </w:p>
    <w:p w:rsidR="00CD5367" w:rsidRDefault="00CD5367" w:rsidP="00D06E47">
      <w:pPr>
        <w:pStyle w:val="Odlomakpopisa"/>
        <w:spacing w:line="240" w:lineRule="auto"/>
      </w:pPr>
    </w:p>
    <w:p w:rsidR="00CD5367" w:rsidRDefault="00CD5367" w:rsidP="00D06E47">
      <w:pPr>
        <w:spacing w:line="240" w:lineRule="auto"/>
      </w:pPr>
    </w:p>
    <w:p w:rsidR="00936AF6" w:rsidRDefault="00936AF6" w:rsidP="00D06E47">
      <w:pPr>
        <w:spacing w:line="240" w:lineRule="auto"/>
      </w:pPr>
    </w:p>
    <w:p w:rsidR="00936AF6" w:rsidRDefault="00936AF6" w:rsidP="00D06E47">
      <w:pPr>
        <w:spacing w:line="240" w:lineRule="auto"/>
      </w:pPr>
    </w:p>
    <w:sectPr w:rsidR="00936AF6" w:rsidSect="004D08FB">
      <w:headerReference w:type="default" r:id="rId10"/>
      <w:headerReference w:type="first" r:id="rId11"/>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610" w:rsidRDefault="00AF6610" w:rsidP="00031D79">
      <w:r>
        <w:separator/>
      </w:r>
    </w:p>
  </w:endnote>
  <w:endnote w:type="continuationSeparator" w:id="0">
    <w:p w:rsidR="00AF6610" w:rsidRDefault="00AF6610" w:rsidP="0003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610" w:rsidRDefault="00AF6610" w:rsidP="00031D79">
      <w:r>
        <w:separator/>
      </w:r>
    </w:p>
  </w:footnote>
  <w:footnote w:type="continuationSeparator" w:id="0">
    <w:p w:rsidR="00AF6610" w:rsidRDefault="00AF6610" w:rsidP="00031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658055"/>
      <w:docPartObj>
        <w:docPartGallery w:val="Page Numbers (Top of Page)"/>
        <w:docPartUnique/>
      </w:docPartObj>
    </w:sdtPr>
    <w:sdtEndPr/>
    <w:sdtContent>
      <w:p w:rsidR="00891127" w:rsidRDefault="00312CA5">
        <w:pPr>
          <w:pStyle w:val="Zaglavlje"/>
          <w:jc w:val="center"/>
        </w:pPr>
        <w:r>
          <w:fldChar w:fldCharType="begin"/>
        </w:r>
        <w:r>
          <w:instrText>PAGE   \* MERGEFORMAT</w:instrText>
        </w:r>
        <w:r>
          <w:fldChar w:fldCharType="separate"/>
        </w:r>
        <w:r w:rsidR="004708BA">
          <w:rPr>
            <w:noProof/>
          </w:rPr>
          <w:t>- 11 -</w:t>
        </w:r>
        <w:r>
          <w:fldChar w:fldCharType="end"/>
        </w:r>
      </w:p>
    </w:sdtContent>
  </w:sdt>
  <w:p w:rsidR="001B160B" w:rsidRDefault="001B160B" w:rsidP="001B160B">
    <w:pPr>
      <w:jc w:val="right"/>
    </w:pPr>
    <w:r>
      <w:t>K-214/13-45</w:t>
    </w:r>
  </w:p>
  <w:p w:rsidR="00891127" w:rsidRDefault="00AF661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40" w:rsidRDefault="00622340" w:rsidP="00622340">
    <w:pPr>
      <w:jc w:val="right"/>
    </w:pPr>
    <w:r>
      <w:t>K-</w:t>
    </w:r>
    <w:r w:rsidR="001B160B">
      <w:t>214/13-45</w:t>
    </w:r>
  </w:p>
  <w:p w:rsidR="00891127" w:rsidRDefault="00AF661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40DEC"/>
    <w:multiLevelType w:val="hybridMultilevel"/>
    <w:tmpl w:val="CDD4E532"/>
    <w:lvl w:ilvl="0" w:tplc="A5FC1D0C">
      <w:start w:val="2"/>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784A1283"/>
    <w:multiLevelType w:val="hybridMultilevel"/>
    <w:tmpl w:val="A4469C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2BD"/>
    <w:rsid w:val="00016FE4"/>
    <w:rsid w:val="00023C40"/>
    <w:rsid w:val="00031D79"/>
    <w:rsid w:val="0003479A"/>
    <w:rsid w:val="00043E2B"/>
    <w:rsid w:val="00057A12"/>
    <w:rsid w:val="00065F26"/>
    <w:rsid w:val="00067A4C"/>
    <w:rsid w:val="0007197C"/>
    <w:rsid w:val="00081554"/>
    <w:rsid w:val="000862D6"/>
    <w:rsid w:val="000A4FF8"/>
    <w:rsid w:val="000D2FCC"/>
    <w:rsid w:val="000E075C"/>
    <w:rsid w:val="001118F7"/>
    <w:rsid w:val="001136A4"/>
    <w:rsid w:val="001B160B"/>
    <w:rsid w:val="001B3118"/>
    <w:rsid w:val="001B6DDC"/>
    <w:rsid w:val="001C05CE"/>
    <w:rsid w:val="001C14D5"/>
    <w:rsid w:val="001E0DCF"/>
    <w:rsid w:val="002058D8"/>
    <w:rsid w:val="0020695F"/>
    <w:rsid w:val="00213832"/>
    <w:rsid w:val="00227D91"/>
    <w:rsid w:val="0023562A"/>
    <w:rsid w:val="00275EDC"/>
    <w:rsid w:val="00286A97"/>
    <w:rsid w:val="00292A7D"/>
    <w:rsid w:val="002D5797"/>
    <w:rsid w:val="002D69CA"/>
    <w:rsid w:val="00312CA5"/>
    <w:rsid w:val="00325C62"/>
    <w:rsid w:val="0039307A"/>
    <w:rsid w:val="003F2924"/>
    <w:rsid w:val="003F7BD4"/>
    <w:rsid w:val="00403357"/>
    <w:rsid w:val="00411B00"/>
    <w:rsid w:val="004251BD"/>
    <w:rsid w:val="00451C82"/>
    <w:rsid w:val="004708BA"/>
    <w:rsid w:val="00470BC3"/>
    <w:rsid w:val="004802BD"/>
    <w:rsid w:val="00492DA5"/>
    <w:rsid w:val="004A6712"/>
    <w:rsid w:val="004E2F8F"/>
    <w:rsid w:val="0050142C"/>
    <w:rsid w:val="00505563"/>
    <w:rsid w:val="00524DEC"/>
    <w:rsid w:val="00525516"/>
    <w:rsid w:val="00547665"/>
    <w:rsid w:val="005502BD"/>
    <w:rsid w:val="00551033"/>
    <w:rsid w:val="005632FF"/>
    <w:rsid w:val="00573662"/>
    <w:rsid w:val="00574254"/>
    <w:rsid w:val="00592694"/>
    <w:rsid w:val="005A4749"/>
    <w:rsid w:val="005C3292"/>
    <w:rsid w:val="005C4F39"/>
    <w:rsid w:val="005C5D34"/>
    <w:rsid w:val="005D5BBE"/>
    <w:rsid w:val="005E6C4D"/>
    <w:rsid w:val="00602001"/>
    <w:rsid w:val="00616668"/>
    <w:rsid w:val="00622340"/>
    <w:rsid w:val="00640193"/>
    <w:rsid w:val="00657E44"/>
    <w:rsid w:val="00677689"/>
    <w:rsid w:val="00714C3B"/>
    <w:rsid w:val="00732B2E"/>
    <w:rsid w:val="00745090"/>
    <w:rsid w:val="00750837"/>
    <w:rsid w:val="007A5FF4"/>
    <w:rsid w:val="007F0B4D"/>
    <w:rsid w:val="0080267D"/>
    <w:rsid w:val="008034E7"/>
    <w:rsid w:val="00806145"/>
    <w:rsid w:val="00806AF1"/>
    <w:rsid w:val="00822BB1"/>
    <w:rsid w:val="00863ABA"/>
    <w:rsid w:val="008642D6"/>
    <w:rsid w:val="00893229"/>
    <w:rsid w:val="008A4F90"/>
    <w:rsid w:val="008B7F3D"/>
    <w:rsid w:val="008C22F6"/>
    <w:rsid w:val="008D518B"/>
    <w:rsid w:val="008F36E1"/>
    <w:rsid w:val="00915E76"/>
    <w:rsid w:val="00936AF6"/>
    <w:rsid w:val="00962640"/>
    <w:rsid w:val="0097025D"/>
    <w:rsid w:val="009B088B"/>
    <w:rsid w:val="009C6D81"/>
    <w:rsid w:val="009D0F1B"/>
    <w:rsid w:val="009D23BF"/>
    <w:rsid w:val="009D2E29"/>
    <w:rsid w:val="009D656E"/>
    <w:rsid w:val="00A142BC"/>
    <w:rsid w:val="00A16769"/>
    <w:rsid w:val="00A3355B"/>
    <w:rsid w:val="00A67CCD"/>
    <w:rsid w:val="00A7230D"/>
    <w:rsid w:val="00A81B74"/>
    <w:rsid w:val="00A86347"/>
    <w:rsid w:val="00AA1CC6"/>
    <w:rsid w:val="00AA221B"/>
    <w:rsid w:val="00AF6610"/>
    <w:rsid w:val="00B072CF"/>
    <w:rsid w:val="00B12E52"/>
    <w:rsid w:val="00B16AD2"/>
    <w:rsid w:val="00B33667"/>
    <w:rsid w:val="00B7275E"/>
    <w:rsid w:val="00BB5E7C"/>
    <w:rsid w:val="00BB6309"/>
    <w:rsid w:val="00BC2597"/>
    <w:rsid w:val="00BF3D2B"/>
    <w:rsid w:val="00C14DCE"/>
    <w:rsid w:val="00C30E1D"/>
    <w:rsid w:val="00C3245C"/>
    <w:rsid w:val="00C50B37"/>
    <w:rsid w:val="00C51915"/>
    <w:rsid w:val="00C52877"/>
    <w:rsid w:val="00C54BF6"/>
    <w:rsid w:val="00C71873"/>
    <w:rsid w:val="00C85FB3"/>
    <w:rsid w:val="00CA27F4"/>
    <w:rsid w:val="00CB4080"/>
    <w:rsid w:val="00CB62BE"/>
    <w:rsid w:val="00CD5367"/>
    <w:rsid w:val="00CE64F9"/>
    <w:rsid w:val="00D0007F"/>
    <w:rsid w:val="00D06E47"/>
    <w:rsid w:val="00D10D80"/>
    <w:rsid w:val="00D12AEC"/>
    <w:rsid w:val="00D12BB9"/>
    <w:rsid w:val="00D51FA4"/>
    <w:rsid w:val="00D80800"/>
    <w:rsid w:val="00D9498B"/>
    <w:rsid w:val="00D94FCB"/>
    <w:rsid w:val="00DA56B5"/>
    <w:rsid w:val="00DD1072"/>
    <w:rsid w:val="00DF718F"/>
    <w:rsid w:val="00E2083A"/>
    <w:rsid w:val="00E322BE"/>
    <w:rsid w:val="00E746FC"/>
    <w:rsid w:val="00E862C0"/>
    <w:rsid w:val="00E9434E"/>
    <w:rsid w:val="00EA0BBA"/>
    <w:rsid w:val="00EA4FE3"/>
    <w:rsid w:val="00EB68A6"/>
    <w:rsid w:val="00EB68EE"/>
    <w:rsid w:val="00EC002D"/>
    <w:rsid w:val="00F305B0"/>
    <w:rsid w:val="00F53E62"/>
    <w:rsid w:val="00F56F4E"/>
    <w:rsid w:val="00F628E4"/>
    <w:rsid w:val="00F63BEE"/>
    <w:rsid w:val="00F75011"/>
    <w:rsid w:val="00F77153"/>
    <w:rsid w:val="00F77AC5"/>
    <w:rsid w:val="00FA30CC"/>
    <w:rsid w:val="00FE21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1D"/>
    <w:rPr>
      <w:rFonts w:ascii="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806145"/>
    <w:pPr>
      <w:tabs>
        <w:tab w:val="center" w:pos="4536"/>
        <w:tab w:val="right" w:pos="9072"/>
      </w:tabs>
    </w:pPr>
  </w:style>
  <w:style w:type="character" w:customStyle="1" w:styleId="ZaglavljeChar">
    <w:name w:val="Zaglavlje Char"/>
    <w:basedOn w:val="Zadanifontodlomka"/>
    <w:link w:val="Zaglavlje"/>
    <w:rsid w:val="00806145"/>
    <w:rPr>
      <w:rFonts w:ascii="Times New Roman" w:hAnsi="Times New Roman" w:cs="Times New Roman"/>
      <w:sz w:val="24"/>
      <w:szCs w:val="24"/>
    </w:rPr>
  </w:style>
  <w:style w:type="paragraph" w:styleId="Podnoje">
    <w:name w:val="footer"/>
    <w:basedOn w:val="Normal"/>
    <w:link w:val="PodnojeChar"/>
    <w:uiPriority w:val="99"/>
    <w:unhideWhenUsed/>
    <w:rsid w:val="00031D79"/>
    <w:pPr>
      <w:tabs>
        <w:tab w:val="center" w:pos="4536"/>
        <w:tab w:val="right" w:pos="9072"/>
      </w:tabs>
    </w:pPr>
  </w:style>
  <w:style w:type="character" w:customStyle="1" w:styleId="PodnojeChar">
    <w:name w:val="Podnožje Char"/>
    <w:basedOn w:val="Zadanifontodlomka"/>
    <w:link w:val="Podnoje"/>
    <w:uiPriority w:val="99"/>
    <w:rsid w:val="00031D79"/>
    <w:rPr>
      <w:rFonts w:ascii="Times New Roman" w:hAnsi="Times New Roman" w:cs="Times New Roman"/>
      <w:sz w:val="24"/>
      <w:szCs w:val="24"/>
    </w:rPr>
  </w:style>
  <w:style w:type="paragraph" w:styleId="Odlomakpopisa">
    <w:name w:val="List Paragraph"/>
    <w:basedOn w:val="Normal"/>
    <w:uiPriority w:val="34"/>
    <w:qFormat/>
    <w:rsid w:val="00CD5367"/>
    <w:pPr>
      <w:ind w:left="720"/>
      <w:contextualSpacing/>
    </w:pPr>
  </w:style>
  <w:style w:type="paragraph" w:styleId="Tekstbalonia">
    <w:name w:val="Balloon Text"/>
    <w:basedOn w:val="Normal"/>
    <w:link w:val="TekstbaloniaChar"/>
    <w:uiPriority w:val="99"/>
    <w:semiHidden/>
    <w:unhideWhenUsed/>
    <w:rsid w:val="008C22F6"/>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C22F6"/>
    <w:rPr>
      <w:rFonts w:ascii="Tahoma" w:hAnsi="Tahoma" w:cs="Tahoma"/>
      <w:sz w:val="16"/>
      <w:szCs w:val="16"/>
    </w:rPr>
  </w:style>
  <w:style w:type="character" w:styleId="Hiperveza">
    <w:name w:val="Hyperlink"/>
    <w:basedOn w:val="Zadanifontodlomka"/>
    <w:uiPriority w:val="99"/>
    <w:unhideWhenUsed/>
    <w:rsid w:val="00BB6309"/>
    <w:rPr>
      <w:color w:val="0000FF" w:themeColor="hyperlink"/>
      <w:u w:val="single"/>
    </w:rPr>
  </w:style>
  <w:style w:type="character" w:styleId="Tekstrezerviranogmjesta">
    <w:name w:val="Placeholder Text"/>
    <w:basedOn w:val="Zadanifontodlomka"/>
    <w:uiPriority w:val="99"/>
    <w:semiHidden/>
    <w:rsid w:val="001B6DDC"/>
    <w:rPr>
      <w:color w:val="808080"/>
      <w:bdr w:val="none" w:sz="0" w:space="0" w:color="auto"/>
      <w:shd w:val="clear" w:color="auto" w:fill="auto"/>
    </w:rPr>
  </w:style>
  <w:style w:type="character" w:customStyle="1" w:styleId="eSPISCCParagraphDefaultFont">
    <w:name w:val="eSPIS_CC_Paragraph Default Font"/>
    <w:basedOn w:val="Zadanifontodlomka"/>
    <w:rsid w:val="001B6DDC"/>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1B6DDC"/>
    <w:rPr>
      <w:bdr w:val="none" w:sz="0" w:space="0" w:color="auto"/>
      <w:shd w:val="clear" w:color="auto" w:fill="FFFFCC"/>
      <w:lang w:val="hr-HR"/>
    </w:rPr>
  </w:style>
  <w:style w:type="character" w:customStyle="1" w:styleId="PozadinaSvijetloCrvena">
    <w:name w:val="Pozadina_SvijetloCrvena"/>
    <w:basedOn w:val="eSPISCCParagraphDefaultFont"/>
    <w:rsid w:val="001B6DDC"/>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1B6DDC"/>
    <w:rPr>
      <w:rFonts w:ascii="Times New Roman" w:hAnsi="Times New Roman" w:cs="Times New Roman"/>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1D"/>
    <w:rPr>
      <w:rFonts w:ascii="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806145"/>
    <w:pPr>
      <w:tabs>
        <w:tab w:val="center" w:pos="4536"/>
        <w:tab w:val="right" w:pos="9072"/>
      </w:tabs>
    </w:pPr>
  </w:style>
  <w:style w:type="character" w:customStyle="1" w:styleId="ZaglavljeChar">
    <w:name w:val="Zaglavlje Char"/>
    <w:basedOn w:val="Zadanifontodlomka"/>
    <w:link w:val="Zaglavlje"/>
    <w:rsid w:val="00806145"/>
    <w:rPr>
      <w:rFonts w:ascii="Times New Roman" w:hAnsi="Times New Roman" w:cs="Times New Roman"/>
      <w:sz w:val="24"/>
      <w:szCs w:val="24"/>
    </w:rPr>
  </w:style>
  <w:style w:type="paragraph" w:styleId="Podnoje">
    <w:name w:val="footer"/>
    <w:basedOn w:val="Normal"/>
    <w:link w:val="PodnojeChar"/>
    <w:uiPriority w:val="99"/>
    <w:unhideWhenUsed/>
    <w:rsid w:val="00031D79"/>
    <w:pPr>
      <w:tabs>
        <w:tab w:val="center" w:pos="4536"/>
        <w:tab w:val="right" w:pos="9072"/>
      </w:tabs>
    </w:pPr>
  </w:style>
  <w:style w:type="character" w:customStyle="1" w:styleId="PodnojeChar">
    <w:name w:val="Podnožje Char"/>
    <w:basedOn w:val="Zadanifontodlomka"/>
    <w:link w:val="Podnoje"/>
    <w:uiPriority w:val="99"/>
    <w:rsid w:val="00031D79"/>
    <w:rPr>
      <w:rFonts w:ascii="Times New Roman" w:hAnsi="Times New Roman" w:cs="Times New Roman"/>
      <w:sz w:val="24"/>
      <w:szCs w:val="24"/>
    </w:rPr>
  </w:style>
  <w:style w:type="paragraph" w:styleId="Odlomakpopisa">
    <w:name w:val="List Paragraph"/>
    <w:basedOn w:val="Normal"/>
    <w:uiPriority w:val="34"/>
    <w:qFormat/>
    <w:rsid w:val="00CD5367"/>
    <w:pPr>
      <w:ind w:left="720"/>
      <w:contextualSpacing/>
    </w:pPr>
  </w:style>
  <w:style w:type="paragraph" w:styleId="Tekstbalonia">
    <w:name w:val="Balloon Text"/>
    <w:basedOn w:val="Normal"/>
    <w:link w:val="TekstbaloniaChar"/>
    <w:uiPriority w:val="99"/>
    <w:semiHidden/>
    <w:unhideWhenUsed/>
    <w:rsid w:val="008C22F6"/>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C22F6"/>
    <w:rPr>
      <w:rFonts w:ascii="Tahoma" w:hAnsi="Tahoma" w:cs="Tahoma"/>
      <w:sz w:val="16"/>
      <w:szCs w:val="16"/>
    </w:rPr>
  </w:style>
  <w:style w:type="character" w:styleId="Hiperveza">
    <w:name w:val="Hyperlink"/>
    <w:basedOn w:val="Zadanifontodlomka"/>
    <w:uiPriority w:val="99"/>
    <w:unhideWhenUsed/>
    <w:rsid w:val="00BB6309"/>
    <w:rPr>
      <w:color w:val="0000FF" w:themeColor="hyperlink"/>
      <w:u w:val="single"/>
    </w:rPr>
  </w:style>
  <w:style w:type="character" w:styleId="Tekstrezerviranogmjesta">
    <w:name w:val="Placeholder Text"/>
    <w:basedOn w:val="Zadanifontodlomka"/>
    <w:uiPriority w:val="99"/>
    <w:semiHidden/>
    <w:rsid w:val="001B6DDC"/>
    <w:rPr>
      <w:color w:val="808080"/>
      <w:bdr w:val="none" w:sz="0" w:space="0" w:color="auto"/>
      <w:shd w:val="clear" w:color="auto" w:fill="auto"/>
    </w:rPr>
  </w:style>
  <w:style w:type="character" w:customStyle="1" w:styleId="eSPISCCParagraphDefaultFont">
    <w:name w:val="eSPIS_CC_Paragraph Default Font"/>
    <w:basedOn w:val="Zadanifontodlomka"/>
    <w:rsid w:val="001B6DDC"/>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1B6DDC"/>
    <w:rPr>
      <w:bdr w:val="none" w:sz="0" w:space="0" w:color="auto"/>
      <w:shd w:val="clear" w:color="auto" w:fill="FFFFCC"/>
      <w:lang w:val="hr-HR"/>
    </w:rPr>
  </w:style>
  <w:style w:type="character" w:customStyle="1" w:styleId="PozadinaSvijetloCrvena">
    <w:name w:val="Pozadina_SvijetloCrvena"/>
    <w:basedOn w:val="eSPISCCParagraphDefaultFont"/>
    <w:rsid w:val="001B6DDC"/>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1B6DDC"/>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42">
      <w:bodyDiv w:val="1"/>
      <w:marLeft w:val="0"/>
      <w:marRight w:val="0"/>
      <w:marTop w:val="0"/>
      <w:marBottom w:val="0"/>
      <w:divBdr>
        <w:top w:val="none" w:sz="0" w:space="0" w:color="auto"/>
        <w:left w:val="none" w:sz="0" w:space="0" w:color="auto"/>
        <w:bottom w:val="none" w:sz="0" w:space="0" w:color="auto"/>
        <w:right w:val="none" w:sz="0" w:space="0" w:color="auto"/>
      </w:divBdr>
    </w:div>
    <w:div w:id="3946512">
      <w:bodyDiv w:val="1"/>
      <w:marLeft w:val="0"/>
      <w:marRight w:val="0"/>
      <w:marTop w:val="0"/>
      <w:marBottom w:val="0"/>
      <w:divBdr>
        <w:top w:val="none" w:sz="0" w:space="0" w:color="auto"/>
        <w:left w:val="none" w:sz="0" w:space="0" w:color="auto"/>
        <w:bottom w:val="none" w:sz="0" w:space="0" w:color="auto"/>
        <w:right w:val="none" w:sz="0" w:space="0" w:color="auto"/>
      </w:divBdr>
    </w:div>
    <w:div w:id="79448199">
      <w:bodyDiv w:val="1"/>
      <w:marLeft w:val="0"/>
      <w:marRight w:val="0"/>
      <w:marTop w:val="0"/>
      <w:marBottom w:val="0"/>
      <w:divBdr>
        <w:top w:val="none" w:sz="0" w:space="0" w:color="auto"/>
        <w:left w:val="none" w:sz="0" w:space="0" w:color="auto"/>
        <w:bottom w:val="none" w:sz="0" w:space="0" w:color="auto"/>
        <w:right w:val="none" w:sz="0" w:space="0" w:color="auto"/>
      </w:divBdr>
    </w:div>
    <w:div w:id="478107876">
      <w:bodyDiv w:val="1"/>
      <w:marLeft w:val="0"/>
      <w:marRight w:val="0"/>
      <w:marTop w:val="0"/>
      <w:marBottom w:val="0"/>
      <w:divBdr>
        <w:top w:val="none" w:sz="0" w:space="0" w:color="auto"/>
        <w:left w:val="none" w:sz="0" w:space="0" w:color="auto"/>
        <w:bottom w:val="none" w:sz="0" w:space="0" w:color="auto"/>
        <w:right w:val="none" w:sz="0" w:space="0" w:color="auto"/>
      </w:divBdr>
    </w:div>
    <w:div w:id="593168683">
      <w:bodyDiv w:val="1"/>
      <w:marLeft w:val="0"/>
      <w:marRight w:val="0"/>
      <w:marTop w:val="0"/>
      <w:marBottom w:val="0"/>
      <w:divBdr>
        <w:top w:val="none" w:sz="0" w:space="0" w:color="auto"/>
        <w:left w:val="none" w:sz="0" w:space="0" w:color="auto"/>
        <w:bottom w:val="none" w:sz="0" w:space="0" w:color="auto"/>
        <w:right w:val="none" w:sz="0" w:space="0" w:color="auto"/>
      </w:divBdr>
    </w:div>
    <w:div w:id="1000960117">
      <w:bodyDiv w:val="1"/>
      <w:marLeft w:val="0"/>
      <w:marRight w:val="0"/>
      <w:marTop w:val="0"/>
      <w:marBottom w:val="0"/>
      <w:divBdr>
        <w:top w:val="none" w:sz="0" w:space="0" w:color="auto"/>
        <w:left w:val="none" w:sz="0" w:space="0" w:color="auto"/>
        <w:bottom w:val="none" w:sz="0" w:space="0" w:color="auto"/>
        <w:right w:val="none" w:sz="0" w:space="0" w:color="auto"/>
      </w:divBdr>
    </w:div>
    <w:div w:id="1258707962">
      <w:bodyDiv w:val="1"/>
      <w:marLeft w:val="0"/>
      <w:marRight w:val="0"/>
      <w:marTop w:val="0"/>
      <w:marBottom w:val="0"/>
      <w:divBdr>
        <w:top w:val="none" w:sz="0" w:space="0" w:color="auto"/>
        <w:left w:val="none" w:sz="0" w:space="0" w:color="auto"/>
        <w:bottom w:val="none" w:sz="0" w:space="0" w:color="auto"/>
        <w:right w:val="none" w:sz="0" w:space="0" w:color="auto"/>
      </w:divBdr>
    </w:div>
    <w:div w:id="1306661579">
      <w:bodyDiv w:val="1"/>
      <w:marLeft w:val="0"/>
      <w:marRight w:val="0"/>
      <w:marTop w:val="0"/>
      <w:marBottom w:val="0"/>
      <w:divBdr>
        <w:top w:val="none" w:sz="0" w:space="0" w:color="auto"/>
        <w:left w:val="none" w:sz="0" w:space="0" w:color="auto"/>
        <w:bottom w:val="none" w:sz="0" w:space="0" w:color="auto"/>
        <w:right w:val="none" w:sz="0" w:space="0" w:color="auto"/>
      </w:divBdr>
    </w:div>
    <w:div w:id="1710227943">
      <w:bodyDiv w:val="1"/>
      <w:marLeft w:val="0"/>
      <w:marRight w:val="0"/>
      <w:marTop w:val="0"/>
      <w:marBottom w:val="0"/>
      <w:divBdr>
        <w:top w:val="none" w:sz="0" w:space="0" w:color="auto"/>
        <w:left w:val="none" w:sz="0" w:space="0" w:color="auto"/>
        <w:bottom w:val="none" w:sz="0" w:space="0" w:color="auto"/>
        <w:right w:val="none" w:sz="0" w:space="0" w:color="auto"/>
      </w:divBdr>
    </w:div>
    <w:div w:id="1733498298">
      <w:bodyDiv w:val="1"/>
      <w:marLeft w:val="0"/>
      <w:marRight w:val="0"/>
      <w:marTop w:val="0"/>
      <w:marBottom w:val="0"/>
      <w:divBdr>
        <w:top w:val="none" w:sz="0" w:space="0" w:color="auto"/>
        <w:left w:val="none" w:sz="0" w:space="0" w:color="auto"/>
        <w:bottom w:val="none" w:sz="0" w:space="0" w:color="auto"/>
        <w:right w:val="none" w:sz="0" w:space="0" w:color="auto"/>
      </w:divBdr>
    </w:div>
    <w:div w:id="1793280649">
      <w:bodyDiv w:val="1"/>
      <w:marLeft w:val="0"/>
      <w:marRight w:val="0"/>
      <w:marTop w:val="0"/>
      <w:marBottom w:val="0"/>
      <w:divBdr>
        <w:top w:val="none" w:sz="0" w:space="0" w:color="auto"/>
        <w:left w:val="none" w:sz="0" w:space="0" w:color="auto"/>
        <w:bottom w:val="none" w:sz="0" w:space="0" w:color="auto"/>
        <w:right w:val="none" w:sz="0" w:space="0" w:color="auto"/>
      </w:divBdr>
    </w:div>
    <w:div w:id="1996953185">
      <w:bodyDiv w:val="1"/>
      <w:marLeft w:val="0"/>
      <w:marRight w:val="0"/>
      <w:marTop w:val="0"/>
      <w:marBottom w:val="0"/>
      <w:divBdr>
        <w:top w:val="none" w:sz="0" w:space="0" w:color="auto"/>
        <w:left w:val="none" w:sz="0" w:space="0" w:color="auto"/>
        <w:bottom w:val="none" w:sz="0" w:space="0" w:color="auto"/>
        <w:right w:val="none" w:sz="0" w:space="0" w:color="auto"/>
      </w:divBdr>
    </w:div>
    <w:div w:id="2003120594">
      <w:bodyDiv w:val="1"/>
      <w:marLeft w:val="0"/>
      <w:marRight w:val="0"/>
      <w:marTop w:val="0"/>
      <w:marBottom w:val="0"/>
      <w:divBdr>
        <w:top w:val="none" w:sz="0" w:space="0" w:color="auto"/>
        <w:left w:val="none" w:sz="0" w:space="0" w:color="auto"/>
        <w:bottom w:val="none" w:sz="0" w:space="0" w:color="auto"/>
        <w:right w:val="none" w:sz="0" w:space="0" w:color="auto"/>
      </w:divBdr>
    </w:div>
    <w:div w:id="2064131443">
      <w:bodyDiv w:val="1"/>
      <w:marLeft w:val="0"/>
      <w:marRight w:val="0"/>
      <w:marTop w:val="0"/>
      <w:marBottom w:val="0"/>
      <w:divBdr>
        <w:top w:val="none" w:sz="0" w:space="0" w:color="auto"/>
        <w:left w:val="none" w:sz="0" w:space="0" w:color="auto"/>
        <w:bottom w:val="none" w:sz="0" w:space="0" w:color="auto"/>
        <w:right w:val="none" w:sz="0" w:space="0" w:color="auto"/>
      </w:divBdr>
    </w:div>
    <w:div w:id="21024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21. rujna 2016.</izvorni_sadrzaj>
    <derivirana_varijabla naziv="DomainObject.DatumDonosenjaOdluke_1">21. rujna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K-214/2013-45</izvorni_sadrzaj>
    <derivirana_varijabla naziv="DomainObject.Oznaka_1">K-214/2013-45</derivirana_varijabla>
  </DomainObject.Oznaka>
  <DomainObject.DonositeljOdluke.Ime>
    <izvorni_sadrzaj>Damir</izvorni_sadrzaj>
    <derivirana_varijabla naziv="DomainObject.DonositeljOdluke.Ime_1">Damir</derivirana_varijabla>
  </DomainObject.DonositeljOdluke.Ime>
  <DomainObject.DonositeljOdluke.Prezime>
    <izvorni_sadrzaj>Ronko</izvorni_sadrzaj>
    <derivirana_varijabla naziv="DomainObject.DonositeljOdluke.Prezime_1">Ronko</derivirana_varijabla>
  </DomainObject.DonositeljOdluke.Prezime>
  <DomainObject.DonositeljOdluke.Oib>
    <izvorni_sadrzaj/>
    <derivirana_varijabla naziv="DomainObject.DonositeljOdluke.Oib_1"/>
  </DomainObject.DonositeljOdluke.Oib>
  <DomainObject.BrojStranica>
    <izvorni_sadrzaj>12</izvorni_sadrzaj>
    <derivirana_varijabla naziv="DomainObject.BrojStranica_1">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214</izvorni_sadrzaj>
    <derivirana_varijabla naziv="DomainObject.Predmet.Broj_1">214</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18. studenog 2013.</izvorni_sadrzaj>
    <derivirana_varijabla naziv="DomainObject.Predmet.DatumIzradeOptuznogAkta_1">18. studenog 2013.</derivirana_varijabla>
  </DomainObject.Predmet.DatumIzradeOptuznogAkta>
  <DomainObject.Predmet.DatumIzradeOptuznogAktaFormated>
    <izvorni_sadrzaj>18.11.2013.</izvorni_sadrzaj>
    <derivirana_varijabla naziv="DomainObject.Predmet.DatumIzradeOptuznogAktaFormated_1">18.11.2013.</derivirana_varijabla>
  </DomainObject.Predmet.DatumIzradeOptuznogAktaFormated>
  <DomainObject.Predmet.DatumOsnivanja>
    <izvorni_sadrzaj>19. studenog 2013.</izvorni_sadrzaj>
    <derivirana_varijabla naziv="DomainObject.Predmet.DatumOsnivanja_1">19. studenog 2013.</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19. studenog 2013.</izvorni_sadrzaj>
    <derivirana_varijabla naziv="DomainObject.Predmet.DatumPrimitkaOptuznogAkta_1">19. studenog 2013.</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Branko</izvorni_sadrzaj>
    <derivirana_varijabla naziv="DomainObject.Predmet.OkrivljenikFizickaOsoba.Ime_1">Branko</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Branko Šutalo</izvorni_sadrzaj>
    <derivirana_varijabla naziv="DomainObject.Predmet.OkrivljenikFizickaOsoba.Naziv_1">Branko Šutalo</derivirana_varijabla>
  </DomainObject.Predmet.OkrivljenikFizickaOsoba.Naziv>
  <DomainObject.Predmet.OkrivljenikFizickaOsoba.Prezime>
    <izvorni_sadrzaj>Šutalo</izvorni_sadrzaj>
    <derivirana_varijabla naziv="DomainObject.Predmet.OkrivljenikFizickaOsoba.Prezime_1">Šutalo</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10090208473</izvorni_sadrzaj>
    <derivirana_varijabla naziv="DomainObject.Predmet.OkrivljenikFizickaOsoba.Oib_1">10090208473</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K-214/2013</izvorni_sadrzaj>
    <derivirana_varijabla naziv="DomainObject.Predmet.OznakaBroj_1">K-214/2013</derivirana_varijabla>
  </DomainObject.Predmet.OznakaBroj>
  <DomainObject.Predmet.OznakaBrojOptuznogAkta>
    <izvorni_sadrzaj>K-DO-61/13 i KPO-DO-4/13</izvorni_sadrzaj>
    <derivirana_varijabla naziv="DomainObject.Predmet.OznakaBrojOptuznogAkta_1">K-DO-61/13 i KPO-DO-4/13</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kov-155/13
sv. I-1-198, sv. II-199-</izvorni_sadrzaj>
    <derivirana_varijabla naziv="DomainObject.Predmet.PrimjedbaSuca_1">kov-155/13
sv. I-1-198, sv. II-199-</derivirana_varijabla>
  </DomainObject.Predmet.PrimjedbaSuca>
  <DomainObject.Predmet.PrimjedbaUpisnicara>
    <izvorni_sadrzaj/>
    <derivirana_varijabla naziv="DomainObject.Predmet.PrimjedbaUpisnicara_1"/>
  </DomainObject.Predmet.PrimjedbaUpisnicara>
  <DomainObject.Predmet.ProtustrankaFormated>
    <izvorni_sadrzaj>  Branko Šutalo; PROMET d. o. o. za trgovinu, prijevoz, građenje i usluge zastupanog po punomoćniku Anka Šutalo</izvorni_sadrzaj>
    <derivirana_varijabla naziv="DomainObject.Predmet.ProtustrankaFormated_1">  Branko Šutalo; PROMET d. o. o. za trgovinu, prijevoz, građenje i usluge zastupanog po punomoćniku Anka Šutalo</derivirana_varijabla>
  </DomainObject.Predmet.ProtustrankaFormated>
  <DomainObject.Predmet.ProtustrankaFormatedOIB>
    <izvorni_sadrzaj>  Branko Šutalo, OIB 10090208473; PROMET d. o. o. za trgovinu, prijevoz, građenje i usluge, OIB 17878033074 zastupanog po punomoćniku Anka Šutalo</izvorni_sadrzaj>
    <derivirana_varijabla naziv="DomainObject.Predmet.ProtustrankaFormatedOIB_1">  Branko Šutalo, OIB 10090208473; PROMET d. o. o. za trgovinu, prijevoz, građenje i usluge, OIB 17878033074 zastupanog po punomoćniku Anka Šutalo</derivirana_varijabla>
  </DomainObject.Predmet.ProtustrankaFormatedOIB>
  <DomainObject.Predmet.ProtustrankaFormatedWithAdress>
    <izvorni_sadrzaj> Branko Šutalo, Dobriše Cesarića 2, 34000 Požega; PROMET d. o. o. za trgovinu, prijevoz, građenje i usluge, Industrijska cesta 28, 34000 Požega zastupanog po punomoćniku Anka Šutalo</izvorni_sadrzaj>
    <derivirana_varijabla naziv="DomainObject.Predmet.ProtustrankaFormatedWithAdress_1"> Branko Šutalo, Dobriše Cesarića 2, 34000 Požega; PROMET d. o. o. za trgovinu, prijevoz, građenje i usluge, Industrijska cesta 28, 34000 Požega zastupanog po punomoćniku Anka Šutalo</derivirana_varijabla>
  </DomainObject.Predmet.ProtustrankaFormatedWithAdress>
  <DomainObject.Predmet.ProtustrankaFormatedWithAdressOIB>
    <izvorni_sadrzaj> Branko Šutalo, OIB 10090208473, Dobriše Cesarića 2, 34000 Požega; PROMET d. o. o. za trgovinu, prijevoz, građenje i usluge, OIB 17878033074, Industrijska cesta 28, 34000 Požega zastupanog po punomoćniku Anka Šutalo</izvorni_sadrzaj>
    <derivirana_varijabla naziv="DomainObject.Predmet.ProtustrankaFormatedWithAdressOIB_1"> Branko Šutalo, OIB 10090208473, Dobriše Cesarića 2, 34000 Požega; PROMET d. o. o. za trgovinu, prijevoz, građenje i usluge, OIB 17878033074, Industrijska cesta 28, 34000 Požega zastupanog po punomoćniku Anka Šutalo</derivirana_varijabla>
  </DomainObject.Predmet.ProtustrankaFormatedWithAdressOIB>
  <DomainObject.Predmet.ProtustrankaWithAdress>
    <izvorni_sadrzaj>Branko Šutalo Dobriše Cesarića 2, 34000 Požega, PROMET d. o. o. za trgovinu, prijevoz, građenje i usluge Industrijska cesta 28, 34000 Požega</izvorni_sadrzaj>
    <derivirana_varijabla naziv="DomainObject.Predmet.ProtustrankaWithAdress_1">Branko Šutalo Dobriše Cesarića 2, 34000 Požega, PROMET d. o. o. za trgovinu, prijevoz, građenje i usluge Industrijska cesta 28, 34000 Požega</derivirana_varijabla>
  </DomainObject.Predmet.ProtustrankaWithAdress>
  <DomainObject.Predmet.ProtustrankaWithAdressOIB>
    <izvorni_sadrzaj>Branko Šutalo, OIB 10090208473, Dobriše Cesarića 2, 34000 Požega, PROMET d. o. o. za trgovinu, prijevoz, građenje i usluge, OIB 17878033074, Industrijska cesta 28, 34000 Požega</izvorni_sadrzaj>
    <derivirana_varijabla naziv="DomainObject.Predmet.ProtustrankaWithAdressOIB_1">Branko Šutalo, OIB 10090208473, Dobriše Cesarića 2, 34000 Požega, PROMET d. o. o. za trgovinu, prijevoz, građenje i usluge, OIB 17878033074, Industrijska cesta 28, 34000 Požega</derivirana_varijabla>
  </DomainObject.Predmet.ProtustrankaWithAdressOIB>
  <DomainObject.Predmet.ProtustrankaNazivFormated>
    <izvorni_sadrzaj>Branko Šutalo,PROMET d. o. o. za trgovinu, prijevoz, građenje i usluge</izvorni_sadrzaj>
    <derivirana_varijabla naziv="DomainObject.Predmet.ProtustrankaNazivFormated_1">Branko Šutalo,PROMET d. o. o. za trgovinu, prijevoz, građenje i usluge</derivirana_varijabla>
  </DomainObject.Predmet.ProtustrankaNazivFormated>
  <DomainObject.Predmet.ProtustrankaNazivFormatedOIB>
    <izvorni_sadrzaj>Branko Šutalo, OIB 10090208473,PROMET d. o. o. za trgovinu, prijevoz, građenje i usluge, OIB 17878033074</izvorni_sadrzaj>
    <derivirana_varijabla naziv="DomainObject.Predmet.ProtustrankaNazivFormatedOIB_1">Branko Šutalo, OIB 10090208473,PROMET d. o. o. za trgovinu, prijevoz, građenje i usluge, OIB 17878033074</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sudbeno vjeće i vjeće za mladež-red.br.3</izvorni_sadrzaj>
    <derivirana_varijabla naziv="DomainObject.Predmet.Referada.Naziv_1">sudbeno vjeće i vjeće za mladež-red.br.3</derivirana_varijabla>
  </DomainObject.Predmet.Referada.Naziv>
  <DomainObject.Predmet.Referada.Oznaka>
    <izvorni_sadrzaj>3.</izvorni_sadrzaj>
    <derivirana_varijabla naziv="DomainObject.Predmet.Referada.Oznaka_1">3.</derivirana_varijabla>
  </DomainObject.Predmet.Referada.Oznaka>
  <DomainObject.Predmet.Referada.Prostorija.Naziv>
    <izvorni_sadrzaj>Sudnica 18</izvorni_sadrzaj>
    <derivirana_varijabla naziv="DomainObject.Predmet.Referada.Prostorija.Naziv_1">Sudnica 18</derivirana_varijabla>
  </DomainObject.Predmet.Referada.Prostorija.Naziv>
  <DomainObject.Predmet.Referada.Prostorija.Oznaka>
    <izvorni_sadrzaj>18</izvorni_sadrzaj>
    <derivirana_varijabla naziv="DomainObject.Predmet.Referada.Prostorija.Oznaka_1">18</derivirana_varijabla>
  </DomainObject.Predmet.Referada.Prostorija.Oznaka>
  <DomainObject.Predmet.Referada.Sud.Naziv>
    <izvorni_sadrzaj>Općinski sud u Požegi</izvorni_sadrzaj>
    <derivirana_varijabla naziv="DomainObject.Predmet.Referada.Sud.Naziv_1">Općinski sud u Požegi</derivirana_varijabla>
  </DomainObject.Predmet.Referada.Sud.Naziv>
  <DomainObject.Predmet.Referada.Sudac>
    <izvorni_sadrzaj>Damir Ronko</izvorni_sadrzaj>
    <derivirana_varijabla naziv="DomainObject.Predmet.Referada.Sudac_1">Damir Ronko</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Požega</izvorni_sadrzaj>
    <derivirana_varijabla naziv="DomainObject.Predmet.StrankaFormated_1">  ODO Požega</derivirana_varijabla>
  </DomainObject.Predmet.StrankaFormated>
  <DomainObject.Predmet.StrankaFormatedOIB>
    <izvorni_sadrzaj>  ODO Požega</izvorni_sadrzaj>
    <derivirana_varijabla naziv="DomainObject.Predmet.StrankaFormatedOIB_1">  ODO Požega</derivirana_varijabla>
  </DomainObject.Predmet.StrankaFormatedOIB>
  <DomainObject.Predmet.StrankaFormatedWithAdress>
    <izvorni_sadrzaj> ODO Požega, Sv. Florijana 2, 34000 Požega</izvorni_sadrzaj>
    <derivirana_varijabla naziv="DomainObject.Predmet.StrankaFormatedWithAdress_1"> ODO Požega, Sv. Florijana 2, 34000 Požega</derivirana_varijabla>
  </DomainObject.Predmet.StrankaFormatedWithAdress>
  <DomainObject.Predmet.StrankaFormatedWithAdressOIB>
    <izvorni_sadrzaj> ODO Požega, Sv. Florijana 2, 34000 Požega</izvorni_sadrzaj>
    <derivirana_varijabla naziv="DomainObject.Predmet.StrankaFormatedWithAdressOIB_1"> ODO Požega, Sv. Florijana 2, 34000 Požega</derivirana_varijabla>
  </DomainObject.Predmet.StrankaFormatedWithAdressOIB>
  <DomainObject.Predmet.StrankaWithAdress>
    <izvorni_sadrzaj>ODO Požega Sv. Florijana 2,34000 Požega</izvorni_sadrzaj>
    <derivirana_varijabla naziv="DomainObject.Predmet.StrankaWithAdress_1">ODO Požega Sv. Florijana 2,34000 Požega</derivirana_varijabla>
  </DomainObject.Predmet.StrankaWithAdress>
  <DomainObject.Predmet.StrankaWithAdressOIB>
    <izvorni_sadrzaj>ODO Požega, Sv. Florijana 2,34000 Požega</izvorni_sadrzaj>
    <derivirana_varijabla naziv="DomainObject.Predmet.StrankaWithAdressOIB_1">ODO Požega, Sv. Florijana 2,34000 Požega</derivirana_varijabla>
  </DomainObject.Predmet.StrankaWithAdressOIB>
  <DomainObject.Predmet.StrankaNazivFormated>
    <izvorni_sadrzaj>ODO Požega</izvorni_sadrzaj>
    <derivirana_varijabla naziv="DomainObject.Predmet.StrankaNazivFormated_1">ODO Požega</derivirana_varijabla>
  </DomainObject.Predmet.StrankaNazivFormated>
  <DomainObject.Predmet.StrankaNazivFormatedOIB>
    <izvorni_sadrzaj>ODO Požega</izvorni_sadrzaj>
    <derivirana_varijabla naziv="DomainObject.Predmet.StrankaNazivFormatedOIB_1">ODO Požega</derivirana_varijabla>
  </DomainObject.Predmet.StrankaNazivFormatedOIB>
  <DomainObject.Predmet.Sud.Adresa.Naselje>
    <izvorni_sadrzaj>Požega</izvorni_sadrzaj>
    <derivirana_varijabla naziv="DomainObject.Predmet.Sud.Adresa.Naselje_1">Požega</derivirana_varijabla>
  </DomainObject.Predmet.Sud.Adresa.Naselje>
  <DomainObject.Predmet.Sud.Adresa.NaseljeLokativ>
    <izvorni_sadrzaj>Požegi</izvorni_sadrzaj>
    <derivirana_varijabla naziv="DomainObject.Predmet.Sud.Adresa.NaseljeLokativ_1">Požegi</derivirana_varijabla>
  </DomainObject.Predmet.Sud.Adresa.NaseljeLokativ>
  <DomainObject.Predmet.Sud.Adresa.PostBroj>
    <izvorni_sadrzaj>34000</izvorni_sadrzaj>
    <derivirana_varijabla naziv="DomainObject.Predmet.Sud.Adresa.PostBroj_1">34000</derivirana_varijabla>
  </DomainObject.Predmet.Sud.Adresa.PostBroj>
  <DomainObject.Predmet.Sud.Adresa.UlicaIKBR>
    <izvorni_sadrzaj>Svetog Florijana 2</izvorni_sadrzaj>
    <derivirana_varijabla naziv="DomainObject.Predmet.Sud.Adresa.UlicaIKBR_1">Svetog Florijana 2</derivirana_varijabla>
  </DomainObject.Predmet.Sud.Adresa.UlicaIKBR>
  <DomainObject.Predmet.Sud.Naziv>
    <izvorni_sadrzaj>Općinski sud u Požegi</izvorni_sadrzaj>
    <derivirana_varijabla naziv="DomainObject.Predmet.Sud.Naziv_1">Općinski sud u Požegi</derivirana_varijabla>
  </DomainObject.Predmet.Sud.Naziv>
  <DomainObject.Predmet.Sud.Telefon.LokalniBroj>
    <izvorni_sadrzaj/>
    <derivirana_varijabla naziv="DomainObject.Predmet.Sud.Telefon.LokalniBroj_1"/>
  </DomainObject.Predmet.Sud.Telefon.LokalniBroj>
  <DomainObject.Predmet.TrenutnaLokacijaSpisa.Naziv>
    <izvorni_sadrzaj>sudbeno vjeće i vjeće za mladež-red.br.3</izvorni_sadrzaj>
    <derivirana_varijabla naziv="DomainObject.Predmet.TrenutnaLokacijaSpisa.Naziv_1">sudbeno vjeće i vjeće za mladež-red.br.3</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Požegi</izvorni_sadrzaj>
    <derivirana_varijabla naziv="DomainObject.Predmet.TrenutnaLokacijaSpisa.Sud.Naziv_1">Općinski sud u Požegi</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Sudska pisarnica</izvorni_sadrzaj>
    <derivirana_varijabla naziv="DomainObject.Predmet.UstrojstvenaJedinicaVodi.Naziv_1">Sudska pisarnica</derivirana_varijabla>
  </DomainObject.Predmet.UstrojstvenaJedinicaVodi.Naziv>
  <DomainObject.Predmet.UstrojstvenaJedinicaVodi.Oznaka>
    <izvorni_sadrzaj>Pisarnica upisnik</izvorni_sadrzaj>
    <derivirana_varijabla naziv="DomainObject.Predmet.UstrojstvenaJedinicaVodi.Oznaka_1">Pisarnica upisnik</derivirana_varijabla>
  </DomainObject.Predmet.UstrojstvenaJedinicaVodi.Oznaka>
  <DomainObject.Predmet.UstrojstvenaJedinicaVodi.Prostorija.Naziv>
    <izvorni_sadrzaj>Sudska Pisarnica</izvorni_sadrzaj>
    <derivirana_varijabla naziv="DomainObject.Predmet.UstrojstvenaJedinicaVodi.Prostorija.Naziv_1">Sudska Pisarnica</derivirana_varijabla>
  </DomainObject.Predmet.UstrojstvenaJedinicaVodi.Prostorija.Naziv>
  <DomainObject.Predmet.UstrojstvenaJedinicaVodi.Prostorija.Oznaka>
    <izvorni_sadrzaj>6</izvorni_sadrzaj>
    <derivirana_varijabla naziv="DomainObject.Predmet.UstrojstvenaJedinicaVodi.Prostorija.Oznaka_1">6</derivirana_varijabla>
  </DomainObject.Predmet.UstrojstvenaJedinicaVodi.Prostorija.Oznaka>
  <DomainObject.Predmet.UstrojstvenaJedinicaVodi.Sud.Naziv>
    <izvorni_sadrzaj>Općinski sud u Požegi</izvorni_sadrzaj>
    <derivirana_varijabla naziv="DomainObject.Predmet.UstrojstvenaJedinicaVodi.Sud.Naziv_1">Općinski sud u Požegi</derivirana_varijabla>
  </DomainObject.Predmet.UstrojstvenaJedinicaVodi.Sud.Naziv>
  <DomainObject.Predmet.VrstaSpora.Naziv>
    <izvorni_sadrzaj>Optužnica - 2 do 5 opt. 2 do 5 djela</izvorni_sadrzaj>
    <derivirana_varijabla naziv="DomainObject.Predmet.VrstaSpora.Naziv_1">Optužnica - 2 do 5 opt. 2 do 5 djela</derivirana_varijabla>
  </DomainObject.Predmet.VrstaSpora.Naziv>
  <DomainObject.Predmet.Zapisnicar>
    <izvorni_sadrzaj>Marina Žalac</izvorni_sadrzaj>
    <derivirana_varijabla naziv="DomainObject.Predmet.Zapisnicar_1">Marina Žalac</derivirana_varijabla>
  </DomainObject.Predmet.Zapisnicar>
  <DomainObject.Predmet.StrankaListFormated>
    <izvorni_sadrzaj>
      <item>ODO Požega</item>
    </izvorni_sadrzaj>
    <derivirana_varijabla naziv="DomainObject.Predmet.StrankaListFormated_1">
      <item>ODO Požega</item>
    </derivirana_varijabla>
  </DomainObject.Predmet.StrankaListFormated>
  <DomainObject.Predmet.StrankaListFormatedOIB>
    <izvorni_sadrzaj>
      <item>ODO Požega</item>
    </izvorni_sadrzaj>
    <derivirana_varijabla naziv="DomainObject.Predmet.StrankaListFormatedOIB_1">
      <item>ODO Požega</item>
    </derivirana_varijabla>
  </DomainObject.Predmet.StrankaListFormatedOIB>
  <DomainObject.Predmet.StrankaListFormatedWithAdress>
    <izvorni_sadrzaj>
      <item>ODO Požega, Sv. Florijana 2, 34000 Požega</item>
    </izvorni_sadrzaj>
    <derivirana_varijabla naziv="DomainObject.Predmet.StrankaListFormatedWithAdress_1">
      <item>ODO Požega, Sv. Florijana 2, 34000 Požega</item>
    </derivirana_varijabla>
  </DomainObject.Predmet.StrankaListFormatedWithAdress>
  <DomainObject.Predmet.StrankaListFormatedWithAdressOIB>
    <izvorni_sadrzaj>
      <item>ODO Požega, Sv. Florijana 2, 34000 Požega</item>
    </izvorni_sadrzaj>
    <derivirana_varijabla naziv="DomainObject.Predmet.StrankaListFormatedWithAdressOIB_1">
      <item>ODO Požega, Sv. Florijana 2, 34000 Požega</item>
    </derivirana_varijabla>
  </DomainObject.Predmet.StrankaListFormatedWithAdressOIB>
  <DomainObject.Predmet.StrankaListNazivFormated>
    <izvorni_sadrzaj>
      <item>ODO Požega</item>
    </izvorni_sadrzaj>
    <derivirana_varijabla naziv="DomainObject.Predmet.StrankaListNazivFormated_1">
      <item>ODO Požega</item>
    </derivirana_varijabla>
  </DomainObject.Predmet.StrankaListNazivFormated>
  <DomainObject.Predmet.StrankaListNazivFormatedOIB>
    <izvorni_sadrzaj>
      <item>ODO Požega</item>
    </izvorni_sadrzaj>
    <derivirana_varijabla naziv="DomainObject.Predmet.StrankaListNazivFormatedOIB_1">
      <item>ODO Požega</item>
    </derivirana_varijabla>
  </DomainObject.Predmet.StrankaListNazivFormatedOIB>
  <DomainObject.Predmet.ProtuStrankaListFormated>
    <izvorni_sadrzaj>
      <item>Branko Šutalo</item>
      <item>PROMET d. o. o. za trgovinu, prijevoz, građenje i usluge zastupanog po punomoćniku Anka Šutalo</item>
    </izvorni_sadrzaj>
    <derivirana_varijabla naziv="DomainObject.Predmet.ProtuStrankaListFormated_1">
      <item>Branko Šutalo</item>
      <item>PROMET d. o. o. za trgovinu, prijevoz, građenje i usluge zastupanog po punomoćniku Anka Šutalo</item>
    </derivirana_varijabla>
  </DomainObject.Predmet.ProtuStrankaListFormated>
  <DomainObject.Predmet.ProtuStrankaListFormatedOIB>
    <izvorni_sadrzaj>
      <item>Branko Šutalo, OIB 10090208473</item>
      <item>PROMET d. o. o. za trgovinu, prijevoz, građenje i usluge, OIB 17878033074 zastupanog po punomoćniku Anka Šutalo</item>
    </izvorni_sadrzaj>
    <derivirana_varijabla naziv="DomainObject.Predmet.ProtuStrankaListFormatedOIB_1">
      <item>Branko Šutalo, OIB 10090208473</item>
      <item>PROMET d. o. o. za trgovinu, prijevoz, građenje i usluge, OIB 17878033074 zastupanog po punomoćniku Anka Šutalo</item>
    </derivirana_varijabla>
  </DomainObject.Predmet.ProtuStrankaListFormatedOIB>
  <DomainObject.Predmet.ProtuStrankaListFormatedWithAdress>
    <izvorni_sadrzaj>
      <item>Branko Šutalo, Dobriše Cesarića 2, 34000 Požega</item>
      <item>PROMET d. o. o. za trgovinu, prijevoz, građenje i usluge, Industrijska cesta 28, 34000 Požega zastupanog po punomoćniku Anka Šutalo</item>
    </izvorni_sadrzaj>
    <derivirana_varijabla naziv="DomainObject.Predmet.ProtuStrankaListFormatedWithAdress_1">
      <item>Branko Šutalo, Dobriše Cesarića 2, 34000 Požega</item>
      <item>PROMET d. o. o. za trgovinu, prijevoz, građenje i usluge, Industrijska cesta 28, 34000 Požega zastupanog po punomoćniku Anka Šutalo</item>
    </derivirana_varijabla>
  </DomainObject.Predmet.ProtuStrankaListFormatedWithAdress>
  <DomainObject.Predmet.ProtuStrankaListFormatedWithAdressOIB>
    <izvorni_sadrzaj>
      <item>Branko Šutalo, OIB 10090208473, Dobriše Cesarića 2, 34000 Požega</item>
      <item>PROMET d. o. o. za trgovinu, prijevoz, građenje i usluge, OIB 17878033074, Industrijska cesta 28, 34000 Požega zastupanog po punomoćniku Anka Šutalo</item>
    </izvorni_sadrzaj>
    <derivirana_varijabla naziv="DomainObject.Predmet.ProtuStrankaListFormatedWithAdressOIB_1">
      <item>Branko Šutalo, OIB 10090208473, Dobriše Cesarića 2, 34000 Požega</item>
      <item>PROMET d. o. o. za trgovinu, prijevoz, građenje i usluge, OIB 17878033074, Industrijska cesta 28, 34000 Požega zastupanog po punomoćniku Anka Šutalo</item>
    </derivirana_varijabla>
  </DomainObject.Predmet.ProtuStrankaListFormatedWithAdressOIB>
  <DomainObject.Predmet.ProtuStrankaListNazivFormated>
    <izvorni_sadrzaj>
      <item>Branko Šutalo</item>
      <item>PROMET d. o. o. za trgovinu, prijevoz, građenje i usluge</item>
    </izvorni_sadrzaj>
    <derivirana_varijabla naziv="DomainObject.Predmet.ProtuStrankaListNazivFormated_1">
      <item>Branko Šutalo</item>
      <item>PROMET d. o. o. za trgovinu, prijevoz, građenje i usluge</item>
    </derivirana_varijabla>
  </DomainObject.Predmet.ProtuStrankaListNazivFormated>
  <DomainObject.Predmet.ProtuStrankaListNazivFormatedOIB>
    <izvorni_sadrzaj>
      <item>Branko Šutalo, OIB 10090208473</item>
      <item>PROMET d. o. o. za trgovinu, prijevoz, građenje i usluge, OIB 17878033074</item>
    </izvorni_sadrzaj>
    <derivirana_varijabla naziv="DomainObject.Predmet.ProtuStrankaListNazivFormatedOIB_1">
      <item>Branko Šutalo, OIB 10090208473</item>
      <item>PROMET d. o. o. za trgovinu, prijevoz, građenje i usluge, OIB 17878033074</item>
    </derivirana_varijabla>
  </DomainObject.Predmet.ProtuStrankaListNazivFormatedOIB>
  <DomainObject.Predmet.OstaliListFormated>
    <izvorni_sadrzaj>
      <item>Anka Šutalo punomoćnik sudionika u postupku PROMET d. o. o. za trgovinu, prijevoz, građenje i usluge</item>
      <item>Marija Katana</item>
      <item>Zlatko Lovreković</item>
      <item>Slavko Ralašić</item>
      <item>Pavo Čondrić</item>
      <item>Nenad Vinković</item>
      <item>Ivica Dumančić</item>
      <item>Branko Pavić</item>
      <item>Domagoj Miličević</item>
      <item>LIPIK GLAS za proizvodnju stakla društvo s ograničenom odgovornošću</item>
      <item>Danijel Zadjelović</item>
      <item>Goran Mazija</item>
    </izvorni_sadrzaj>
    <derivirana_varijabla naziv="DomainObject.Predmet.OstaliListFormated_1">
      <item>Anka Šutalo punomoćnik sudionika u postupku PROMET d. o. o. za trgovinu, prijevoz, građenje i usluge</item>
      <item>Marija Katana</item>
      <item>Zlatko Lovreković</item>
      <item>Slavko Ralašić</item>
      <item>Pavo Čondrić</item>
      <item>Nenad Vinković</item>
      <item>Ivica Dumančić</item>
      <item>Branko Pavić</item>
      <item>Domagoj Miličević</item>
      <item>LIPIK GLAS za proizvodnju stakla društvo s ograničenom odgovornošću</item>
      <item>Danijel Zadjelović</item>
      <item>Goran Mazija</item>
    </derivirana_varijabla>
  </DomainObject.Predmet.OstaliListFormated>
  <DomainObject.Predmet.OstaliListFormatedOIB>
    <izvorni_sadrzaj>
      <item>Anka Šutalo, OIB 32480203075 punomoćnik sudionika u postupku PROMET d. o. o. za trgovinu, prijevoz, građenje i usluge</item>
      <item>Marija Katana</item>
      <item>Zlatko Lovreković</item>
      <item>Slavko Ralašić</item>
      <item>Pavo Čondrić</item>
      <item>Nenad Vinković</item>
      <item>Ivica Dumančić, OIB 07727122559</item>
      <item>Branko Pavić, OIB 43279023927</item>
      <item>Domagoj Miličević</item>
      <item>LIPIK GLAS za proizvodnju stakla društvo s ograničenom odgovornošću, OIB 46449553182</item>
      <item>Danijel Zadjelović, OIB 90967034760</item>
      <item>Goran Mazija, OIB 73064001147</item>
    </izvorni_sadrzaj>
    <derivirana_varijabla naziv="DomainObject.Predmet.OstaliListFormatedOIB_1">
      <item>Anka Šutalo, OIB 32480203075 punomoćnik sudionika u postupku PROMET d. o. o. za trgovinu, prijevoz, građenje i usluge</item>
      <item>Marija Katana</item>
      <item>Zlatko Lovreković</item>
      <item>Slavko Ralašić</item>
      <item>Pavo Čondrić</item>
      <item>Nenad Vinković</item>
      <item>Ivica Dumančić, OIB 07727122559</item>
      <item>Branko Pavić, OIB 43279023927</item>
      <item>Domagoj Miličević</item>
      <item>LIPIK GLAS za proizvodnju stakla društvo s ograničenom odgovornošću, OIB 46449553182</item>
      <item>Danijel Zadjelović, OIB 90967034760</item>
      <item>Goran Mazija, OIB 73064001147</item>
    </derivirana_varijabla>
  </DomainObject.Predmet.OstaliListFormatedOIB>
  <DomainObject.Predmet.OstaliListFormatedWithAdress>
    <izvorni_sadrzaj>
      <item>Anka Šutalo, Dobriše Cesarića 2, 34000 Požega punomoćnik sudionika u postupku PROMET d. o. o. za trgovinu, prijevoz, građenje i usluge</item>
      <item>Marija Katana, Frankopanska 194, 31000 Osijek</item>
      <item>Zlatko Lovreković, Alilovci 30, 34334 Alilovci</item>
      <item>Slavko Ralašić, Radovanci 2c, 34330 Radovanci</item>
      <item>Pavo Čondrić, S. Radića 42, 34000 Vidovci</item>
      <item>Nenad Vinković</item>
      <item>Ivica Dumančić, Stjepana Radića 28 A, 34000 Dervišaga</item>
      <item>Branko Pavić, Vinogradska 10, 34330 Velika</item>
      <item>Domagoj Miličević</item>
      <item>LIPIK GLAS za proizvodnju stakla društvo s ograničenom odgovornošću, Staklanska 4, 34551 Lipik</item>
      <item>Danijel Zadjelović, Mesnička Ulica 30, 10000 Zagreb</item>
      <item>Goran Mazija, Ulica Janka Vukovića 8, 10000 Zagreb</item>
    </izvorni_sadrzaj>
    <derivirana_varijabla naziv="DomainObject.Predmet.OstaliListFormatedWithAdress_1">
      <item>Anka Šutalo, Dobriše Cesarića 2, 34000 Požega punomoćnik sudionika u postupku PROMET d. o. o. za trgovinu, prijevoz, građenje i usluge</item>
      <item>Marija Katana, Frankopanska 194, 31000 Osijek</item>
      <item>Zlatko Lovreković, Alilovci 30, 34334 Alilovci</item>
      <item>Slavko Ralašić, Radovanci 2c, 34330 Radovanci</item>
      <item>Pavo Čondrić, S. Radića 42, 34000 Vidovci</item>
      <item>Nenad Vinković</item>
      <item>Ivica Dumančić, Stjepana Radića 28 A, 34000 Dervišaga</item>
      <item>Branko Pavić, Vinogradska 10, 34330 Velika</item>
      <item>Domagoj Miličević</item>
      <item>LIPIK GLAS za proizvodnju stakla društvo s ograničenom odgovornošću, Staklanska 4, 34551 Lipik</item>
      <item>Danijel Zadjelović, Mesnička Ulica 30, 10000 Zagreb</item>
      <item>Goran Mazija, Ulica Janka Vukovića 8, 10000 Zagreb</item>
    </derivirana_varijabla>
  </DomainObject.Predmet.OstaliListFormatedWithAdress>
  <DomainObject.Predmet.OstaliListFormatedWithAdressOIB>
    <izvorni_sadrzaj>
      <item>Anka Šutalo, OIB 32480203075, Dobriše Cesarića 2, 34000 Požega punomoćnik sudionika u postupku PROMET d. o. o. za trgovinu, prijevoz, građenje i usluge</item>
      <item>Marija Katana, Frankopanska 194, 31000 Osijek</item>
      <item>Zlatko Lovreković, Alilovci 30, 34334 Alilovci</item>
      <item>Slavko Ralašić, Radovanci 2c, 34330 Radovanci</item>
      <item>Pavo Čondrić, S. Radića 42, 34000 Vidovci</item>
      <item>Nenad Vinković</item>
      <item>Ivica Dumančić, OIB 07727122559, Stjepana Radića 28 A, 34000 Dervišaga</item>
      <item>Branko Pavić, OIB 43279023927, Vinogradska 10, 34330 Velika</item>
      <item>Domagoj Miličević</item>
      <item>LIPIK GLAS za proizvodnju stakla društvo s ograničenom odgovornošću, OIB 46449553182, Staklanska 4, 34551 Lipik</item>
      <item>Danijel Zadjelović, OIB 90967034760, Mesnička Ulica 30, 10000 Zagreb</item>
      <item>Goran Mazija, OIB 73064001147, Ulica Janka Vukovića 8, 10000 Zagreb</item>
    </izvorni_sadrzaj>
    <derivirana_varijabla naziv="DomainObject.Predmet.OstaliListFormatedWithAdressOIB_1">
      <item>Anka Šutalo, OIB 32480203075, Dobriše Cesarića 2, 34000 Požega punomoćnik sudionika u postupku PROMET d. o. o. za trgovinu, prijevoz, građenje i usluge</item>
      <item>Marija Katana, Frankopanska 194, 31000 Osijek</item>
      <item>Zlatko Lovreković, Alilovci 30, 34334 Alilovci</item>
      <item>Slavko Ralašić, Radovanci 2c, 34330 Radovanci</item>
      <item>Pavo Čondrić, S. Radića 42, 34000 Vidovci</item>
      <item>Nenad Vinković</item>
      <item>Ivica Dumančić, OIB 07727122559, Stjepana Radića 28 A, 34000 Dervišaga</item>
      <item>Branko Pavić, OIB 43279023927, Vinogradska 10, 34330 Velika</item>
      <item>Domagoj Miličević</item>
      <item>LIPIK GLAS za proizvodnju stakla društvo s ograničenom odgovornošću, OIB 46449553182, Staklanska 4, 34551 Lipik</item>
      <item>Danijel Zadjelović, OIB 90967034760, Mesnička Ulica 30, 10000 Zagreb</item>
      <item>Goran Mazija, OIB 73064001147, Ulica Janka Vukovića 8, 10000 Zagreb</item>
    </derivirana_varijabla>
  </DomainObject.Predmet.OstaliListFormatedWithAdressOIB>
  <DomainObject.Predmet.OstaliListNazivFormated>
    <izvorni_sadrzaj>
      <item>Anka Šutalo</item>
      <item>Marija Katana</item>
      <item>Zlatko Lovreković</item>
      <item>Slavko Ralašić</item>
      <item>Pavo Čondrić</item>
      <item>Nenad Vinković</item>
      <item>Ivica Dumančić</item>
      <item>Branko Pavić</item>
      <item>Domagoj Miličević</item>
      <item>LIPIK GLAS za proizvodnju stakla društvo s ograničenom odgovornošću</item>
      <item>Danijel Zadjelović</item>
      <item>Goran Mazija</item>
    </izvorni_sadrzaj>
    <derivirana_varijabla naziv="DomainObject.Predmet.OstaliListNazivFormated_1">
      <item>Anka Šutalo</item>
      <item>Marija Katana</item>
      <item>Zlatko Lovreković</item>
      <item>Slavko Ralašić</item>
      <item>Pavo Čondrić</item>
      <item>Nenad Vinković</item>
      <item>Ivica Dumančić</item>
      <item>Branko Pavić</item>
      <item>Domagoj Miličević</item>
      <item>LIPIK GLAS za proizvodnju stakla društvo s ograničenom odgovornošću</item>
      <item>Danijel Zadjelović</item>
      <item>Goran Mazija</item>
    </derivirana_varijabla>
  </DomainObject.Predmet.OstaliListNazivFormated>
  <DomainObject.Predmet.OstaliListNazivFormatedOIB>
    <izvorni_sadrzaj>
      <item>Anka Šutalo, OIB 32480203075</item>
      <item>Marija Katana</item>
      <item>Zlatko Lovreković</item>
      <item>Slavko Ralašić</item>
      <item>Pavo Čondrić</item>
      <item>Nenad Vinković</item>
      <item>Ivica Dumančić, OIB 07727122559</item>
      <item>Branko Pavić, OIB 43279023927</item>
      <item>Domagoj Miličević</item>
      <item>LIPIK GLAS za proizvodnju stakla društvo s ograničenom odgovornošću, OIB 46449553182</item>
      <item>Danijel Zadjelović, OIB 90967034760</item>
      <item>Goran Mazija, OIB 73064001147</item>
    </izvorni_sadrzaj>
    <derivirana_varijabla naziv="DomainObject.Predmet.OstaliListNazivFormatedOIB_1">
      <item>Anka Šutalo, OIB 32480203075</item>
      <item>Marija Katana</item>
      <item>Zlatko Lovreković</item>
      <item>Slavko Ralašić</item>
      <item>Pavo Čondrić</item>
      <item>Nenad Vinković</item>
      <item>Ivica Dumančić, OIB 07727122559</item>
      <item>Branko Pavić, OIB 43279023927</item>
      <item>Domagoj Miličević</item>
      <item>LIPIK GLAS za proizvodnju stakla društvo s ograničenom odgovornošću, OIB 46449553182</item>
      <item>Danijel Zadjelović, OIB 90967034760</item>
      <item>Goran Mazija, OIB 73064001147</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211, 211</izvorni_sadrzaj>
    <derivirana_varijabla naziv="DomainObject.Predmet.ClanakZakona_1">211, 211</derivirana_varijabla>
  </DomainObject.Predmet.ClanakZakona>
  <DomainObject.Predmet.ClanakZakonaFull>
    <izvorni_sadrzaj>članka 211. stavka 1., članka 211. stavka 1.</izvorni_sadrzaj>
    <derivirana_varijabla naziv="DomainObject.Predmet.ClanakZakonaFull_1">članka 211. stavka 1., članka 211. stavka 1.</derivirana_varijabla>
  </DomainObject.Predmet.ClanakZakonaFull>
  <DomainObject.Predmet.Sud.Parent.Naziv>
    <izvorni_sadrzaj>Županijski sud u Slavonskom Brodu</izvorni_sadrzaj>
    <derivirana_varijabla naziv="DomainObject.Predmet.Sud.Parent.Naziv_1">Županijski sud u Slavonskom Brodu</derivirana_varijabla>
  </DomainObject.Predmet.Sud.Parent.Naziv>
  <DomainObject.Datum>
    <izvorni_sadrzaj>21. listopada 2016.</izvorni_sadrzaj>
    <derivirana_varijabla naziv="DomainObject.Datum_1">21. listopada 2016.</derivirana_varijabla>
  </DomainObject.Datum>
  <DomainObject.PoslovniBrojDokumenta>
    <izvorni_sadrzaj>K-214/2013-45</izvorni_sadrzaj>
    <derivirana_varijabla naziv="DomainObject.PoslovniBrojDokumenta_1">K-214/2013-45</derivirana_varijabla>
  </DomainObject.PoslovniBrojDokumenta>
  <DomainObject.Predmet.StrankaIDrugi>
    <izvorni_sadrzaj>ODO Požega</izvorni_sadrzaj>
    <derivirana_varijabla naziv="DomainObject.Predmet.StrankaIDrugi_1">ODO Požega</derivirana_varijabla>
  </DomainObject.Predmet.StrankaIDrugi>
  <DomainObject.Predmet.ProtustrankaIDrugi>
    <izvorni_sadrzaj>Branko Šutalo i dr.</izvorni_sadrzaj>
    <derivirana_varijabla naziv="DomainObject.Predmet.ProtustrankaIDrugi_1">Branko Šutalo i dr.</derivirana_varijabla>
  </DomainObject.Predmet.ProtustrankaIDrugi>
  <DomainObject.Predmet.StrankaIDrugiAdressOIB>
    <izvorni_sadrzaj>ODO Požega, Sv. Florijana 2, 34000 Požega</izvorni_sadrzaj>
    <derivirana_varijabla naziv="DomainObject.Predmet.StrankaIDrugiAdressOIB_1">ODO Požega, Sv. Florijana 2, 34000 Požega</derivirana_varijabla>
  </DomainObject.Predmet.StrankaIDrugiAdressOIB>
  <DomainObject.Predmet.ProtustrankaIDrugiAdressOIB>
    <izvorni_sadrzaj>Branko Šutalo, OIB 10090208473, Dobriše Cesarića 2, 34000 Požega i dr.</izvorni_sadrzaj>
    <derivirana_varijabla naziv="DomainObject.Predmet.ProtustrankaIDrugiAdressOIB_1">Branko Šutalo, OIB 10090208473, Dobriše Cesarića 2, 34000 Požega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Požega</item>
      <item>Branko Šutalo</item>
      <item>PROMET d. o. o. za trgovinu, prijevoz, građenje i usluge</item>
      <item>Anka Šutalo</item>
      <item>Marija Katana</item>
      <item>Zlatko Lovreković</item>
      <item>Slavko Ralašić</item>
      <item>Pavo Čondrić</item>
      <item>Nenad Vinković</item>
      <item>Ivica Dumančić</item>
      <item>Branko Pavić</item>
      <item>Domagoj Miličević</item>
      <item>LIPIK GLAS za proizvodnju stakla društvo s ograničenom odgovornošću</item>
      <item>Danijel Zadjelović</item>
      <item>Goran Mazija</item>
    </izvorni_sadrzaj>
    <derivirana_varijabla naziv="DomainObject.Predmet.SudioniciListNaziv_1">
      <item>ODO Požega</item>
      <item>Branko Šutalo</item>
      <item>PROMET d. o. o. za trgovinu, prijevoz, građenje i usluge</item>
      <item>Anka Šutalo</item>
      <item>Marija Katana</item>
      <item>Zlatko Lovreković</item>
      <item>Slavko Ralašić</item>
      <item>Pavo Čondrić</item>
      <item>Nenad Vinković</item>
      <item>Ivica Dumančić</item>
      <item>Branko Pavić</item>
      <item>Domagoj Miličević</item>
      <item>LIPIK GLAS za proizvodnju stakla društvo s ograničenom odgovornošću</item>
      <item>Danijel Zadjelović</item>
      <item>Goran Mazija</item>
    </derivirana_varijabla>
  </DomainObject.Predmet.SudioniciListNaziv>
  <DomainObject.Predmet.SudioniciListAdressOIB>
    <izvorni_sadrzaj>
      <item>ODO Požega, Sv. Florijana 2,34000 Požega</item>
      <item>Branko Šutalo, OIB 10090208473, Dobriše Cesarića 2,34000 Požega</item>
      <item>PROMET d. o. o. za trgovinu, prijevoz, građenje i usluge, OIB 17878033074, Industrijska cesta 28,34000 Požega</item>
      <item>Anka Šutalo, OIB 32480203075, Dobriše Cesarića 2,34000 Požega</item>
      <item>Marija Katana, Frankopanska 194,31000 Osijek</item>
      <item>Zlatko Lovreković, Alilovci 30,34334 Alilovci</item>
      <item>Slavko Ralašić, Radovanci 2c,34330 Radovanci</item>
      <item>Pavo Čondrić, S. Radića 42,34000 Vidovci</item>
      <item>Nenad Vinković</item>
      <item>Ivica Dumančić, OIB 07727122559, Stjepana Radića 28 A,34000 Dervišaga</item>
      <item>Branko Pavić, OIB 43279023927, Vinogradska 10,34330 Velika</item>
      <item>Domagoj Miličević</item>
      <item>LIPIK GLAS za proizvodnju stakla društvo s ograničenom odgovornošću, OIB 46449553182, Staklanska 4,34551 Lipik</item>
      <item>Danijel Zadjelović, OIB 90967034760, Mesnička Ulica 30,10000 Zagreb</item>
      <item>Goran Mazija, OIB 73064001147, Ulica Janka Vukovića 8,10000 Zagreb</item>
    </izvorni_sadrzaj>
    <derivirana_varijabla naziv="DomainObject.Predmet.SudioniciListAdressOIB_1">
      <item>ODO Požega, Sv. Florijana 2,34000 Požega</item>
      <item>Branko Šutalo, OIB 10090208473, Dobriše Cesarića 2,34000 Požega</item>
      <item>PROMET d. o. o. za trgovinu, prijevoz, građenje i usluge, OIB 17878033074, Industrijska cesta 28,34000 Požega</item>
      <item>Anka Šutalo, OIB 32480203075, Dobriše Cesarića 2,34000 Požega</item>
      <item>Marija Katana, Frankopanska 194,31000 Osijek</item>
      <item>Zlatko Lovreković, Alilovci 30,34334 Alilovci</item>
      <item>Slavko Ralašić, Radovanci 2c,34330 Radovanci</item>
      <item>Pavo Čondrić, S. Radića 42,34000 Vidovci</item>
      <item>Nenad Vinković</item>
      <item>Ivica Dumančić, OIB 07727122559, Stjepana Radića 28 A,34000 Dervišaga</item>
      <item>Branko Pavić, OIB 43279023927, Vinogradska 10,34330 Velika</item>
      <item>Domagoj Miličević</item>
      <item>LIPIK GLAS za proizvodnju stakla društvo s ograničenom odgovornošću, OIB 46449553182, Staklanska 4,34551 Lipik</item>
      <item>Danijel Zadjelović, OIB 90967034760, Mesnička Ulica 30,10000 Zagreb</item>
      <item>Goran Mazija, OIB 73064001147, Ulica Janka Vukovića 8,10000 Zagreb</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10090208473</item>
      <item>, OIB 17878033074</item>
      <item>, OIB 32480203075</item>
      <item>, OIB null</item>
      <item>, OIB null</item>
      <item>, OIB null</item>
      <item>, OIB null</item>
      <item>, OIB null</item>
      <item>, OIB 07727122559</item>
      <item>, OIB 43279023927</item>
      <item>, OIB null</item>
      <item>, OIB 46449553182</item>
      <item>, OIB 90967034760</item>
      <item>, OIB 73064001147</item>
    </izvorni_sadrzaj>
    <derivirana_varijabla naziv="DomainObject.Predmet.SudioniciListNazivOIB_1">
      <item>, OIB null</item>
      <item>, OIB 10090208473</item>
      <item>, OIB 17878033074</item>
      <item>, OIB 32480203075</item>
      <item>, OIB null</item>
      <item>, OIB null</item>
      <item>, OIB null</item>
      <item>, OIB null</item>
      <item>, OIB null</item>
      <item>, OIB 07727122559</item>
      <item>, OIB 43279023927</item>
      <item>, OIB null</item>
      <item>, OIB 46449553182</item>
      <item>, OIB 90967034760</item>
      <item>, OIB 73064001147</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FDE8130A-B82D-4644-A4FE-B568954278D5}">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152</TotalTime>
  <Pages>11</Pages>
  <Words>5990</Words>
  <Characters>34145</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Žalac</dc:creator>
  <cp:lastModifiedBy>Ivana Maras</cp:lastModifiedBy>
  <cp:revision>10</cp:revision>
  <cp:lastPrinted>2016-10-21T07:48:00Z</cp:lastPrinted>
  <dcterms:created xsi:type="dcterms:W3CDTF">2016-10-12T07:48:00Z</dcterms:created>
  <dcterms:modified xsi:type="dcterms:W3CDTF">2019-10-02T05:10:00Z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K-214/2013-45 / Odluka - Presuda - oslobađajuća - s obrazloženjem</vt:lpwstr>
  </property>
  <property fmtid="{D5CDD505-2E9C-101B-9397-08002B2CF9AE}" pid="4" name="CC_coloring">
    <vt:bool>false</vt:bool>
  </property>
  <property fmtid="{D5CDD505-2E9C-101B-9397-08002B2CF9AE}" pid="5" name="BrojStranica">
    <vt:i4>12</vt:i4>
  </property>
</Properties>
</file>