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7B2" w:rsidRPr="002D67B2" w:rsidRDefault="002D67B2" w:rsidP="002D67B2">
      <w:pPr>
        <w:spacing w:before="1560"/>
        <w:ind w:left="-567" w:right="5102"/>
        <w:jc w:val="center"/>
        <w:rPr>
          <w:rFonts w:ascii="Times New Roman)" w:hAnsi="Times New Roman)"/>
        </w:rPr>
      </w:pPr>
      <w:r w:rsidRPr="002D67B2">
        <w:rPr>
          <w:rFonts w:ascii="Times New Roman)" w:hAnsi="Times New Roman)"/>
          <w:noProof/>
        </w:rPr>
        <w:drawing>
          <wp:anchor distT="0" distB="0" distL="114300" distR="114300" simplePos="0" relativeHeight="251658240" behindDoc="0" locked="0" layoutInCell="1" allowOverlap="1">
            <wp:simplePos x="0" y="0"/>
            <wp:positionH relativeFrom="column">
              <wp:posOffset>762000</wp:posOffset>
            </wp:positionH>
            <wp:positionV relativeFrom="paragraph">
              <wp:posOffset>0</wp:posOffset>
            </wp:positionV>
            <wp:extent cx="719169" cy="960277"/>
            <wp:effectExtent l="0" t="0" r="5080" b="0"/>
            <wp:wrapNone/>
            <wp:docPr id="1" name="Slika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19169" cy="960277"/>
                    </a:xfrm>
                    <a:prstGeom prst="rect">
                      <a:avLst/>
                    </a:prstGeom>
                  </pic:spPr>
                </pic:pic>
              </a:graphicData>
            </a:graphic>
          </wp:anchor>
        </w:drawing>
      </w:r>
      <w:r w:rsidRPr="002D67B2">
        <w:rPr>
          <w:rFonts w:ascii="Times New Roman)" w:hAnsi="Times New Roman)"/>
        </w:rPr>
        <w:t>REPUBLIKA HRVATSKA</w:t>
      </w:r>
    </w:p>
    <w:p w:rsidR="002D67B2" w:rsidRPr="002D67B2" w:rsidRDefault="002D67B2" w:rsidP="002D67B2">
      <w:pPr>
        <w:ind w:left="-567" w:right="5102"/>
        <w:jc w:val="center"/>
        <w:rPr>
          <w:rFonts w:ascii="Times New Roman)" w:hAnsi="Times New Roman)"/>
        </w:rPr>
      </w:pPr>
      <w:r w:rsidRPr="002D67B2">
        <w:rPr>
          <w:rFonts w:ascii="Times New Roman)" w:hAnsi="Times New Roman)"/>
        </w:rPr>
        <w:t>OPĆINSKI SUD U VELIKOJ GORICI</w:t>
      </w:r>
    </w:p>
    <w:p w:rsidR="002D67B2" w:rsidRPr="002D67B2" w:rsidRDefault="002D67B2" w:rsidP="002D67B2">
      <w:pPr>
        <w:spacing w:after="240"/>
        <w:ind w:left="-567" w:right="5102"/>
        <w:jc w:val="center"/>
        <w:rPr>
          <w:rFonts w:ascii="Times New Roman)" w:hAnsi="Times New Roman)"/>
        </w:rPr>
      </w:pPr>
      <w:r w:rsidRPr="002D67B2">
        <w:rPr>
          <w:rFonts w:ascii="Times New Roman)" w:hAnsi="Times New Roman)"/>
        </w:rPr>
        <w:t>Velika Gorica, Trg kralja Tomislava 36</w:t>
      </w:r>
    </w:p>
    <w:p w:rsidR="002A4BBF" w:rsidRPr="00885F79" w:rsidRDefault="002A4BBF">
      <w:pPr>
        <w:ind w:left="708"/>
      </w:pPr>
      <w:r w:rsidRPr="00885F79">
        <w:tab/>
      </w:r>
      <w:r w:rsidRPr="00885F79">
        <w:tab/>
      </w:r>
      <w:r w:rsidRPr="00885F79">
        <w:tab/>
      </w:r>
      <w:r w:rsidRPr="00885F79">
        <w:tab/>
      </w:r>
      <w:r w:rsidRPr="00885F79">
        <w:tab/>
      </w:r>
      <w:r w:rsidRPr="00885F79">
        <w:tab/>
      </w:r>
      <w:r w:rsidRPr="00885F79">
        <w:tab/>
      </w:r>
    </w:p>
    <w:p w:rsidR="003A4F22" w:rsidRPr="00885F79" w:rsidRDefault="003A4F22" w:rsidP="00634249">
      <w:pPr>
        <w:rPr>
          <w:bCs/>
        </w:rPr>
      </w:pPr>
    </w:p>
    <w:p w:rsidR="00024469" w:rsidRPr="00885F79" w:rsidRDefault="00024469">
      <w:pPr>
        <w:jc w:val="center"/>
        <w:rPr>
          <w:bCs/>
        </w:rPr>
      </w:pPr>
    </w:p>
    <w:p w:rsidR="005B6268" w:rsidRPr="00885F79" w:rsidRDefault="005C288D">
      <w:pPr>
        <w:jc w:val="center"/>
        <w:rPr>
          <w:bCs/>
        </w:rPr>
      </w:pPr>
      <w:r w:rsidRPr="00885F79">
        <w:rPr>
          <w:bCs/>
        </w:rPr>
        <w:t>U</w:t>
      </w:r>
      <w:r w:rsidR="00024469" w:rsidRPr="00885F79">
        <w:rPr>
          <w:bCs/>
        </w:rPr>
        <w:t xml:space="preserve">  </w:t>
      </w:r>
      <w:r w:rsidRPr="00885F79">
        <w:rPr>
          <w:bCs/>
        </w:rPr>
        <w:t xml:space="preserve"> I</w:t>
      </w:r>
      <w:r w:rsidR="00024469" w:rsidRPr="00885F79">
        <w:rPr>
          <w:bCs/>
        </w:rPr>
        <w:t xml:space="preserve"> </w:t>
      </w:r>
      <w:r w:rsidRPr="00885F79">
        <w:rPr>
          <w:bCs/>
        </w:rPr>
        <w:t>M</w:t>
      </w:r>
      <w:r w:rsidR="00024469" w:rsidRPr="00885F79">
        <w:rPr>
          <w:bCs/>
        </w:rPr>
        <w:t xml:space="preserve"> </w:t>
      </w:r>
      <w:r w:rsidRPr="00885F79">
        <w:rPr>
          <w:bCs/>
        </w:rPr>
        <w:t>E</w:t>
      </w:r>
      <w:r w:rsidR="00024469" w:rsidRPr="00885F79">
        <w:rPr>
          <w:bCs/>
        </w:rPr>
        <w:t xml:space="preserve">  </w:t>
      </w:r>
      <w:r w:rsidRPr="00885F79">
        <w:rPr>
          <w:bCs/>
        </w:rPr>
        <w:t xml:space="preserve"> R</w:t>
      </w:r>
      <w:r w:rsidR="00024469" w:rsidRPr="00885F79">
        <w:rPr>
          <w:bCs/>
        </w:rPr>
        <w:t xml:space="preserve"> </w:t>
      </w:r>
      <w:r w:rsidRPr="00885F79">
        <w:rPr>
          <w:bCs/>
        </w:rPr>
        <w:t>E</w:t>
      </w:r>
      <w:r w:rsidR="00024469" w:rsidRPr="00885F79">
        <w:rPr>
          <w:bCs/>
        </w:rPr>
        <w:t xml:space="preserve"> </w:t>
      </w:r>
      <w:r w:rsidRPr="00885F79">
        <w:rPr>
          <w:bCs/>
        </w:rPr>
        <w:t>P</w:t>
      </w:r>
      <w:r w:rsidR="00024469" w:rsidRPr="00885F79">
        <w:rPr>
          <w:bCs/>
        </w:rPr>
        <w:t xml:space="preserve"> </w:t>
      </w:r>
      <w:r w:rsidRPr="00885F79">
        <w:rPr>
          <w:bCs/>
        </w:rPr>
        <w:t>U</w:t>
      </w:r>
      <w:r w:rsidR="00024469" w:rsidRPr="00885F79">
        <w:rPr>
          <w:bCs/>
        </w:rPr>
        <w:t xml:space="preserve"> </w:t>
      </w:r>
      <w:r w:rsidRPr="00885F79">
        <w:rPr>
          <w:bCs/>
        </w:rPr>
        <w:t>B</w:t>
      </w:r>
      <w:r w:rsidR="001421CF" w:rsidRPr="00885F79">
        <w:rPr>
          <w:bCs/>
        </w:rPr>
        <w:t xml:space="preserve"> </w:t>
      </w:r>
      <w:r w:rsidRPr="00885F79">
        <w:rPr>
          <w:bCs/>
        </w:rPr>
        <w:t>L</w:t>
      </w:r>
      <w:r w:rsidR="00024469" w:rsidRPr="00885F79">
        <w:rPr>
          <w:bCs/>
        </w:rPr>
        <w:t xml:space="preserve"> </w:t>
      </w:r>
      <w:r w:rsidRPr="00885F79">
        <w:rPr>
          <w:bCs/>
        </w:rPr>
        <w:t>I</w:t>
      </w:r>
      <w:r w:rsidR="00024469" w:rsidRPr="00885F79">
        <w:rPr>
          <w:bCs/>
        </w:rPr>
        <w:t xml:space="preserve"> </w:t>
      </w:r>
      <w:r w:rsidRPr="00885F79">
        <w:rPr>
          <w:bCs/>
        </w:rPr>
        <w:t>K</w:t>
      </w:r>
      <w:r w:rsidR="00024469" w:rsidRPr="00885F79">
        <w:rPr>
          <w:bCs/>
        </w:rPr>
        <w:t xml:space="preserve"> </w:t>
      </w:r>
      <w:r w:rsidRPr="00885F79">
        <w:rPr>
          <w:bCs/>
        </w:rPr>
        <w:t>E</w:t>
      </w:r>
      <w:r w:rsidR="00024469" w:rsidRPr="00885F79">
        <w:rPr>
          <w:bCs/>
        </w:rPr>
        <w:t xml:space="preserve">  </w:t>
      </w:r>
      <w:r w:rsidRPr="00885F79">
        <w:rPr>
          <w:bCs/>
        </w:rPr>
        <w:t xml:space="preserve"> H</w:t>
      </w:r>
      <w:r w:rsidR="00024469" w:rsidRPr="00885F79">
        <w:rPr>
          <w:bCs/>
        </w:rPr>
        <w:t xml:space="preserve"> </w:t>
      </w:r>
      <w:r w:rsidRPr="00885F79">
        <w:rPr>
          <w:bCs/>
        </w:rPr>
        <w:t>R</w:t>
      </w:r>
      <w:r w:rsidR="00024469" w:rsidRPr="00885F79">
        <w:rPr>
          <w:bCs/>
        </w:rPr>
        <w:t xml:space="preserve"> </w:t>
      </w:r>
      <w:r w:rsidRPr="00885F79">
        <w:rPr>
          <w:bCs/>
        </w:rPr>
        <w:t>V</w:t>
      </w:r>
      <w:r w:rsidR="00024469" w:rsidRPr="00885F79">
        <w:rPr>
          <w:bCs/>
        </w:rPr>
        <w:t xml:space="preserve"> </w:t>
      </w:r>
      <w:r w:rsidRPr="00885F79">
        <w:rPr>
          <w:bCs/>
        </w:rPr>
        <w:t>A</w:t>
      </w:r>
      <w:r w:rsidR="00024469" w:rsidRPr="00885F79">
        <w:rPr>
          <w:bCs/>
        </w:rPr>
        <w:t xml:space="preserve"> </w:t>
      </w:r>
      <w:r w:rsidRPr="00885F79">
        <w:rPr>
          <w:bCs/>
        </w:rPr>
        <w:t>T</w:t>
      </w:r>
      <w:r w:rsidR="00024469" w:rsidRPr="00885F79">
        <w:rPr>
          <w:bCs/>
        </w:rPr>
        <w:t xml:space="preserve"> </w:t>
      </w:r>
      <w:r w:rsidRPr="00885F79">
        <w:rPr>
          <w:bCs/>
        </w:rPr>
        <w:t>S</w:t>
      </w:r>
      <w:r w:rsidR="00024469" w:rsidRPr="00885F79">
        <w:rPr>
          <w:bCs/>
        </w:rPr>
        <w:t xml:space="preserve"> </w:t>
      </w:r>
      <w:r w:rsidRPr="00885F79">
        <w:rPr>
          <w:bCs/>
        </w:rPr>
        <w:t>K</w:t>
      </w:r>
      <w:r w:rsidR="00024469" w:rsidRPr="00885F79">
        <w:rPr>
          <w:bCs/>
        </w:rPr>
        <w:t xml:space="preserve"> </w:t>
      </w:r>
      <w:r w:rsidRPr="00885F79">
        <w:rPr>
          <w:bCs/>
        </w:rPr>
        <w:t>E</w:t>
      </w:r>
    </w:p>
    <w:p w:rsidR="005C288D" w:rsidRPr="00885F79" w:rsidRDefault="005C288D">
      <w:pPr>
        <w:jc w:val="center"/>
        <w:rPr>
          <w:bCs/>
        </w:rPr>
      </w:pPr>
    </w:p>
    <w:p w:rsidR="00B01F0C" w:rsidRPr="00885F79" w:rsidRDefault="002A4BBF">
      <w:pPr>
        <w:jc w:val="center"/>
        <w:rPr>
          <w:bCs/>
        </w:rPr>
      </w:pPr>
      <w:r w:rsidRPr="00885F79">
        <w:rPr>
          <w:bCs/>
        </w:rPr>
        <w:t>P R E S U D A</w:t>
      </w:r>
    </w:p>
    <w:p w:rsidR="00AC2A98" w:rsidRPr="00885F79" w:rsidRDefault="00AC2A98" w:rsidP="00AC2A98">
      <w:pPr>
        <w:jc w:val="center"/>
        <w:rPr>
          <w:bCs/>
        </w:rPr>
      </w:pPr>
    </w:p>
    <w:p w:rsidR="00BA7573" w:rsidRDefault="002A4BBF">
      <w:pPr>
        <w:jc w:val="both"/>
      </w:pPr>
      <w:r w:rsidRPr="00885F79">
        <w:tab/>
        <w:t>Općinski sud u Velikoj Gorici</w:t>
      </w:r>
      <w:r w:rsidR="00BE2B83" w:rsidRPr="00885F79">
        <w:t xml:space="preserve">, </w:t>
      </w:r>
      <w:r w:rsidRPr="00885F79">
        <w:t xml:space="preserve">po sucu toga suda </w:t>
      </w:r>
      <w:r w:rsidR="00AC2A98" w:rsidRPr="00885F79">
        <w:t>Dubravki Pavišić</w:t>
      </w:r>
      <w:r w:rsidRPr="00885F79">
        <w:t xml:space="preserve"> kao sucu pojedincu, uz sudjelovanje </w:t>
      </w:r>
      <w:r w:rsidR="00EE0485" w:rsidRPr="00885F79">
        <w:t xml:space="preserve">Biljane Friščić </w:t>
      </w:r>
      <w:r w:rsidRPr="00885F79">
        <w:t xml:space="preserve">kao zapisničara, u kaznenom predmetu protiv </w:t>
      </w:r>
      <w:r w:rsidR="00C845EB" w:rsidRPr="00885F79">
        <w:t>okrivljen</w:t>
      </w:r>
      <w:r w:rsidR="00885F79">
        <w:t xml:space="preserve">og </w:t>
      </w:r>
      <w:r w:rsidR="00F00325">
        <w:t>Z</w:t>
      </w:r>
      <w:r w:rsidR="004C662A">
        <w:t>.</w:t>
      </w:r>
      <w:r w:rsidR="00F00325">
        <w:t xml:space="preserve"> B</w:t>
      </w:r>
      <w:r w:rsidR="004C662A">
        <w:t>.</w:t>
      </w:r>
      <w:r w:rsidR="00B428EE">
        <w:t>,</w:t>
      </w:r>
      <w:r w:rsidR="00CA3B22" w:rsidRPr="00885F79">
        <w:t xml:space="preserve"> </w:t>
      </w:r>
      <w:r w:rsidRPr="00885F79">
        <w:t>op</w:t>
      </w:r>
      <w:r w:rsidR="00276198" w:rsidRPr="00885F79">
        <w:t>tužen</w:t>
      </w:r>
      <w:r w:rsidR="00C845EB" w:rsidRPr="00885F79">
        <w:t>og</w:t>
      </w:r>
      <w:r w:rsidRPr="00885F79">
        <w:t xml:space="preserve"> optužni</w:t>
      </w:r>
      <w:r w:rsidR="00E01BA2" w:rsidRPr="00885F79">
        <w:t>co</w:t>
      </w:r>
      <w:r w:rsidRPr="00885F79">
        <w:t>m</w:t>
      </w:r>
      <w:r w:rsidR="00E01BA2" w:rsidRPr="00885F79">
        <w:t xml:space="preserve"> </w:t>
      </w:r>
      <w:r w:rsidR="00BA7573">
        <w:t>Općinskog državnog odvje</w:t>
      </w:r>
      <w:bookmarkStart w:id="0" w:name="_GoBack"/>
      <w:bookmarkEnd w:id="0"/>
      <w:r w:rsidR="00BA7573">
        <w:t>tništva</w:t>
      </w:r>
      <w:r w:rsidR="0092219F" w:rsidRPr="00885F79">
        <w:t xml:space="preserve"> </w:t>
      </w:r>
      <w:r w:rsidR="006F1751">
        <w:t xml:space="preserve">u </w:t>
      </w:r>
      <w:r w:rsidR="00FB71F2">
        <w:t>Velikoj Gorici</w:t>
      </w:r>
      <w:r w:rsidR="0092219F" w:rsidRPr="00885F79">
        <w:t xml:space="preserve"> br</w:t>
      </w:r>
      <w:r w:rsidR="00FB71F2">
        <w:t>oj</w:t>
      </w:r>
      <w:r w:rsidR="006068BB" w:rsidRPr="00885F79">
        <w:t xml:space="preserve"> </w:t>
      </w:r>
      <w:r w:rsidR="0092219F" w:rsidRPr="00885F79">
        <w:t>K-DO-</w:t>
      </w:r>
      <w:r w:rsidR="00F00325">
        <w:t>312</w:t>
      </w:r>
      <w:r w:rsidR="00AC2A98" w:rsidRPr="00885F79">
        <w:t>/1</w:t>
      </w:r>
      <w:r w:rsidR="00FB71F2">
        <w:t>8</w:t>
      </w:r>
      <w:r w:rsidR="00BB335D">
        <w:t xml:space="preserve"> od 2</w:t>
      </w:r>
      <w:r w:rsidR="00F00325">
        <w:t>4</w:t>
      </w:r>
      <w:r w:rsidR="00E67DB2">
        <w:t xml:space="preserve">. </w:t>
      </w:r>
      <w:r w:rsidR="00BB335D">
        <w:t>rujna</w:t>
      </w:r>
      <w:r w:rsidR="00E67DB2">
        <w:t xml:space="preserve"> 2018.</w:t>
      </w:r>
      <w:r w:rsidR="005E17DC">
        <w:t>,</w:t>
      </w:r>
      <w:r w:rsidRPr="00885F79">
        <w:t xml:space="preserve"> </w:t>
      </w:r>
      <w:r w:rsidR="005E17DC">
        <w:t>zbog</w:t>
      </w:r>
      <w:r w:rsidRPr="00885F79">
        <w:t xml:space="preserve"> počinjenja kaznenog djela iz čl. </w:t>
      </w:r>
      <w:r w:rsidR="00F00325">
        <w:t>205</w:t>
      </w:r>
      <w:r w:rsidR="00885F79">
        <w:t>.</w:t>
      </w:r>
      <w:r w:rsidR="00F00325">
        <w:t xml:space="preserve"> st. 1.</w:t>
      </w:r>
      <w:r w:rsidR="00593A22" w:rsidRPr="00885F79">
        <w:t xml:space="preserve"> </w:t>
      </w:r>
      <w:r w:rsidRPr="00885F79">
        <w:t>Kaznenog zakona,</w:t>
      </w:r>
      <w:r w:rsidR="00CB7960" w:rsidRPr="00885F79">
        <w:t xml:space="preserve"> </w:t>
      </w:r>
      <w:proofErr w:type="spellStart"/>
      <w:r w:rsidR="00CB7960" w:rsidRPr="00885F79">
        <w:t>izvanraspravno</w:t>
      </w:r>
      <w:proofErr w:type="spellEnd"/>
      <w:r w:rsidR="00106F88" w:rsidRPr="00885F79">
        <w:t xml:space="preserve">, </w:t>
      </w:r>
      <w:r w:rsidR="009D4D8D">
        <w:t>2. listopada</w:t>
      </w:r>
      <w:r w:rsidR="00FB71F2">
        <w:t xml:space="preserve"> 2018.</w:t>
      </w:r>
    </w:p>
    <w:p w:rsidR="00BA7573" w:rsidRPr="00885F79" w:rsidRDefault="00BA7573">
      <w:pPr>
        <w:jc w:val="both"/>
      </w:pPr>
    </w:p>
    <w:p w:rsidR="00EB5A6D" w:rsidRPr="00885F79" w:rsidRDefault="002A4BBF" w:rsidP="00144B42">
      <w:pPr>
        <w:jc w:val="center"/>
        <w:rPr>
          <w:bCs/>
        </w:rPr>
      </w:pPr>
      <w:r w:rsidRPr="00885F79">
        <w:rPr>
          <w:bCs/>
        </w:rPr>
        <w:t>p r e s u d i o     j e</w:t>
      </w:r>
    </w:p>
    <w:p w:rsidR="00144B42" w:rsidRPr="00885F79" w:rsidRDefault="00144B42" w:rsidP="00144B42">
      <w:pPr>
        <w:rPr>
          <w:bCs/>
        </w:rPr>
      </w:pPr>
    </w:p>
    <w:p w:rsidR="00037AF5" w:rsidRPr="00885F79" w:rsidRDefault="00144B42" w:rsidP="00AB1120">
      <w:pPr>
        <w:jc w:val="both"/>
        <w:rPr>
          <w:bCs/>
        </w:rPr>
      </w:pPr>
      <w:r w:rsidRPr="00885F79">
        <w:rPr>
          <w:bCs/>
        </w:rPr>
        <w:tab/>
        <w:t xml:space="preserve">Temeljem čl. </w:t>
      </w:r>
      <w:r w:rsidR="00BF49FE" w:rsidRPr="00885F79">
        <w:rPr>
          <w:bCs/>
        </w:rPr>
        <w:t>541</w:t>
      </w:r>
      <w:r w:rsidR="0029167B" w:rsidRPr="00885F79">
        <w:rPr>
          <w:bCs/>
        </w:rPr>
        <w:t xml:space="preserve">. st. 1. i 2. </w:t>
      </w:r>
      <w:r w:rsidR="00BA7573" w:rsidRPr="00BA7573">
        <w:rPr>
          <w:rFonts w:eastAsiaTheme="minorHAnsi"/>
          <w:lang w:eastAsia="en-US"/>
        </w:rPr>
        <w:t xml:space="preserve">Zakona o kaznenom postupku ("Narodne novine" br. </w:t>
      </w:r>
      <w:r w:rsidR="00BA7573" w:rsidRPr="00BA7573">
        <w:t>152/08, 76/09, 80/11, 121/11,</w:t>
      </w:r>
      <w:r w:rsidR="00BA7573" w:rsidRPr="00BA7573">
        <w:rPr>
          <w:b/>
        </w:rPr>
        <w:t xml:space="preserve"> </w:t>
      </w:r>
      <w:r w:rsidR="00BA7573" w:rsidRPr="00BA7573">
        <w:t>91/12 – odluka Ustavnog suda, 143/12, 56/13, 145/13 i 70/17, dalje u tekstu: ZKP/08)</w:t>
      </w:r>
      <w:r w:rsidR="00917FBE" w:rsidRPr="00885F79">
        <w:t xml:space="preserve">, </w:t>
      </w:r>
      <w:r w:rsidR="0029167B" w:rsidRPr="00885F79">
        <w:rPr>
          <w:bCs/>
        </w:rPr>
        <w:t>i</w:t>
      </w:r>
      <w:r w:rsidR="00CB7960" w:rsidRPr="00885F79">
        <w:rPr>
          <w:bCs/>
        </w:rPr>
        <w:t xml:space="preserve">zdaje </w:t>
      </w:r>
      <w:r w:rsidR="00BF49FE" w:rsidRPr="00885F79">
        <w:rPr>
          <w:bCs/>
        </w:rPr>
        <w:t>se</w:t>
      </w:r>
    </w:p>
    <w:p w:rsidR="00144B42" w:rsidRPr="00885F79" w:rsidRDefault="00144B42" w:rsidP="00144B42">
      <w:pPr>
        <w:rPr>
          <w:bCs/>
        </w:rPr>
      </w:pPr>
    </w:p>
    <w:p w:rsidR="00144B42" w:rsidRPr="00885F79" w:rsidRDefault="00144B42" w:rsidP="00144B42">
      <w:pPr>
        <w:rPr>
          <w:bCs/>
        </w:rPr>
      </w:pPr>
      <w:r w:rsidRPr="00885F79">
        <w:rPr>
          <w:bCs/>
        </w:rPr>
        <w:tab/>
      </w:r>
      <w:r w:rsidRPr="00885F79">
        <w:rPr>
          <w:bCs/>
        </w:rPr>
        <w:tab/>
      </w:r>
      <w:r w:rsidRPr="00885F79">
        <w:rPr>
          <w:bCs/>
        </w:rPr>
        <w:tab/>
      </w:r>
      <w:r w:rsidRPr="00885F79">
        <w:rPr>
          <w:bCs/>
        </w:rPr>
        <w:tab/>
      </w:r>
      <w:r w:rsidRPr="00885F79">
        <w:rPr>
          <w:bCs/>
        </w:rPr>
        <w:tab/>
        <w:t>KAZNENI NALOG</w:t>
      </w:r>
    </w:p>
    <w:p w:rsidR="00B51272" w:rsidRPr="00885F79" w:rsidRDefault="00B51272" w:rsidP="00B51272"/>
    <w:p w:rsidR="00B01F0C" w:rsidRPr="00885F79" w:rsidRDefault="00B01F0C" w:rsidP="00B51272"/>
    <w:p w:rsidR="00A4720A" w:rsidRDefault="00825C58" w:rsidP="00825C58">
      <w:pPr>
        <w:ind w:left="4239" w:hanging="1407"/>
        <w:jc w:val="both"/>
        <w:rPr>
          <w:szCs w:val="20"/>
        </w:rPr>
      </w:pPr>
      <w:r>
        <w:rPr>
          <w:szCs w:val="20"/>
        </w:rPr>
        <w:t>Okrivljeni</w:t>
      </w:r>
      <w:r>
        <w:rPr>
          <w:szCs w:val="20"/>
        </w:rPr>
        <w:tab/>
      </w:r>
      <w:r>
        <w:rPr>
          <w:szCs w:val="20"/>
        </w:rPr>
        <w:tab/>
      </w:r>
      <w:r w:rsidR="00F00325">
        <w:rPr>
          <w:szCs w:val="20"/>
        </w:rPr>
        <w:t>Z</w:t>
      </w:r>
      <w:r w:rsidR="004C662A">
        <w:rPr>
          <w:szCs w:val="20"/>
        </w:rPr>
        <w:t>.</w:t>
      </w:r>
      <w:r w:rsidR="00F00325">
        <w:rPr>
          <w:szCs w:val="20"/>
        </w:rPr>
        <w:t xml:space="preserve"> B</w:t>
      </w:r>
      <w:r w:rsidR="004C662A">
        <w:rPr>
          <w:szCs w:val="20"/>
        </w:rPr>
        <w:t>.</w:t>
      </w:r>
      <w:r>
        <w:rPr>
          <w:szCs w:val="20"/>
        </w:rPr>
        <w:t xml:space="preserve">, </w:t>
      </w:r>
      <w:r w:rsidR="00F00325">
        <w:t xml:space="preserve">OIB: </w:t>
      </w:r>
      <w:r w:rsidR="004C662A">
        <w:t>…</w:t>
      </w:r>
      <w:r w:rsidR="00F00325">
        <w:t>, sin S</w:t>
      </w:r>
      <w:r w:rsidR="004C662A">
        <w:t>.</w:t>
      </w:r>
      <w:r w:rsidR="00F00325">
        <w:t xml:space="preserve"> S</w:t>
      </w:r>
      <w:r w:rsidR="004C662A">
        <w:t>.</w:t>
      </w:r>
      <w:r w:rsidR="00F00325">
        <w:t xml:space="preserve"> i J</w:t>
      </w:r>
      <w:r w:rsidR="004C662A">
        <w:t xml:space="preserve">. </w:t>
      </w:r>
      <w:r w:rsidR="00F00325">
        <w:t>S</w:t>
      </w:r>
      <w:r w:rsidR="004C662A">
        <w:t>.</w:t>
      </w:r>
      <w:r w:rsidR="00F00325">
        <w:t xml:space="preserve"> rođene B</w:t>
      </w:r>
      <w:r w:rsidR="004C662A">
        <w:t>.</w:t>
      </w:r>
      <w:r w:rsidR="00F00325">
        <w:t xml:space="preserve">, rođen </w:t>
      </w:r>
      <w:r w:rsidR="004C662A">
        <w:t>…</w:t>
      </w:r>
      <w:r w:rsidR="00F00325">
        <w:t>. u B</w:t>
      </w:r>
      <w:r w:rsidR="004C662A">
        <w:t>.</w:t>
      </w:r>
      <w:r w:rsidR="00F00325">
        <w:t>, općina R</w:t>
      </w:r>
      <w:r w:rsidR="004C662A">
        <w:t>.</w:t>
      </w:r>
      <w:r w:rsidR="00F00325">
        <w:t>, s prebivalištem u B</w:t>
      </w:r>
      <w:r w:rsidR="004C662A">
        <w:t>.</w:t>
      </w:r>
      <w:r w:rsidR="00F00325">
        <w:t xml:space="preserve"> 39, općina R</w:t>
      </w:r>
      <w:r w:rsidR="004C662A">
        <w:t>.</w:t>
      </w:r>
      <w:r w:rsidR="00F00325">
        <w:t>, državljanin RH, vozač, umirovljenik, oženjen, otac troje punoljetne djece, završio SSS,</w:t>
      </w:r>
    </w:p>
    <w:p w:rsidR="00825C58" w:rsidRPr="00885F79" w:rsidRDefault="00825C58" w:rsidP="00825C58">
      <w:pPr>
        <w:ind w:left="3261" w:hanging="1701"/>
        <w:jc w:val="both"/>
        <w:rPr>
          <w:bCs/>
          <w:i/>
        </w:rPr>
      </w:pPr>
    </w:p>
    <w:p w:rsidR="00EB5A6D" w:rsidRDefault="00BD64F1" w:rsidP="00C259EA">
      <w:pPr>
        <w:ind w:left="2832"/>
        <w:rPr>
          <w:bCs/>
        </w:rPr>
      </w:pPr>
      <w:r w:rsidRPr="00885F79">
        <w:rPr>
          <w:bCs/>
        </w:rPr>
        <w:t xml:space="preserve">            </w:t>
      </w:r>
      <w:r w:rsidR="002A4BBF" w:rsidRPr="00885F79">
        <w:rPr>
          <w:bCs/>
        </w:rPr>
        <w:t>k r i v     j e</w:t>
      </w:r>
      <w:r w:rsidRPr="00885F79">
        <w:rPr>
          <w:bCs/>
        </w:rPr>
        <w:t xml:space="preserve"> </w:t>
      </w:r>
    </w:p>
    <w:p w:rsidR="00A4720A" w:rsidRPr="00885F79" w:rsidRDefault="00A4720A" w:rsidP="00C259EA">
      <w:pPr>
        <w:ind w:left="2832"/>
        <w:rPr>
          <w:bCs/>
        </w:rPr>
      </w:pPr>
    </w:p>
    <w:p w:rsidR="00037DCF" w:rsidRPr="00885F79" w:rsidRDefault="00037DCF" w:rsidP="00C259EA">
      <w:pPr>
        <w:ind w:left="2832"/>
        <w:rPr>
          <w:bCs/>
        </w:rPr>
      </w:pPr>
    </w:p>
    <w:p w:rsidR="00F00325" w:rsidRDefault="00F00325" w:rsidP="00F00325">
      <w:pPr>
        <w:pStyle w:val="Bezproreda"/>
        <w:widowControl w:val="0"/>
        <w:tabs>
          <w:tab w:val="right" w:pos="0"/>
        </w:tabs>
        <w:jc w:val="both"/>
      </w:pPr>
      <w:r>
        <w:tab/>
        <w:t>dana 14. kolovoza 2018., oko 10,00 sati u mjestu B</w:t>
      </w:r>
      <w:r w:rsidR="004C662A">
        <w:t>.</w:t>
      </w:r>
      <w:r>
        <w:t xml:space="preserve"> </w:t>
      </w:r>
      <w:proofErr w:type="spellStart"/>
      <w:r>
        <w:t>bb</w:t>
      </w:r>
      <w:proofErr w:type="spellEnd"/>
      <w:r>
        <w:t>, na livadi oko 100 metara udaljenoj od poduzeća "B</w:t>
      </w:r>
      <w:r w:rsidR="004C662A">
        <w:t>.</w:t>
      </w:r>
      <w:r>
        <w:t>", a oko 400 metara udaljenoj od njegove kuće, iz lovačke puške marke IŽ pucao i ustrijelio dva psa i to psa pasmine mješanac labradora imena F</w:t>
      </w:r>
      <w:r w:rsidR="004C662A">
        <w:t>.</w:t>
      </w:r>
      <w:r>
        <w:t>, vlasništvo S</w:t>
      </w:r>
      <w:r w:rsidR="004C662A">
        <w:t>.</w:t>
      </w:r>
      <w:r>
        <w:t xml:space="preserve"> P</w:t>
      </w:r>
      <w:r w:rsidR="004C662A">
        <w:t>.</w:t>
      </w:r>
      <w:r>
        <w:t xml:space="preserve"> i psa pasmine mješanac vučjaka imena D</w:t>
      </w:r>
      <w:r w:rsidR="004C662A">
        <w:t>.</w:t>
      </w:r>
      <w:r>
        <w:t>, vlasništvo I</w:t>
      </w:r>
      <w:r w:rsidR="004C662A">
        <w:t>.</w:t>
      </w:r>
      <w:r>
        <w:t xml:space="preserve"> B</w:t>
      </w:r>
      <w:r w:rsidR="004C662A">
        <w:t>.</w:t>
      </w:r>
      <w:r>
        <w:t xml:space="preserve">, </w:t>
      </w:r>
    </w:p>
    <w:p w:rsidR="00F00325" w:rsidRDefault="00F00325" w:rsidP="00F00325">
      <w:pPr>
        <w:pStyle w:val="Bezproreda"/>
        <w:widowControl w:val="0"/>
        <w:tabs>
          <w:tab w:val="right" w:pos="0"/>
        </w:tabs>
        <w:jc w:val="both"/>
        <w:rPr>
          <w:bCs/>
          <w:snapToGrid w:val="0"/>
        </w:rPr>
      </w:pPr>
    </w:p>
    <w:p w:rsidR="00F00325" w:rsidRDefault="00F00325" w:rsidP="00F00325">
      <w:pPr>
        <w:widowControl w:val="0"/>
        <w:tabs>
          <w:tab w:val="right" w:pos="0"/>
        </w:tabs>
        <w:jc w:val="both"/>
        <w:rPr>
          <w:rFonts w:eastAsia="Calibri"/>
          <w:snapToGrid w:val="0"/>
          <w:lang w:eastAsia="en-US"/>
        </w:rPr>
      </w:pPr>
      <w:r>
        <w:rPr>
          <w:rFonts w:eastAsia="Calibri"/>
          <w:snapToGrid w:val="0"/>
          <w:lang w:eastAsia="en-US"/>
        </w:rPr>
        <w:tab/>
        <w:t xml:space="preserve"> dakle, usmrtio životinje bez opravdanog razloga,  </w:t>
      </w:r>
    </w:p>
    <w:p w:rsidR="00F00325" w:rsidRDefault="00F00325" w:rsidP="00F00325">
      <w:pPr>
        <w:widowControl w:val="0"/>
        <w:tabs>
          <w:tab w:val="right" w:pos="0"/>
        </w:tabs>
        <w:rPr>
          <w:rFonts w:eastAsia="Calibri"/>
          <w:snapToGrid w:val="0"/>
          <w:lang w:eastAsia="en-US"/>
        </w:rPr>
      </w:pPr>
    </w:p>
    <w:p w:rsidR="00F00325" w:rsidRDefault="00F00325" w:rsidP="00F00325">
      <w:pPr>
        <w:widowControl w:val="0"/>
        <w:tabs>
          <w:tab w:val="right" w:pos="0"/>
        </w:tabs>
        <w:jc w:val="both"/>
        <w:rPr>
          <w:bCs/>
          <w:snapToGrid w:val="0"/>
        </w:rPr>
      </w:pPr>
      <w:r>
        <w:rPr>
          <w:rFonts w:eastAsia="Calibri"/>
          <w:snapToGrid w:val="0"/>
          <w:lang w:eastAsia="en-US"/>
        </w:rPr>
        <w:t xml:space="preserve">             čime je počinio kazneno djelo protiv okoliša  – ubijanjem ili mučenjem životinja – opisano i kažnjivo po članku 205. stavak 1. Kaznenog zakona.</w:t>
      </w:r>
      <w:r>
        <w:rPr>
          <w:bCs/>
          <w:snapToGrid w:val="0"/>
        </w:rPr>
        <w:t xml:space="preserve"> </w:t>
      </w:r>
    </w:p>
    <w:p w:rsidR="00BB335D" w:rsidRDefault="00BB335D" w:rsidP="00BB335D">
      <w:r>
        <w:t xml:space="preserve">  </w:t>
      </w:r>
    </w:p>
    <w:p w:rsidR="00BA7573" w:rsidRPr="00BA7573" w:rsidRDefault="00C259EA" w:rsidP="00BA7573">
      <w:pPr>
        <w:jc w:val="both"/>
        <w:rPr>
          <w:rFonts w:eastAsiaTheme="minorHAnsi"/>
          <w:lang w:eastAsia="en-US"/>
        </w:rPr>
      </w:pPr>
      <w:r w:rsidRPr="00885F79">
        <w:rPr>
          <w:bCs/>
          <w:snapToGrid w:val="0"/>
        </w:rPr>
        <w:lastRenderedPageBreak/>
        <w:tab/>
      </w:r>
      <w:r w:rsidR="00425760" w:rsidRPr="00885F79">
        <w:t>pa se</w:t>
      </w:r>
      <w:r w:rsidR="00E56C08" w:rsidRPr="00885F79">
        <w:t xml:space="preserve"> okrivljen</w:t>
      </w:r>
      <w:r w:rsidR="00AF65B3" w:rsidRPr="00885F79">
        <w:t>i</w:t>
      </w:r>
      <w:r w:rsidR="00F00325">
        <w:t xml:space="preserve"> Z</w:t>
      </w:r>
      <w:r w:rsidR="004C662A">
        <w:t>.</w:t>
      </w:r>
      <w:r w:rsidR="00F00325">
        <w:t xml:space="preserve"> B</w:t>
      </w:r>
      <w:r w:rsidR="004C662A">
        <w:t>.</w:t>
      </w:r>
      <w:r w:rsidR="00CA3B22" w:rsidRPr="00885F79">
        <w:t xml:space="preserve"> </w:t>
      </w:r>
      <w:r w:rsidR="00425760" w:rsidRPr="00885F79">
        <w:t xml:space="preserve">temeljem čl. </w:t>
      </w:r>
      <w:r w:rsidR="00F00325">
        <w:t>205. st. 1.</w:t>
      </w:r>
      <w:r w:rsidR="00CA3B22" w:rsidRPr="00885F79">
        <w:t xml:space="preserve"> </w:t>
      </w:r>
      <w:r w:rsidR="00BA7573" w:rsidRPr="00BA7573">
        <w:rPr>
          <w:rFonts w:eastAsiaTheme="minorHAnsi"/>
          <w:lang w:eastAsia="en-US"/>
        </w:rPr>
        <w:t>Kaznenog zakona ("Narodne novine" br. 125/11, 144/12, 56/15, 61/15 i 101/17 – dalje u tekstu: KZ/11)</w:t>
      </w:r>
    </w:p>
    <w:p w:rsidR="00885F79" w:rsidRPr="00885F79" w:rsidRDefault="00885F79" w:rsidP="00425760">
      <w:pPr>
        <w:jc w:val="both"/>
      </w:pPr>
    </w:p>
    <w:p w:rsidR="00AF65B3" w:rsidRPr="00885F79" w:rsidRDefault="00AF65B3" w:rsidP="00425760">
      <w:pPr>
        <w:jc w:val="center"/>
        <w:rPr>
          <w:bCs/>
        </w:rPr>
      </w:pPr>
      <w:r w:rsidRPr="00885F79">
        <w:rPr>
          <w:bCs/>
        </w:rPr>
        <w:t xml:space="preserve">o s u đ u j e </w:t>
      </w:r>
    </w:p>
    <w:p w:rsidR="00AF65B3" w:rsidRPr="00885F79" w:rsidRDefault="00AF65B3" w:rsidP="00425760">
      <w:pPr>
        <w:jc w:val="center"/>
        <w:rPr>
          <w:bCs/>
        </w:rPr>
      </w:pPr>
    </w:p>
    <w:p w:rsidR="00BA7573" w:rsidRDefault="00AF65B3" w:rsidP="00037DCF">
      <w:pPr>
        <w:jc w:val="center"/>
        <w:rPr>
          <w:bCs/>
        </w:rPr>
      </w:pPr>
      <w:r w:rsidRPr="00885F79">
        <w:rPr>
          <w:bCs/>
        </w:rPr>
        <w:t>NA KAZNU</w:t>
      </w:r>
      <w:r w:rsidR="00425760" w:rsidRPr="00885F79">
        <w:rPr>
          <w:bCs/>
        </w:rPr>
        <w:t xml:space="preserve"> ZATVORA </w:t>
      </w:r>
    </w:p>
    <w:p w:rsidR="00F00325" w:rsidRDefault="00425760" w:rsidP="00425760">
      <w:pPr>
        <w:jc w:val="center"/>
        <w:rPr>
          <w:bCs/>
        </w:rPr>
      </w:pPr>
      <w:r w:rsidRPr="00885F79">
        <w:rPr>
          <w:bCs/>
        </w:rPr>
        <w:t xml:space="preserve">U TRAJANJU OD </w:t>
      </w:r>
      <w:r w:rsidR="00F00325">
        <w:rPr>
          <w:bCs/>
        </w:rPr>
        <w:t>9</w:t>
      </w:r>
      <w:r w:rsidR="00B01F0C" w:rsidRPr="00885F79">
        <w:rPr>
          <w:bCs/>
        </w:rPr>
        <w:t xml:space="preserve"> (</w:t>
      </w:r>
      <w:r w:rsidR="00F00325">
        <w:rPr>
          <w:bCs/>
        </w:rPr>
        <w:t>DEVET</w:t>
      </w:r>
      <w:r w:rsidR="00037DCF" w:rsidRPr="00885F79">
        <w:rPr>
          <w:bCs/>
        </w:rPr>
        <w:t xml:space="preserve">) </w:t>
      </w:r>
      <w:r w:rsidR="00E56C08" w:rsidRPr="00885F79">
        <w:rPr>
          <w:bCs/>
        </w:rPr>
        <w:t>MJESEC</w:t>
      </w:r>
      <w:r w:rsidR="00F00325">
        <w:rPr>
          <w:bCs/>
        </w:rPr>
        <w:t>I</w:t>
      </w:r>
    </w:p>
    <w:p w:rsidR="00425760" w:rsidRPr="00885F79" w:rsidRDefault="00E01BA2" w:rsidP="00425760">
      <w:pPr>
        <w:jc w:val="center"/>
        <w:rPr>
          <w:bCs/>
        </w:rPr>
      </w:pPr>
      <w:r w:rsidRPr="00885F79">
        <w:rPr>
          <w:bCs/>
        </w:rPr>
        <w:t xml:space="preserve"> </w:t>
      </w:r>
    </w:p>
    <w:p w:rsidR="00425760" w:rsidRPr="00885F79" w:rsidRDefault="00425760" w:rsidP="00425760">
      <w:pPr>
        <w:rPr>
          <w:bCs/>
        </w:rPr>
      </w:pPr>
      <w:r w:rsidRPr="00885F79">
        <w:rPr>
          <w:bCs/>
        </w:rPr>
        <w:tab/>
        <w:t xml:space="preserve">te </w:t>
      </w:r>
      <w:r w:rsidR="00AF65B3" w:rsidRPr="00885F79">
        <w:rPr>
          <w:bCs/>
        </w:rPr>
        <w:t>mu</w:t>
      </w:r>
      <w:r w:rsidRPr="00885F79">
        <w:rPr>
          <w:bCs/>
        </w:rPr>
        <w:t xml:space="preserve"> se na temelju čl. </w:t>
      </w:r>
      <w:r w:rsidR="000B1841" w:rsidRPr="00885F79">
        <w:rPr>
          <w:bCs/>
        </w:rPr>
        <w:t>56</w:t>
      </w:r>
      <w:r w:rsidR="00B74970" w:rsidRPr="00885F79">
        <w:rPr>
          <w:bCs/>
        </w:rPr>
        <w:t>.</w:t>
      </w:r>
      <w:r w:rsidR="00BB335D">
        <w:rPr>
          <w:bCs/>
        </w:rPr>
        <w:t xml:space="preserve"> </w:t>
      </w:r>
      <w:r w:rsidRPr="00885F79">
        <w:rPr>
          <w:bCs/>
        </w:rPr>
        <w:t>Kaznenog zakona</w:t>
      </w:r>
      <w:r w:rsidR="00EB5A6D">
        <w:rPr>
          <w:bCs/>
        </w:rPr>
        <w:t xml:space="preserve"> (KZ/11)</w:t>
      </w:r>
    </w:p>
    <w:p w:rsidR="00425760" w:rsidRPr="00885F79" w:rsidRDefault="00425760" w:rsidP="00425760">
      <w:pPr>
        <w:rPr>
          <w:bCs/>
        </w:rPr>
      </w:pPr>
    </w:p>
    <w:p w:rsidR="00425760" w:rsidRPr="00885F79" w:rsidRDefault="000F2EFA" w:rsidP="00425760">
      <w:pPr>
        <w:jc w:val="center"/>
        <w:rPr>
          <w:bCs/>
        </w:rPr>
      </w:pPr>
      <w:r w:rsidRPr="00885F79">
        <w:rPr>
          <w:bCs/>
        </w:rPr>
        <w:t>i z r i č e</w:t>
      </w:r>
    </w:p>
    <w:p w:rsidR="00425760" w:rsidRPr="00885F79" w:rsidRDefault="00425760" w:rsidP="00425760">
      <w:pPr>
        <w:jc w:val="center"/>
        <w:rPr>
          <w:bCs/>
        </w:rPr>
      </w:pPr>
    </w:p>
    <w:p w:rsidR="00425760" w:rsidRPr="00885F79" w:rsidRDefault="00425760" w:rsidP="00425760">
      <w:pPr>
        <w:jc w:val="center"/>
        <w:rPr>
          <w:bCs/>
        </w:rPr>
      </w:pPr>
      <w:r w:rsidRPr="00885F79">
        <w:rPr>
          <w:bCs/>
        </w:rPr>
        <w:t>UVJETNA OSUDA</w:t>
      </w:r>
      <w:r w:rsidR="00704AF4" w:rsidRPr="00885F79">
        <w:rPr>
          <w:bCs/>
        </w:rPr>
        <w:t xml:space="preserve"> </w:t>
      </w:r>
    </w:p>
    <w:p w:rsidR="00C259EA" w:rsidRPr="00885F79" w:rsidRDefault="00C259EA" w:rsidP="00425760">
      <w:pPr>
        <w:jc w:val="center"/>
        <w:rPr>
          <w:bCs/>
        </w:rPr>
      </w:pPr>
    </w:p>
    <w:p w:rsidR="004863DD" w:rsidRPr="00885F79" w:rsidRDefault="00425760" w:rsidP="00CA7A8A">
      <w:pPr>
        <w:ind w:firstLine="708"/>
        <w:jc w:val="both"/>
      </w:pPr>
      <w:r w:rsidRPr="00885F79">
        <w:rPr>
          <w:bCs/>
        </w:rPr>
        <w:t xml:space="preserve">pa se kazna zatvora na koju je </w:t>
      </w:r>
      <w:r w:rsidR="008D2408" w:rsidRPr="00885F79">
        <w:rPr>
          <w:bCs/>
        </w:rPr>
        <w:t>okrivljen</w:t>
      </w:r>
      <w:r w:rsidR="00AF65B3" w:rsidRPr="00885F79">
        <w:rPr>
          <w:bCs/>
        </w:rPr>
        <w:t>i</w:t>
      </w:r>
      <w:r w:rsidR="00B428EE">
        <w:rPr>
          <w:bCs/>
        </w:rPr>
        <w:t>k</w:t>
      </w:r>
      <w:r w:rsidR="00037DCF" w:rsidRPr="00885F79">
        <w:t xml:space="preserve"> </w:t>
      </w:r>
      <w:r w:rsidR="00B74970" w:rsidRPr="00885F79">
        <w:rPr>
          <w:bCs/>
        </w:rPr>
        <w:t>osuđen</w:t>
      </w:r>
      <w:r w:rsidRPr="00885F79">
        <w:rPr>
          <w:bCs/>
        </w:rPr>
        <w:t xml:space="preserve"> neće izvršiti </w:t>
      </w:r>
      <w:r w:rsidR="00825C58">
        <w:rPr>
          <w:bCs/>
        </w:rPr>
        <w:t>ukoliko</w:t>
      </w:r>
      <w:r w:rsidRPr="00885F79">
        <w:rPr>
          <w:bCs/>
        </w:rPr>
        <w:t xml:space="preserve"> ist</w:t>
      </w:r>
      <w:r w:rsidR="00AF65B3" w:rsidRPr="00885F79">
        <w:rPr>
          <w:bCs/>
        </w:rPr>
        <w:t>i</w:t>
      </w:r>
      <w:r w:rsidRPr="00885F79">
        <w:rPr>
          <w:bCs/>
        </w:rPr>
        <w:t xml:space="preserve"> u roku od </w:t>
      </w:r>
      <w:r w:rsidR="00BB335D">
        <w:rPr>
          <w:bCs/>
        </w:rPr>
        <w:t>1</w:t>
      </w:r>
      <w:r w:rsidR="00885F79">
        <w:rPr>
          <w:bCs/>
        </w:rPr>
        <w:t xml:space="preserve"> (</w:t>
      </w:r>
      <w:r w:rsidR="00BB335D">
        <w:rPr>
          <w:bCs/>
        </w:rPr>
        <w:t>jedne</w:t>
      </w:r>
      <w:r w:rsidR="00885F79">
        <w:rPr>
          <w:bCs/>
        </w:rPr>
        <w:t>)</w:t>
      </w:r>
      <w:r w:rsidRPr="00885F79">
        <w:rPr>
          <w:bCs/>
        </w:rPr>
        <w:t xml:space="preserve"> godine ne počin</w:t>
      </w:r>
      <w:r w:rsidR="001421CF" w:rsidRPr="00885F79">
        <w:rPr>
          <w:bCs/>
        </w:rPr>
        <w:t>i</w:t>
      </w:r>
      <w:r w:rsidRPr="00885F79">
        <w:rPr>
          <w:bCs/>
        </w:rPr>
        <w:t xml:space="preserve"> novo kazneno djelo</w:t>
      </w:r>
      <w:r w:rsidR="00037DCF" w:rsidRPr="00885F79">
        <w:rPr>
          <w:bCs/>
        </w:rPr>
        <w:t>.</w:t>
      </w:r>
    </w:p>
    <w:p w:rsidR="008D7392" w:rsidRPr="00885F79" w:rsidRDefault="008D7392" w:rsidP="00C259EA">
      <w:pPr>
        <w:ind w:firstLine="708"/>
        <w:jc w:val="both"/>
        <w:rPr>
          <w:bCs/>
        </w:rPr>
      </w:pPr>
    </w:p>
    <w:p w:rsidR="00BB335D" w:rsidRDefault="00BB335D" w:rsidP="00BB335D">
      <w:pPr>
        <w:ind w:firstLine="708"/>
        <w:jc w:val="both"/>
        <w:rPr>
          <w:bCs/>
        </w:rPr>
      </w:pPr>
      <w:r w:rsidRPr="00F5336B">
        <w:rPr>
          <w:bCs/>
        </w:rPr>
        <w:t>Temeljem čl. 148</w:t>
      </w:r>
      <w:r>
        <w:rPr>
          <w:bCs/>
        </w:rPr>
        <w:t>.</w:t>
      </w:r>
      <w:r w:rsidRPr="00F5336B">
        <w:rPr>
          <w:bCs/>
        </w:rPr>
        <w:t xml:space="preserve"> st. 1</w:t>
      </w:r>
      <w:r>
        <w:rPr>
          <w:bCs/>
        </w:rPr>
        <w:t>.</w:t>
      </w:r>
      <w:r w:rsidRPr="00F5336B">
        <w:rPr>
          <w:bCs/>
        </w:rPr>
        <w:t xml:space="preserve"> u svezi s čl. 145</w:t>
      </w:r>
      <w:r>
        <w:rPr>
          <w:bCs/>
        </w:rPr>
        <w:t>.</w:t>
      </w:r>
      <w:r w:rsidRPr="00F5336B">
        <w:rPr>
          <w:bCs/>
        </w:rPr>
        <w:t xml:space="preserve"> st. 1. i 2. točka 6</w:t>
      </w:r>
      <w:r>
        <w:rPr>
          <w:bCs/>
        </w:rPr>
        <w:t>.</w:t>
      </w:r>
      <w:r w:rsidRPr="00F5336B">
        <w:rPr>
          <w:bCs/>
        </w:rPr>
        <w:t xml:space="preserve"> Zakona o kaznenom postupku okrivljeni</w:t>
      </w:r>
      <w:r>
        <w:rPr>
          <w:bCs/>
        </w:rPr>
        <w:t>k</w:t>
      </w:r>
      <w:r w:rsidRPr="00F5336B">
        <w:rPr>
          <w:bCs/>
        </w:rPr>
        <w:t xml:space="preserve"> je dužan platiti troškove ovoga kaznenog postupka u paušalnom iznosu od </w:t>
      </w:r>
      <w:r>
        <w:rPr>
          <w:bCs/>
        </w:rPr>
        <w:t>500</w:t>
      </w:r>
      <w:r w:rsidRPr="00F5336B">
        <w:rPr>
          <w:bCs/>
        </w:rPr>
        <w:t>,00 kuna</w:t>
      </w:r>
      <w:r>
        <w:rPr>
          <w:bCs/>
        </w:rPr>
        <w:t>,</w:t>
      </w:r>
      <w:r w:rsidRPr="00F5336B">
        <w:rPr>
          <w:bCs/>
        </w:rPr>
        <w:t xml:space="preserve"> u roku od </w:t>
      </w:r>
      <w:r>
        <w:rPr>
          <w:bCs/>
        </w:rPr>
        <w:t>90</w:t>
      </w:r>
      <w:r w:rsidRPr="00F5336B">
        <w:rPr>
          <w:bCs/>
        </w:rPr>
        <w:t xml:space="preserve"> dana od pravomoćnosti presude.</w:t>
      </w:r>
    </w:p>
    <w:p w:rsidR="000B73CE" w:rsidRDefault="000B73CE" w:rsidP="00C259EA">
      <w:pPr>
        <w:ind w:firstLine="708"/>
        <w:jc w:val="both"/>
        <w:rPr>
          <w:bCs/>
        </w:rPr>
      </w:pPr>
    </w:p>
    <w:p w:rsidR="00917FBE" w:rsidRPr="00885F79" w:rsidRDefault="00425760" w:rsidP="00C259EA">
      <w:pPr>
        <w:jc w:val="center"/>
        <w:rPr>
          <w:bCs/>
        </w:rPr>
      </w:pPr>
      <w:r w:rsidRPr="00885F79">
        <w:rPr>
          <w:bCs/>
        </w:rPr>
        <w:t>Obrazloženje</w:t>
      </w:r>
    </w:p>
    <w:p w:rsidR="00425760" w:rsidRPr="00885F79" w:rsidRDefault="00425760" w:rsidP="00425760">
      <w:pPr>
        <w:jc w:val="both"/>
      </w:pPr>
    </w:p>
    <w:p w:rsidR="00FB71F2" w:rsidRDefault="007B3B18" w:rsidP="00FB23E7">
      <w:pPr>
        <w:pStyle w:val="Tijeloteksta"/>
      </w:pPr>
      <w:r w:rsidRPr="00885F79">
        <w:tab/>
        <w:t>Općinsko državno odvjetništvo</w:t>
      </w:r>
      <w:r w:rsidR="00425760" w:rsidRPr="00885F79">
        <w:t xml:space="preserve"> u </w:t>
      </w:r>
      <w:r w:rsidR="000B73CE">
        <w:t>Velikoj Gorici</w:t>
      </w:r>
      <w:r w:rsidR="00425760" w:rsidRPr="00885F79">
        <w:t xml:space="preserve"> podnijelo je </w:t>
      </w:r>
      <w:r w:rsidR="00D04733" w:rsidRPr="00885F79">
        <w:t>uvodno citiranu optužnicu s prijedlogom za izdavanje ka</w:t>
      </w:r>
      <w:r w:rsidR="008D2408" w:rsidRPr="00885F79">
        <w:t>znenog naloga, protiv okrivljen</w:t>
      </w:r>
      <w:r w:rsidR="00AF65B3" w:rsidRPr="00885F79">
        <w:t>og</w:t>
      </w:r>
      <w:r w:rsidR="00F00325">
        <w:t xml:space="preserve"> Z</w:t>
      </w:r>
      <w:r w:rsidR="004C662A">
        <w:t>.</w:t>
      </w:r>
      <w:r w:rsidR="00F00325">
        <w:t xml:space="preserve"> B</w:t>
      </w:r>
      <w:r w:rsidR="004C662A">
        <w:t>.</w:t>
      </w:r>
      <w:r w:rsidR="00FB23E7">
        <w:t>,</w:t>
      </w:r>
      <w:r w:rsidR="00FB23E7" w:rsidRPr="00885F79">
        <w:t xml:space="preserve"> </w:t>
      </w:r>
      <w:r w:rsidR="00FB23E7">
        <w:t>zbog</w:t>
      </w:r>
      <w:r w:rsidR="00FB23E7" w:rsidRPr="00885F79">
        <w:t xml:space="preserve"> počinjenja kaznenog djela iz čl. </w:t>
      </w:r>
      <w:r w:rsidR="00F00325">
        <w:t>205. st. 1.</w:t>
      </w:r>
      <w:r w:rsidR="00FB23E7">
        <w:t xml:space="preserve"> Kaznenog zakona.</w:t>
      </w:r>
    </w:p>
    <w:p w:rsidR="00FB23E7" w:rsidRPr="00885F79" w:rsidRDefault="00FB23E7" w:rsidP="00FB23E7">
      <w:pPr>
        <w:pStyle w:val="Tijeloteksta"/>
      </w:pPr>
    </w:p>
    <w:p w:rsidR="00BB335D" w:rsidRDefault="00425760" w:rsidP="003E2E60">
      <w:pPr>
        <w:ind w:firstLine="708"/>
        <w:jc w:val="both"/>
      </w:pPr>
      <w:r w:rsidRPr="00885F79">
        <w:t xml:space="preserve">Razmatranjem spisa utvrđeno je da je ispunjena zakonska pretpostavka u smislu čl. </w:t>
      </w:r>
      <w:r w:rsidR="00D04733" w:rsidRPr="00885F79">
        <w:t>54</w:t>
      </w:r>
      <w:r w:rsidR="006C7C56" w:rsidRPr="00885F79">
        <w:t>1</w:t>
      </w:r>
      <w:r w:rsidR="00626234" w:rsidRPr="00885F79">
        <w:t>.</w:t>
      </w:r>
      <w:r w:rsidR="00D04733" w:rsidRPr="00885F79">
        <w:t xml:space="preserve"> st. 1. i 2. ZKP-a za izdavanje kaznenog naloga. Naime</w:t>
      </w:r>
      <w:r w:rsidR="00AB0660" w:rsidRPr="00885F79">
        <w:t>,</w:t>
      </w:r>
      <w:r w:rsidR="00D04733" w:rsidRPr="00885F79">
        <w:t xml:space="preserve"> osnov</w:t>
      </w:r>
      <w:r w:rsidR="00B51272" w:rsidRPr="00885F79">
        <w:t>a</w:t>
      </w:r>
      <w:r w:rsidR="00D04733" w:rsidRPr="00885F79">
        <w:t>nost zahtjeva za izdavanje kaznenog naloga proizlazi iz</w:t>
      </w:r>
      <w:r w:rsidR="00825C58">
        <w:t xml:space="preserve"> </w:t>
      </w:r>
      <w:r w:rsidR="00F00325">
        <w:t>imovinskopravnoga zahtjeva oštećenika S</w:t>
      </w:r>
      <w:r w:rsidR="004C662A">
        <w:t>.</w:t>
      </w:r>
      <w:r w:rsidR="00F00325">
        <w:t xml:space="preserve"> P</w:t>
      </w:r>
      <w:r w:rsidR="004C662A">
        <w:t>.</w:t>
      </w:r>
      <w:r w:rsidR="00F00325">
        <w:t xml:space="preserve"> (list 5 spisa), imovinskopravnog zahtjeva oštećenika I</w:t>
      </w:r>
      <w:r w:rsidR="004C662A">
        <w:t>.</w:t>
      </w:r>
      <w:r w:rsidR="00F00325">
        <w:t xml:space="preserve"> B</w:t>
      </w:r>
      <w:r w:rsidR="004C662A">
        <w:t>.</w:t>
      </w:r>
      <w:r w:rsidR="00F00325">
        <w:t xml:space="preserve"> (list 8 spisa), izvješća PP Vrbovec od 14. kolovoza 2018. (list 9 spisa), potvrde o privremenom oduzimanju predmeta od </w:t>
      </w:r>
      <w:proofErr w:type="spellStart"/>
      <w:r w:rsidR="00F00325">
        <w:t>okr</w:t>
      </w:r>
      <w:proofErr w:type="spellEnd"/>
      <w:r w:rsidR="00F00325">
        <w:t xml:space="preserve">. (list 10 spisa), zapisnika o ispitivanju okrivljenika sa DVD snimkom i prijepisom snimke (list 14-19 i 28-31 spisa), optužnog prijedloga PP Vrbovec od 23. kolovoza 2018. (listovi 21-22 spisa). </w:t>
      </w:r>
    </w:p>
    <w:p w:rsidR="003E2E60" w:rsidRDefault="003E2E60" w:rsidP="003E2E60">
      <w:pPr>
        <w:ind w:firstLine="708"/>
        <w:jc w:val="both"/>
      </w:pPr>
    </w:p>
    <w:p w:rsidR="00F00325" w:rsidRDefault="00F00325" w:rsidP="00F00325">
      <w:pPr>
        <w:pStyle w:val="Tijeloteksta"/>
        <w:ind w:firstLine="708"/>
        <w:rPr>
          <w:szCs w:val="20"/>
          <w:lang w:eastAsia="en-US"/>
        </w:rPr>
      </w:pPr>
      <w:r>
        <w:rPr>
          <w:szCs w:val="20"/>
          <w:lang w:eastAsia="en-US"/>
        </w:rPr>
        <w:t xml:space="preserve">U svojoj obrani okrivljenik je priznao da je ustrijelio dva psa na udaljenosti od oko 400 metara od njegove kuće, koji su izašli iz trave te na njega počeli režati, braneći se da su ga psi htjeli napasti, pa ih je morao ubiti, a imajući u vidu da iz sadržaja kaznenih prijava žrtava proizlazi da im je okrivljeni priznao da im je ubio pse jer je zaključio da su mu upravo ovi psi poklali kokoši u njegovom ograđenom dvorištu, iako na ubijenim psima nije bilo krvi, niti perja, što je potkrijepljeno izvješćem Policijske postaje Vrbovec od 14. kolovoza 2018. te potvrdom o privremenom oduzimanju predmeta uz koju je od okrivljenog oduzeta lovačka puška iz koje je pucao u pse - slijedom čega proizlazi osnovana sumnja da je okrivljenik počinio kazneno djelo za koje se tereti optužnicom. </w:t>
      </w:r>
    </w:p>
    <w:p w:rsidR="00F00325" w:rsidRDefault="00F00325" w:rsidP="00F00325">
      <w:pPr>
        <w:ind w:firstLine="567"/>
        <w:jc w:val="both"/>
      </w:pPr>
      <w:r>
        <w:t xml:space="preserve"> </w:t>
      </w:r>
    </w:p>
    <w:p w:rsidR="00F00325" w:rsidRDefault="00F00325" w:rsidP="00F00325">
      <w:pPr>
        <w:ind w:firstLine="708"/>
        <w:jc w:val="both"/>
      </w:pPr>
      <w:r>
        <w:t xml:space="preserve">S obzirom na to proizlazi da su ispunjeni uvjeti iz članka 541. u svezi članka 540. Zakona da se izda kazneni nalog. </w:t>
      </w:r>
    </w:p>
    <w:p w:rsidR="00F00325" w:rsidRDefault="00F00325" w:rsidP="00F00325">
      <w:pPr>
        <w:jc w:val="both"/>
      </w:pPr>
    </w:p>
    <w:p w:rsidR="00825C58" w:rsidRDefault="00825C58" w:rsidP="003E2E60">
      <w:pPr>
        <w:tabs>
          <w:tab w:val="left" w:pos="-567"/>
        </w:tabs>
        <w:ind w:right="42"/>
        <w:jc w:val="both"/>
        <w:rPr>
          <w:szCs w:val="20"/>
        </w:rPr>
      </w:pPr>
    </w:p>
    <w:p w:rsidR="004F1C4F" w:rsidRDefault="002C4CFE" w:rsidP="003A4F22">
      <w:pPr>
        <w:ind w:firstLine="708"/>
        <w:jc w:val="both"/>
      </w:pPr>
      <w:r w:rsidRPr="00885F79">
        <w:t>Slijedom navedenog riješeno je kao u izreci.</w:t>
      </w:r>
    </w:p>
    <w:p w:rsidR="004F1C4F" w:rsidRPr="00885F79" w:rsidRDefault="004F1C4F" w:rsidP="00425760">
      <w:pPr>
        <w:jc w:val="both"/>
      </w:pPr>
    </w:p>
    <w:p w:rsidR="00A4720A" w:rsidRDefault="00425760" w:rsidP="00FB71F2">
      <w:pPr>
        <w:jc w:val="center"/>
      </w:pPr>
      <w:r w:rsidRPr="00885F79">
        <w:t>U Velikoj Gorici</w:t>
      </w:r>
      <w:r w:rsidR="00917FBE" w:rsidRPr="00885F79">
        <w:t xml:space="preserve"> </w:t>
      </w:r>
      <w:r w:rsidR="003E2E60">
        <w:t>2. listopada</w:t>
      </w:r>
      <w:r w:rsidR="00FB71F2">
        <w:t xml:space="preserve"> 2018.</w:t>
      </w:r>
    </w:p>
    <w:p w:rsidR="00A4720A" w:rsidRPr="00885F79" w:rsidRDefault="00A4720A" w:rsidP="00FB71F2">
      <w:pPr>
        <w:jc w:val="center"/>
      </w:pPr>
    </w:p>
    <w:p w:rsidR="00425760" w:rsidRPr="00885F79" w:rsidRDefault="00CA7A8A" w:rsidP="00425760">
      <w:pPr>
        <w:jc w:val="both"/>
      </w:pPr>
      <w:r w:rsidRPr="00885F79">
        <w:tab/>
        <w:t>ZAPISNIČAR</w:t>
      </w:r>
      <w:r w:rsidR="00024469" w:rsidRPr="00885F79">
        <w:tab/>
      </w:r>
      <w:r w:rsidR="00024469" w:rsidRPr="00885F79">
        <w:tab/>
      </w:r>
      <w:r w:rsidR="00024469" w:rsidRPr="00885F79">
        <w:tab/>
      </w:r>
      <w:r w:rsidR="00024469" w:rsidRPr="00885F79">
        <w:tab/>
      </w:r>
      <w:r w:rsidR="00024469" w:rsidRPr="00885F79">
        <w:tab/>
      </w:r>
      <w:r w:rsidR="005414F8" w:rsidRPr="00885F79">
        <w:tab/>
      </w:r>
      <w:r w:rsidR="005414F8" w:rsidRPr="00885F79">
        <w:tab/>
      </w:r>
      <w:r w:rsidR="00C259EA" w:rsidRPr="00885F79">
        <w:tab/>
      </w:r>
      <w:r w:rsidR="004F6808" w:rsidRPr="00885F79">
        <w:t>SUDAC</w:t>
      </w:r>
    </w:p>
    <w:p w:rsidR="00917FBE" w:rsidRPr="00885F79" w:rsidRDefault="00917FBE" w:rsidP="00425760">
      <w:pPr>
        <w:jc w:val="both"/>
      </w:pPr>
    </w:p>
    <w:p w:rsidR="003A4F22" w:rsidRDefault="00425760" w:rsidP="00425760">
      <w:pPr>
        <w:jc w:val="both"/>
      </w:pPr>
      <w:r w:rsidRPr="00885F79">
        <w:tab/>
      </w:r>
      <w:r w:rsidR="00634249" w:rsidRPr="00885F79">
        <w:t>Biljana Friščić</w:t>
      </w:r>
      <w:r w:rsidR="00364391" w:rsidRPr="00885F79">
        <w:t>, v.r.</w:t>
      </w:r>
      <w:r w:rsidR="00024469" w:rsidRPr="00885F79">
        <w:tab/>
      </w:r>
      <w:r w:rsidR="00024469" w:rsidRPr="00885F79">
        <w:tab/>
      </w:r>
      <w:r w:rsidR="00024469" w:rsidRPr="00885F79">
        <w:tab/>
      </w:r>
      <w:r w:rsidR="00024469" w:rsidRPr="00885F79">
        <w:tab/>
      </w:r>
      <w:r w:rsidR="00024469" w:rsidRPr="00885F79">
        <w:tab/>
      </w:r>
      <w:r w:rsidR="00364391" w:rsidRPr="00885F79">
        <w:tab/>
        <w:t xml:space="preserve">   </w:t>
      </w:r>
      <w:r w:rsidR="002C4CFE" w:rsidRPr="00885F79">
        <w:t>Dubravka Pavišić</w:t>
      </w:r>
      <w:r w:rsidR="00CE504C">
        <w:t>,</w:t>
      </w:r>
      <w:r w:rsidR="00364391" w:rsidRPr="00885F79">
        <w:t xml:space="preserve"> v.r.</w:t>
      </w:r>
    </w:p>
    <w:p w:rsidR="009D4D8D" w:rsidRPr="00885F79" w:rsidRDefault="009D4D8D" w:rsidP="00425760">
      <w:pPr>
        <w:jc w:val="both"/>
      </w:pPr>
    </w:p>
    <w:p w:rsidR="002C4CFE" w:rsidRPr="00885F79" w:rsidRDefault="002C4CFE" w:rsidP="00425760">
      <w:pPr>
        <w:jc w:val="both"/>
      </w:pPr>
    </w:p>
    <w:p w:rsidR="00D6695D" w:rsidRPr="00885F79" w:rsidRDefault="00425760" w:rsidP="00CA7A8A">
      <w:pPr>
        <w:ind w:firstLine="708"/>
        <w:jc w:val="both"/>
      </w:pPr>
      <w:r w:rsidRPr="00885F79">
        <w:t>UPUTA O PRAVNOM LIJEKU</w:t>
      </w:r>
      <w:r w:rsidR="00D6695D" w:rsidRPr="00885F79">
        <w:t>:</w:t>
      </w:r>
    </w:p>
    <w:p w:rsidR="00D6695D" w:rsidRDefault="00D6695D" w:rsidP="00CA7A8A">
      <w:pPr>
        <w:ind w:firstLine="708"/>
        <w:jc w:val="both"/>
      </w:pPr>
      <w:r w:rsidRPr="00885F79">
        <w:t xml:space="preserve">Protiv kaznenog naloga okrivljenik i njegov branitelj imaju pravo u roku od 8 (osam) dana po primitku istog podnijeti prigovor u pisanom obliku. Okrivljenik se može odreći prava na prigovor, ali od podnesenog prigovora nakon započinjanja rasprave ne može odustati. Po proteku roka za prigovor, ako prigovor ne bude podnesen, kazneni nalog postati će pravomoćan te će se izrečena kazna protiv okrivljenika izvršiti. </w:t>
      </w:r>
    </w:p>
    <w:p w:rsidR="009D4D8D" w:rsidRPr="00885F79" w:rsidRDefault="009D4D8D" w:rsidP="00CA7A8A">
      <w:pPr>
        <w:ind w:firstLine="708"/>
        <w:jc w:val="both"/>
      </w:pPr>
    </w:p>
    <w:p w:rsidR="00CE7CC8" w:rsidRDefault="00D6695D" w:rsidP="00CA7A8A">
      <w:pPr>
        <w:ind w:firstLine="708"/>
        <w:jc w:val="both"/>
      </w:pPr>
      <w:r w:rsidRPr="00885F79">
        <w:t xml:space="preserve">Protiv presude o izdavanju kaznenog naloga, državni odvjetnik ima pravo žalbe u roku od 8 dana po primitku presude, a o istoj odlučuje viši sud. </w:t>
      </w:r>
    </w:p>
    <w:p w:rsidR="00EB5A6D" w:rsidRPr="00885F79" w:rsidRDefault="00EB5A6D" w:rsidP="00CA7A8A">
      <w:pPr>
        <w:ind w:firstLine="708"/>
        <w:jc w:val="both"/>
      </w:pPr>
    </w:p>
    <w:p w:rsidR="000F4F68" w:rsidRPr="00885F79" w:rsidRDefault="000F4F68" w:rsidP="000F4F68">
      <w:pPr>
        <w:jc w:val="center"/>
      </w:pPr>
      <w:r w:rsidRPr="00885F79">
        <w:t xml:space="preserve">Za točnost </w:t>
      </w:r>
      <w:proofErr w:type="spellStart"/>
      <w:r w:rsidRPr="00885F79">
        <w:t>otpravka</w:t>
      </w:r>
      <w:proofErr w:type="spellEnd"/>
      <w:r w:rsidRPr="00885F79">
        <w:t xml:space="preserve"> – ovlašteni službenik</w:t>
      </w:r>
    </w:p>
    <w:p w:rsidR="004F1C4F" w:rsidRDefault="000F4F68" w:rsidP="000F4F68">
      <w:pPr>
        <w:jc w:val="center"/>
      </w:pPr>
      <w:r w:rsidRPr="00885F79">
        <w:t xml:space="preserve">Milica </w:t>
      </w:r>
      <w:proofErr w:type="spellStart"/>
      <w:r w:rsidRPr="00885F79">
        <w:t>Klemen</w:t>
      </w:r>
      <w:proofErr w:type="spellEnd"/>
    </w:p>
    <w:p w:rsidR="00EB5A6D" w:rsidRPr="00885F79" w:rsidRDefault="00EB5A6D" w:rsidP="000F4F68">
      <w:pPr>
        <w:jc w:val="center"/>
      </w:pPr>
    </w:p>
    <w:p w:rsidR="00C9422F" w:rsidRPr="00885F79" w:rsidRDefault="00C9422F" w:rsidP="00C9422F">
      <w:pPr>
        <w:ind w:left="2127"/>
      </w:pPr>
    </w:p>
    <w:p w:rsidR="00C9422F" w:rsidRPr="00885F79" w:rsidRDefault="00C9422F" w:rsidP="00C9422F"/>
    <w:p w:rsidR="00917FBE" w:rsidRPr="00885F79" w:rsidRDefault="00917FBE" w:rsidP="00917FBE"/>
    <w:p w:rsidR="00B51272" w:rsidRPr="00885F79" w:rsidRDefault="00B51272" w:rsidP="00B51272">
      <w:r w:rsidRPr="00885F79">
        <w:tab/>
      </w:r>
    </w:p>
    <w:p w:rsidR="00106F88" w:rsidRPr="00885F79" w:rsidRDefault="00106F88" w:rsidP="00B51272">
      <w:pPr>
        <w:tabs>
          <w:tab w:val="left" w:pos="2244"/>
        </w:tabs>
      </w:pPr>
    </w:p>
    <w:sectPr w:rsidR="00106F88" w:rsidRPr="00885F79" w:rsidSect="001D293A">
      <w:headerReference w:type="even" r:id="rId10"/>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5B" w:rsidRDefault="00BF4D5B">
      <w:r>
        <w:separator/>
      </w:r>
    </w:p>
  </w:endnote>
  <w:endnote w:type="continuationSeparator" w:id="0">
    <w:p w:rsidR="00BF4D5B" w:rsidRDefault="00BF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5B" w:rsidRDefault="00BF4D5B">
      <w:r>
        <w:separator/>
      </w:r>
    </w:p>
  </w:footnote>
  <w:footnote w:type="continuationSeparator" w:id="0">
    <w:p w:rsidR="00BF4D5B" w:rsidRDefault="00BF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0" w:rsidRDefault="00425760" w:rsidP="001D293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425760" w:rsidRDefault="004257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0" w:rsidRDefault="00425760" w:rsidP="001D293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C662A">
      <w:rPr>
        <w:rStyle w:val="Brojstranice"/>
        <w:noProof/>
      </w:rPr>
      <w:t>3</w:t>
    </w:r>
    <w:r>
      <w:rPr>
        <w:rStyle w:val="Brojstranice"/>
      </w:rPr>
      <w:fldChar w:fldCharType="end"/>
    </w:r>
  </w:p>
  <w:p w:rsidR="00AF4BFB" w:rsidRDefault="00425760" w:rsidP="00AB0660">
    <w:pPr>
      <w:ind w:left="708"/>
      <w:jc w:val="right"/>
    </w:pPr>
    <w:r>
      <w:tab/>
    </w:r>
    <w:r>
      <w:tab/>
    </w:r>
  </w:p>
  <w:p w:rsidR="009A3452" w:rsidRPr="00024469" w:rsidRDefault="00C7718D" w:rsidP="00C7718D">
    <w:pPr>
      <w:ind w:left="5664"/>
    </w:pPr>
    <w:r>
      <w:t xml:space="preserve">           </w:t>
    </w:r>
    <w:r w:rsidR="009A3452" w:rsidRPr="00024469">
      <w:t>Poslovni broj: 6 K-</w:t>
    </w:r>
    <w:r w:rsidR="00253988">
      <w:t>21</w:t>
    </w:r>
    <w:r w:rsidR="00E819C9">
      <w:t>5</w:t>
    </w:r>
    <w:r w:rsidR="009A3452" w:rsidRPr="00024469">
      <w:t>/1</w:t>
    </w:r>
    <w:r w:rsidR="009A3452">
      <w:t>8-2</w:t>
    </w:r>
  </w:p>
  <w:p w:rsidR="00425760" w:rsidRPr="00BD64F1" w:rsidRDefault="00425760" w:rsidP="00B51272">
    <w:pPr>
      <w:ind w:left="708"/>
      <w:jc w:val="right"/>
      <w:rPr>
        <w:rFonts w:ascii="Tahoma" w:hAnsi="Tahoma" w:cs="Tahom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34" w:rsidRPr="00024469" w:rsidRDefault="00626234" w:rsidP="00626234">
    <w:pPr>
      <w:ind w:left="708"/>
      <w:jc w:val="right"/>
    </w:pPr>
    <w:r w:rsidRPr="00024469">
      <w:t xml:space="preserve">Poslovni broj: </w:t>
    </w:r>
    <w:r w:rsidR="00BE2B83" w:rsidRPr="00024469">
      <w:t>6</w:t>
    </w:r>
    <w:r w:rsidR="00276198" w:rsidRPr="00024469">
      <w:t xml:space="preserve"> K</w:t>
    </w:r>
    <w:r w:rsidRPr="00024469">
      <w:t>-</w:t>
    </w:r>
    <w:r w:rsidR="00253988">
      <w:t>21</w:t>
    </w:r>
    <w:r w:rsidR="00E819C9">
      <w:t>5</w:t>
    </w:r>
    <w:r w:rsidRPr="00024469">
      <w:t>/</w:t>
    </w:r>
    <w:r w:rsidR="00BE2B83" w:rsidRPr="00024469">
      <w:t>1</w:t>
    </w:r>
    <w:r w:rsidR="007F0A85">
      <w:t>8</w:t>
    </w:r>
    <w:r w:rsidR="00FC0CB8">
      <w:t>-2</w:t>
    </w:r>
  </w:p>
  <w:p w:rsidR="00626234" w:rsidRDefault="006262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1456"/>
    <w:multiLevelType w:val="hybridMultilevel"/>
    <w:tmpl w:val="B73882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2D3778"/>
    <w:multiLevelType w:val="hybridMultilevel"/>
    <w:tmpl w:val="B8DC6352"/>
    <w:lvl w:ilvl="0" w:tplc="C5F85E86">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626703B"/>
    <w:multiLevelType w:val="hybridMultilevel"/>
    <w:tmpl w:val="0B74BA52"/>
    <w:lvl w:ilvl="0" w:tplc="CF102B84">
      <w:start w:val="1"/>
      <w:numFmt w:val="decimal"/>
      <w:lvlText w:val="%1."/>
      <w:lvlJc w:val="left"/>
      <w:pPr>
        <w:tabs>
          <w:tab w:val="num" w:pos="1800"/>
        </w:tabs>
        <w:ind w:left="1800" w:hanging="360"/>
      </w:p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3" w15:restartNumberingAfterBreak="0">
    <w:nsid w:val="1A0441DB"/>
    <w:multiLevelType w:val="hybridMultilevel"/>
    <w:tmpl w:val="BB7E6EDC"/>
    <w:lvl w:ilvl="0" w:tplc="66844FAA">
      <w:start w:val="1"/>
      <w:numFmt w:val="decimal"/>
      <w:lvlText w:val="%1."/>
      <w:lvlJc w:val="left"/>
      <w:pPr>
        <w:tabs>
          <w:tab w:val="num" w:pos="1068"/>
        </w:tabs>
        <w:ind w:left="1068" w:hanging="360"/>
      </w:p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4" w15:restartNumberingAfterBreak="0">
    <w:nsid w:val="25D80849"/>
    <w:multiLevelType w:val="hybridMultilevel"/>
    <w:tmpl w:val="1E48F2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722021B"/>
    <w:multiLevelType w:val="hybridMultilevel"/>
    <w:tmpl w:val="F656E41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29BF515D"/>
    <w:multiLevelType w:val="hybridMultilevel"/>
    <w:tmpl w:val="C05AE5A0"/>
    <w:lvl w:ilvl="0" w:tplc="2A72A830">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7" w15:restartNumberingAfterBreak="0">
    <w:nsid w:val="40CB720B"/>
    <w:multiLevelType w:val="hybridMultilevel"/>
    <w:tmpl w:val="83BC299A"/>
    <w:lvl w:ilvl="0" w:tplc="4646442C">
      <w:start w:val="1"/>
      <w:numFmt w:val="decimal"/>
      <w:lvlText w:val="%1)"/>
      <w:lvlJc w:val="left"/>
      <w:pPr>
        <w:tabs>
          <w:tab w:val="num" w:pos="1637"/>
        </w:tabs>
        <w:ind w:left="1637" w:hanging="360"/>
      </w:pPr>
      <w:rPr>
        <w:rFonts w:ascii="Times New Roman" w:eastAsia="Times New Roman" w:hAnsi="Times New Roman" w:cs="Times New Roman"/>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8" w15:restartNumberingAfterBreak="0">
    <w:nsid w:val="42102422"/>
    <w:multiLevelType w:val="hybridMultilevel"/>
    <w:tmpl w:val="197AE340"/>
    <w:lvl w:ilvl="0" w:tplc="E17A80E4">
      <w:numFmt w:val="bullet"/>
      <w:lvlText w:val="-"/>
      <w:lvlJc w:val="left"/>
      <w:pPr>
        <w:ind w:left="1215" w:hanging="360"/>
      </w:pPr>
      <w:rPr>
        <w:rFonts w:ascii="Times New Roman" w:eastAsia="Times New Roman" w:hAnsi="Times New Roman" w:cs="Times New Roman" w:hint="default"/>
      </w:rPr>
    </w:lvl>
    <w:lvl w:ilvl="1" w:tplc="041A0003">
      <w:start w:val="1"/>
      <w:numFmt w:val="bullet"/>
      <w:lvlText w:val="o"/>
      <w:lvlJc w:val="left"/>
      <w:pPr>
        <w:ind w:left="1935" w:hanging="360"/>
      </w:pPr>
      <w:rPr>
        <w:rFonts w:ascii="Courier New" w:hAnsi="Courier New" w:cs="Courier New" w:hint="default"/>
      </w:rPr>
    </w:lvl>
    <w:lvl w:ilvl="2" w:tplc="041A0005">
      <w:start w:val="1"/>
      <w:numFmt w:val="bullet"/>
      <w:lvlText w:val=""/>
      <w:lvlJc w:val="left"/>
      <w:pPr>
        <w:ind w:left="2655" w:hanging="360"/>
      </w:pPr>
      <w:rPr>
        <w:rFonts w:ascii="Wingdings" w:hAnsi="Wingdings" w:hint="default"/>
      </w:rPr>
    </w:lvl>
    <w:lvl w:ilvl="3" w:tplc="041A0001">
      <w:start w:val="1"/>
      <w:numFmt w:val="bullet"/>
      <w:lvlText w:val=""/>
      <w:lvlJc w:val="left"/>
      <w:pPr>
        <w:ind w:left="3375" w:hanging="360"/>
      </w:pPr>
      <w:rPr>
        <w:rFonts w:ascii="Symbol" w:hAnsi="Symbol" w:hint="default"/>
      </w:rPr>
    </w:lvl>
    <w:lvl w:ilvl="4" w:tplc="041A0003">
      <w:start w:val="1"/>
      <w:numFmt w:val="bullet"/>
      <w:lvlText w:val="o"/>
      <w:lvlJc w:val="left"/>
      <w:pPr>
        <w:ind w:left="4095" w:hanging="360"/>
      </w:pPr>
      <w:rPr>
        <w:rFonts w:ascii="Courier New" w:hAnsi="Courier New" w:cs="Courier New" w:hint="default"/>
      </w:rPr>
    </w:lvl>
    <w:lvl w:ilvl="5" w:tplc="041A0005">
      <w:start w:val="1"/>
      <w:numFmt w:val="bullet"/>
      <w:lvlText w:val=""/>
      <w:lvlJc w:val="left"/>
      <w:pPr>
        <w:ind w:left="4815" w:hanging="360"/>
      </w:pPr>
      <w:rPr>
        <w:rFonts w:ascii="Wingdings" w:hAnsi="Wingdings" w:hint="default"/>
      </w:rPr>
    </w:lvl>
    <w:lvl w:ilvl="6" w:tplc="041A0001">
      <w:start w:val="1"/>
      <w:numFmt w:val="bullet"/>
      <w:lvlText w:val=""/>
      <w:lvlJc w:val="left"/>
      <w:pPr>
        <w:ind w:left="5535" w:hanging="360"/>
      </w:pPr>
      <w:rPr>
        <w:rFonts w:ascii="Symbol" w:hAnsi="Symbol" w:hint="default"/>
      </w:rPr>
    </w:lvl>
    <w:lvl w:ilvl="7" w:tplc="041A0003">
      <w:start w:val="1"/>
      <w:numFmt w:val="bullet"/>
      <w:lvlText w:val="o"/>
      <w:lvlJc w:val="left"/>
      <w:pPr>
        <w:ind w:left="6255" w:hanging="360"/>
      </w:pPr>
      <w:rPr>
        <w:rFonts w:ascii="Courier New" w:hAnsi="Courier New" w:cs="Courier New" w:hint="default"/>
      </w:rPr>
    </w:lvl>
    <w:lvl w:ilvl="8" w:tplc="041A0005">
      <w:start w:val="1"/>
      <w:numFmt w:val="bullet"/>
      <w:lvlText w:val=""/>
      <w:lvlJc w:val="left"/>
      <w:pPr>
        <w:ind w:left="6975" w:hanging="360"/>
      </w:pPr>
      <w:rPr>
        <w:rFonts w:ascii="Wingdings" w:hAnsi="Wingdings" w:hint="default"/>
      </w:rPr>
    </w:lvl>
  </w:abstractNum>
  <w:abstractNum w:abstractNumId="9" w15:restartNumberingAfterBreak="0">
    <w:nsid w:val="74E6790E"/>
    <w:multiLevelType w:val="hybridMultilevel"/>
    <w:tmpl w:val="A89E2FC2"/>
    <w:lvl w:ilvl="0" w:tplc="041A000F">
      <w:start w:val="1"/>
      <w:numFmt w:val="decimal"/>
      <w:lvlText w:val="%1."/>
      <w:lvlJc w:val="left"/>
      <w:pPr>
        <w:tabs>
          <w:tab w:val="num" w:pos="1260"/>
        </w:tabs>
        <w:ind w:left="126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42"/>
    <w:rsid w:val="00003324"/>
    <w:rsid w:val="00003459"/>
    <w:rsid w:val="00011C4C"/>
    <w:rsid w:val="00013E65"/>
    <w:rsid w:val="000141C8"/>
    <w:rsid w:val="00021014"/>
    <w:rsid w:val="0002321F"/>
    <w:rsid w:val="00024469"/>
    <w:rsid w:val="00037AF5"/>
    <w:rsid w:val="00037DCF"/>
    <w:rsid w:val="00040D93"/>
    <w:rsid w:val="00042015"/>
    <w:rsid w:val="000466AA"/>
    <w:rsid w:val="00053DCC"/>
    <w:rsid w:val="00070631"/>
    <w:rsid w:val="000820F4"/>
    <w:rsid w:val="000978BF"/>
    <w:rsid w:val="000B0D00"/>
    <w:rsid w:val="000B1841"/>
    <w:rsid w:val="000B73CE"/>
    <w:rsid w:val="000C41E4"/>
    <w:rsid w:val="000D2183"/>
    <w:rsid w:val="000E0739"/>
    <w:rsid w:val="000E1815"/>
    <w:rsid w:val="000E1DF0"/>
    <w:rsid w:val="000F06F1"/>
    <w:rsid w:val="000F2EFA"/>
    <w:rsid w:val="000F4F68"/>
    <w:rsid w:val="00100906"/>
    <w:rsid w:val="00106F88"/>
    <w:rsid w:val="00107F36"/>
    <w:rsid w:val="00110505"/>
    <w:rsid w:val="00130243"/>
    <w:rsid w:val="001421CF"/>
    <w:rsid w:val="00144B42"/>
    <w:rsid w:val="00150A6A"/>
    <w:rsid w:val="00166078"/>
    <w:rsid w:val="001712B3"/>
    <w:rsid w:val="00175809"/>
    <w:rsid w:val="0018062D"/>
    <w:rsid w:val="001811C0"/>
    <w:rsid w:val="0018669E"/>
    <w:rsid w:val="0019571E"/>
    <w:rsid w:val="00195928"/>
    <w:rsid w:val="001B0032"/>
    <w:rsid w:val="001C6D28"/>
    <w:rsid w:val="001D293A"/>
    <w:rsid w:val="001D37BD"/>
    <w:rsid w:val="001E04A0"/>
    <w:rsid w:val="001E05F8"/>
    <w:rsid w:val="001E1C80"/>
    <w:rsid w:val="001E6948"/>
    <w:rsid w:val="001F264C"/>
    <w:rsid w:val="001F3DD4"/>
    <w:rsid w:val="00211412"/>
    <w:rsid w:val="0021409D"/>
    <w:rsid w:val="00242E08"/>
    <w:rsid w:val="00253659"/>
    <w:rsid w:val="00253988"/>
    <w:rsid w:val="002574C6"/>
    <w:rsid w:val="002613F0"/>
    <w:rsid w:val="0027163B"/>
    <w:rsid w:val="0027335C"/>
    <w:rsid w:val="00276198"/>
    <w:rsid w:val="0029167B"/>
    <w:rsid w:val="002A4BBF"/>
    <w:rsid w:val="002C4CFE"/>
    <w:rsid w:val="002D67B2"/>
    <w:rsid w:val="0030372F"/>
    <w:rsid w:val="003049E3"/>
    <w:rsid w:val="0032289A"/>
    <w:rsid w:val="00345105"/>
    <w:rsid w:val="00364391"/>
    <w:rsid w:val="0037383C"/>
    <w:rsid w:val="003A04A7"/>
    <w:rsid w:val="003A4F22"/>
    <w:rsid w:val="003C41C1"/>
    <w:rsid w:val="003E2E60"/>
    <w:rsid w:val="003F3331"/>
    <w:rsid w:val="0041270C"/>
    <w:rsid w:val="00417F4C"/>
    <w:rsid w:val="00425760"/>
    <w:rsid w:val="004261CC"/>
    <w:rsid w:val="00433321"/>
    <w:rsid w:val="00437D38"/>
    <w:rsid w:val="004608CB"/>
    <w:rsid w:val="00467907"/>
    <w:rsid w:val="00471C21"/>
    <w:rsid w:val="004829BA"/>
    <w:rsid w:val="004860E5"/>
    <w:rsid w:val="004863DD"/>
    <w:rsid w:val="004A5767"/>
    <w:rsid w:val="004B6DFC"/>
    <w:rsid w:val="004C5A5A"/>
    <w:rsid w:val="004C662A"/>
    <w:rsid w:val="004E4805"/>
    <w:rsid w:val="004F1C4F"/>
    <w:rsid w:val="004F2C99"/>
    <w:rsid w:val="004F6808"/>
    <w:rsid w:val="00505C95"/>
    <w:rsid w:val="00505D73"/>
    <w:rsid w:val="005069A5"/>
    <w:rsid w:val="00510899"/>
    <w:rsid w:val="00522BA1"/>
    <w:rsid w:val="00531A4B"/>
    <w:rsid w:val="00532943"/>
    <w:rsid w:val="005414F8"/>
    <w:rsid w:val="00544780"/>
    <w:rsid w:val="00544DA2"/>
    <w:rsid w:val="00556C0F"/>
    <w:rsid w:val="00593A22"/>
    <w:rsid w:val="005A43E9"/>
    <w:rsid w:val="005B6268"/>
    <w:rsid w:val="005C18C1"/>
    <w:rsid w:val="005C288D"/>
    <w:rsid w:val="005D288E"/>
    <w:rsid w:val="005E17DC"/>
    <w:rsid w:val="005E245B"/>
    <w:rsid w:val="005F43AC"/>
    <w:rsid w:val="00600141"/>
    <w:rsid w:val="006046B0"/>
    <w:rsid w:val="006068BB"/>
    <w:rsid w:val="00613D1A"/>
    <w:rsid w:val="00621118"/>
    <w:rsid w:val="00626234"/>
    <w:rsid w:val="00632BE3"/>
    <w:rsid w:val="00634249"/>
    <w:rsid w:val="00645E0F"/>
    <w:rsid w:val="006618AC"/>
    <w:rsid w:val="006703C3"/>
    <w:rsid w:val="0067451A"/>
    <w:rsid w:val="00680B9C"/>
    <w:rsid w:val="00686923"/>
    <w:rsid w:val="00695944"/>
    <w:rsid w:val="006B7EC5"/>
    <w:rsid w:val="006C7C56"/>
    <w:rsid w:val="006D3FB1"/>
    <w:rsid w:val="006D46F8"/>
    <w:rsid w:val="006F1751"/>
    <w:rsid w:val="0070325B"/>
    <w:rsid w:val="00703884"/>
    <w:rsid w:val="00704AF4"/>
    <w:rsid w:val="00706CA1"/>
    <w:rsid w:val="00711CC3"/>
    <w:rsid w:val="00731831"/>
    <w:rsid w:val="00767B2E"/>
    <w:rsid w:val="00774769"/>
    <w:rsid w:val="007876E8"/>
    <w:rsid w:val="007B3B18"/>
    <w:rsid w:val="007C2068"/>
    <w:rsid w:val="007C48E9"/>
    <w:rsid w:val="007D1A2F"/>
    <w:rsid w:val="007E3B89"/>
    <w:rsid w:val="007E5BA9"/>
    <w:rsid w:val="007E5C82"/>
    <w:rsid w:val="007F0A85"/>
    <w:rsid w:val="007F0DB0"/>
    <w:rsid w:val="007F24B0"/>
    <w:rsid w:val="00805270"/>
    <w:rsid w:val="00805DAF"/>
    <w:rsid w:val="00811EE3"/>
    <w:rsid w:val="008144AB"/>
    <w:rsid w:val="0081624E"/>
    <w:rsid w:val="00822B02"/>
    <w:rsid w:val="008246AB"/>
    <w:rsid w:val="00825C58"/>
    <w:rsid w:val="008330A5"/>
    <w:rsid w:val="00885130"/>
    <w:rsid w:val="00885F79"/>
    <w:rsid w:val="008A6F34"/>
    <w:rsid w:val="008A7790"/>
    <w:rsid w:val="008D2408"/>
    <w:rsid w:val="008D7392"/>
    <w:rsid w:val="008E48D6"/>
    <w:rsid w:val="00917FBE"/>
    <w:rsid w:val="0092219F"/>
    <w:rsid w:val="0094431D"/>
    <w:rsid w:val="00952DF1"/>
    <w:rsid w:val="00991756"/>
    <w:rsid w:val="009A3452"/>
    <w:rsid w:val="009C56C3"/>
    <w:rsid w:val="009C6F50"/>
    <w:rsid w:val="009D22DD"/>
    <w:rsid w:val="009D4D8D"/>
    <w:rsid w:val="009E3BC4"/>
    <w:rsid w:val="009E6F49"/>
    <w:rsid w:val="009E77A0"/>
    <w:rsid w:val="00A006A1"/>
    <w:rsid w:val="00A04BFC"/>
    <w:rsid w:val="00A209AA"/>
    <w:rsid w:val="00A20C36"/>
    <w:rsid w:val="00A21F13"/>
    <w:rsid w:val="00A2232F"/>
    <w:rsid w:val="00A35EC0"/>
    <w:rsid w:val="00A372CB"/>
    <w:rsid w:val="00A42C35"/>
    <w:rsid w:val="00A45C23"/>
    <w:rsid w:val="00A4720A"/>
    <w:rsid w:val="00A50218"/>
    <w:rsid w:val="00A56F25"/>
    <w:rsid w:val="00A60763"/>
    <w:rsid w:val="00A62896"/>
    <w:rsid w:val="00A67161"/>
    <w:rsid w:val="00A677C7"/>
    <w:rsid w:val="00A85EA4"/>
    <w:rsid w:val="00A86423"/>
    <w:rsid w:val="00A95439"/>
    <w:rsid w:val="00AA2B50"/>
    <w:rsid w:val="00AA6D71"/>
    <w:rsid w:val="00AB0660"/>
    <w:rsid w:val="00AB1120"/>
    <w:rsid w:val="00AB4AE5"/>
    <w:rsid w:val="00AC2A98"/>
    <w:rsid w:val="00AD02DD"/>
    <w:rsid w:val="00AF0568"/>
    <w:rsid w:val="00AF4BFB"/>
    <w:rsid w:val="00AF65B3"/>
    <w:rsid w:val="00B01F0C"/>
    <w:rsid w:val="00B042F0"/>
    <w:rsid w:val="00B068E3"/>
    <w:rsid w:val="00B1699D"/>
    <w:rsid w:val="00B23212"/>
    <w:rsid w:val="00B34805"/>
    <w:rsid w:val="00B428EE"/>
    <w:rsid w:val="00B4694C"/>
    <w:rsid w:val="00B46963"/>
    <w:rsid w:val="00B470BC"/>
    <w:rsid w:val="00B51272"/>
    <w:rsid w:val="00B60279"/>
    <w:rsid w:val="00B63DA1"/>
    <w:rsid w:val="00B74970"/>
    <w:rsid w:val="00B75305"/>
    <w:rsid w:val="00BA4E93"/>
    <w:rsid w:val="00BA7573"/>
    <w:rsid w:val="00BB335D"/>
    <w:rsid w:val="00BB5C0B"/>
    <w:rsid w:val="00BC555E"/>
    <w:rsid w:val="00BD3523"/>
    <w:rsid w:val="00BD64F1"/>
    <w:rsid w:val="00BE2B83"/>
    <w:rsid w:val="00BF49FE"/>
    <w:rsid w:val="00BF4D5B"/>
    <w:rsid w:val="00C064E9"/>
    <w:rsid w:val="00C20A01"/>
    <w:rsid w:val="00C23686"/>
    <w:rsid w:val="00C259EA"/>
    <w:rsid w:val="00C5130C"/>
    <w:rsid w:val="00C54B11"/>
    <w:rsid w:val="00C7086D"/>
    <w:rsid w:val="00C7718D"/>
    <w:rsid w:val="00C83DBC"/>
    <w:rsid w:val="00C845EB"/>
    <w:rsid w:val="00C93D9F"/>
    <w:rsid w:val="00C9422F"/>
    <w:rsid w:val="00C94DCE"/>
    <w:rsid w:val="00CA3B22"/>
    <w:rsid w:val="00CA7A8A"/>
    <w:rsid w:val="00CB56DF"/>
    <w:rsid w:val="00CB7960"/>
    <w:rsid w:val="00CD488E"/>
    <w:rsid w:val="00CD557A"/>
    <w:rsid w:val="00CE504C"/>
    <w:rsid w:val="00CE7CC8"/>
    <w:rsid w:val="00D04733"/>
    <w:rsid w:val="00D32E4D"/>
    <w:rsid w:val="00D468EB"/>
    <w:rsid w:val="00D51446"/>
    <w:rsid w:val="00D55D18"/>
    <w:rsid w:val="00D56EF7"/>
    <w:rsid w:val="00D62823"/>
    <w:rsid w:val="00D6695D"/>
    <w:rsid w:val="00D71052"/>
    <w:rsid w:val="00D84AE8"/>
    <w:rsid w:val="00D8533F"/>
    <w:rsid w:val="00D92BC2"/>
    <w:rsid w:val="00D97526"/>
    <w:rsid w:val="00DA291D"/>
    <w:rsid w:val="00DA3C38"/>
    <w:rsid w:val="00DD2A79"/>
    <w:rsid w:val="00DD4A19"/>
    <w:rsid w:val="00DF33B8"/>
    <w:rsid w:val="00E01BA2"/>
    <w:rsid w:val="00E23107"/>
    <w:rsid w:val="00E56C08"/>
    <w:rsid w:val="00E65BB8"/>
    <w:rsid w:val="00E67DB2"/>
    <w:rsid w:val="00E819C9"/>
    <w:rsid w:val="00E900EE"/>
    <w:rsid w:val="00E95EE9"/>
    <w:rsid w:val="00EA356A"/>
    <w:rsid w:val="00EA6000"/>
    <w:rsid w:val="00EB5A6D"/>
    <w:rsid w:val="00EC7025"/>
    <w:rsid w:val="00EE0485"/>
    <w:rsid w:val="00F00325"/>
    <w:rsid w:val="00F018B4"/>
    <w:rsid w:val="00F0319A"/>
    <w:rsid w:val="00F1197B"/>
    <w:rsid w:val="00F34DD2"/>
    <w:rsid w:val="00F47DC7"/>
    <w:rsid w:val="00F57FF5"/>
    <w:rsid w:val="00F81A1C"/>
    <w:rsid w:val="00F82F16"/>
    <w:rsid w:val="00F84C4C"/>
    <w:rsid w:val="00F86D23"/>
    <w:rsid w:val="00FA478F"/>
    <w:rsid w:val="00FA4F2A"/>
    <w:rsid w:val="00FA7EEA"/>
    <w:rsid w:val="00FB23E7"/>
    <w:rsid w:val="00FB71F2"/>
    <w:rsid w:val="00FC0CB8"/>
    <w:rsid w:val="00FC63D8"/>
    <w:rsid w:val="00FC76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D33F9"/>
  <w15:docId w15:val="{DAD1EBDE-73DF-4A87-96EB-D3F17A42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pPr>
      <w:keepNext/>
      <w:jc w:val="center"/>
      <w:outlineLvl w:val="0"/>
    </w:pPr>
    <w:rPr>
      <w:rFonts w:eastAsia="Arial Unicode MS"/>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uvlaka 2,uvlaka 3"/>
    <w:basedOn w:val="Normal"/>
    <w:link w:val="TijelotekstaChar"/>
    <w:uiPriority w:val="99"/>
    <w:pPr>
      <w:jc w:val="both"/>
    </w:pPr>
  </w:style>
  <w:style w:type="paragraph" w:styleId="Zaglavlje">
    <w:name w:val="header"/>
    <w:basedOn w:val="Normal"/>
    <w:link w:val="ZaglavljeChar"/>
    <w:rsid w:val="001D293A"/>
    <w:pPr>
      <w:tabs>
        <w:tab w:val="center" w:pos="4536"/>
        <w:tab w:val="right" w:pos="9072"/>
      </w:tabs>
    </w:pPr>
  </w:style>
  <w:style w:type="character" w:styleId="Brojstranice">
    <w:name w:val="page number"/>
    <w:basedOn w:val="Zadanifontodlomka"/>
    <w:rsid w:val="001D293A"/>
  </w:style>
  <w:style w:type="paragraph" w:styleId="Podnoje">
    <w:name w:val="footer"/>
    <w:basedOn w:val="Normal"/>
    <w:rsid w:val="001D293A"/>
    <w:pPr>
      <w:tabs>
        <w:tab w:val="center" w:pos="4536"/>
        <w:tab w:val="right" w:pos="9072"/>
      </w:tabs>
    </w:pPr>
  </w:style>
  <w:style w:type="paragraph" w:styleId="Tekstbalonia">
    <w:name w:val="Balloon Text"/>
    <w:basedOn w:val="Normal"/>
    <w:semiHidden/>
    <w:rsid w:val="00626234"/>
    <w:rPr>
      <w:rFonts w:ascii="Tahoma" w:hAnsi="Tahoma" w:cs="Tahoma"/>
      <w:sz w:val="16"/>
      <w:szCs w:val="16"/>
    </w:rPr>
  </w:style>
  <w:style w:type="character" w:customStyle="1" w:styleId="ZaglavljeChar">
    <w:name w:val="Zaglavlje Char"/>
    <w:link w:val="Zaglavlje"/>
    <w:rsid w:val="00C94DCE"/>
    <w:rPr>
      <w:sz w:val="24"/>
      <w:szCs w:val="24"/>
    </w:rPr>
  </w:style>
  <w:style w:type="character" w:customStyle="1" w:styleId="TijelotekstaChar">
    <w:name w:val="Tijelo teksta Char"/>
    <w:aliases w:val="uvlaka 2 Char,uvlaka 3 Char"/>
    <w:basedOn w:val="Zadanifontodlomka"/>
    <w:link w:val="Tijeloteksta"/>
    <w:uiPriority w:val="99"/>
    <w:rsid w:val="00917FBE"/>
    <w:rPr>
      <w:sz w:val="24"/>
      <w:szCs w:val="24"/>
    </w:rPr>
  </w:style>
  <w:style w:type="paragraph" w:styleId="Odlomakpopisa">
    <w:name w:val="List Paragraph"/>
    <w:basedOn w:val="Normal"/>
    <w:link w:val="OdlomakpopisaChar"/>
    <w:uiPriority w:val="34"/>
    <w:qFormat/>
    <w:rsid w:val="00106F88"/>
    <w:pPr>
      <w:ind w:left="720"/>
      <w:contextualSpacing/>
    </w:pPr>
  </w:style>
  <w:style w:type="character" w:customStyle="1" w:styleId="OdlomakpopisaChar">
    <w:name w:val="Odlomak popisa Char"/>
    <w:basedOn w:val="Zadanifontodlomka"/>
    <w:link w:val="Odlomakpopisa"/>
    <w:uiPriority w:val="34"/>
    <w:locked/>
    <w:rsid w:val="00C9422F"/>
    <w:rPr>
      <w:sz w:val="24"/>
      <w:szCs w:val="24"/>
    </w:rPr>
  </w:style>
  <w:style w:type="paragraph" w:customStyle="1" w:styleId="ListParagraph1">
    <w:name w:val="List Paragraph1"/>
    <w:basedOn w:val="Normal"/>
    <w:qFormat/>
    <w:rsid w:val="004F1C4F"/>
    <w:pPr>
      <w:ind w:left="720"/>
      <w:contextualSpacing/>
      <w:jc w:val="both"/>
    </w:pPr>
  </w:style>
  <w:style w:type="paragraph" w:styleId="Bezproreda">
    <w:name w:val="No Spacing"/>
    <w:uiPriority w:val="1"/>
    <w:qFormat/>
    <w:rsid w:val="00F00325"/>
    <w:rPr>
      <w:sz w:val="24"/>
      <w:szCs w:val="24"/>
    </w:rPr>
  </w:style>
  <w:style w:type="character" w:styleId="Tekstrezerviranogmjesta">
    <w:name w:val="Placeholder Text"/>
    <w:basedOn w:val="Zadanifontodlomka"/>
    <w:uiPriority w:val="99"/>
    <w:semiHidden/>
    <w:rsid w:val="0030372F"/>
    <w:rPr>
      <w:color w:val="808080"/>
      <w:bdr w:val="none" w:sz="0" w:space="0" w:color="auto"/>
      <w:shd w:val="clear" w:color="auto" w:fill="auto"/>
    </w:rPr>
  </w:style>
  <w:style w:type="character" w:customStyle="1" w:styleId="eSPISCCParagraphDefaultFont">
    <w:name w:val="eSPIS_CC_Paragraph Default Font"/>
    <w:basedOn w:val="Zadanifontodlomka"/>
    <w:rsid w:val="0030372F"/>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30372F"/>
    <w:rPr>
      <w:bdr w:val="none" w:sz="0" w:space="0" w:color="auto"/>
      <w:shd w:val="clear" w:color="auto" w:fill="FFFFCC"/>
      <w:lang w:val="hr-HR"/>
    </w:rPr>
  </w:style>
  <w:style w:type="character" w:customStyle="1" w:styleId="PozadinaSvijetloCrvena">
    <w:name w:val="Pozadina_SvijetloCrvena"/>
    <w:basedOn w:val="eSPISCCParagraphDefaultFont"/>
    <w:rsid w:val="0030372F"/>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30372F"/>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932">
      <w:bodyDiv w:val="1"/>
      <w:marLeft w:val="0"/>
      <w:marRight w:val="0"/>
      <w:marTop w:val="0"/>
      <w:marBottom w:val="0"/>
      <w:divBdr>
        <w:top w:val="none" w:sz="0" w:space="0" w:color="auto"/>
        <w:left w:val="none" w:sz="0" w:space="0" w:color="auto"/>
        <w:bottom w:val="none" w:sz="0" w:space="0" w:color="auto"/>
        <w:right w:val="none" w:sz="0" w:space="0" w:color="auto"/>
      </w:divBdr>
    </w:div>
    <w:div w:id="33578170">
      <w:bodyDiv w:val="1"/>
      <w:marLeft w:val="0"/>
      <w:marRight w:val="0"/>
      <w:marTop w:val="0"/>
      <w:marBottom w:val="0"/>
      <w:divBdr>
        <w:top w:val="none" w:sz="0" w:space="0" w:color="auto"/>
        <w:left w:val="none" w:sz="0" w:space="0" w:color="auto"/>
        <w:bottom w:val="none" w:sz="0" w:space="0" w:color="auto"/>
        <w:right w:val="none" w:sz="0" w:space="0" w:color="auto"/>
      </w:divBdr>
    </w:div>
    <w:div w:id="180169575">
      <w:bodyDiv w:val="1"/>
      <w:marLeft w:val="0"/>
      <w:marRight w:val="0"/>
      <w:marTop w:val="0"/>
      <w:marBottom w:val="0"/>
      <w:divBdr>
        <w:top w:val="none" w:sz="0" w:space="0" w:color="auto"/>
        <w:left w:val="none" w:sz="0" w:space="0" w:color="auto"/>
        <w:bottom w:val="none" w:sz="0" w:space="0" w:color="auto"/>
        <w:right w:val="none" w:sz="0" w:space="0" w:color="auto"/>
      </w:divBdr>
    </w:div>
    <w:div w:id="191769450">
      <w:bodyDiv w:val="1"/>
      <w:marLeft w:val="0"/>
      <w:marRight w:val="0"/>
      <w:marTop w:val="0"/>
      <w:marBottom w:val="0"/>
      <w:divBdr>
        <w:top w:val="none" w:sz="0" w:space="0" w:color="auto"/>
        <w:left w:val="none" w:sz="0" w:space="0" w:color="auto"/>
        <w:bottom w:val="none" w:sz="0" w:space="0" w:color="auto"/>
        <w:right w:val="none" w:sz="0" w:space="0" w:color="auto"/>
      </w:divBdr>
    </w:div>
    <w:div w:id="225455004">
      <w:bodyDiv w:val="1"/>
      <w:marLeft w:val="0"/>
      <w:marRight w:val="0"/>
      <w:marTop w:val="0"/>
      <w:marBottom w:val="0"/>
      <w:divBdr>
        <w:top w:val="none" w:sz="0" w:space="0" w:color="auto"/>
        <w:left w:val="none" w:sz="0" w:space="0" w:color="auto"/>
        <w:bottom w:val="none" w:sz="0" w:space="0" w:color="auto"/>
        <w:right w:val="none" w:sz="0" w:space="0" w:color="auto"/>
      </w:divBdr>
    </w:div>
    <w:div w:id="307443027">
      <w:bodyDiv w:val="1"/>
      <w:marLeft w:val="0"/>
      <w:marRight w:val="0"/>
      <w:marTop w:val="0"/>
      <w:marBottom w:val="0"/>
      <w:divBdr>
        <w:top w:val="none" w:sz="0" w:space="0" w:color="auto"/>
        <w:left w:val="none" w:sz="0" w:space="0" w:color="auto"/>
        <w:bottom w:val="none" w:sz="0" w:space="0" w:color="auto"/>
        <w:right w:val="none" w:sz="0" w:space="0" w:color="auto"/>
      </w:divBdr>
    </w:div>
    <w:div w:id="654994978">
      <w:bodyDiv w:val="1"/>
      <w:marLeft w:val="0"/>
      <w:marRight w:val="0"/>
      <w:marTop w:val="0"/>
      <w:marBottom w:val="0"/>
      <w:divBdr>
        <w:top w:val="none" w:sz="0" w:space="0" w:color="auto"/>
        <w:left w:val="none" w:sz="0" w:space="0" w:color="auto"/>
        <w:bottom w:val="none" w:sz="0" w:space="0" w:color="auto"/>
        <w:right w:val="none" w:sz="0" w:space="0" w:color="auto"/>
      </w:divBdr>
    </w:div>
    <w:div w:id="701593761">
      <w:bodyDiv w:val="1"/>
      <w:marLeft w:val="0"/>
      <w:marRight w:val="0"/>
      <w:marTop w:val="0"/>
      <w:marBottom w:val="0"/>
      <w:divBdr>
        <w:top w:val="none" w:sz="0" w:space="0" w:color="auto"/>
        <w:left w:val="none" w:sz="0" w:space="0" w:color="auto"/>
        <w:bottom w:val="none" w:sz="0" w:space="0" w:color="auto"/>
        <w:right w:val="none" w:sz="0" w:space="0" w:color="auto"/>
      </w:divBdr>
    </w:div>
    <w:div w:id="776413077">
      <w:bodyDiv w:val="1"/>
      <w:marLeft w:val="0"/>
      <w:marRight w:val="0"/>
      <w:marTop w:val="0"/>
      <w:marBottom w:val="0"/>
      <w:divBdr>
        <w:top w:val="none" w:sz="0" w:space="0" w:color="auto"/>
        <w:left w:val="none" w:sz="0" w:space="0" w:color="auto"/>
        <w:bottom w:val="none" w:sz="0" w:space="0" w:color="auto"/>
        <w:right w:val="none" w:sz="0" w:space="0" w:color="auto"/>
      </w:divBdr>
    </w:div>
    <w:div w:id="821699812">
      <w:bodyDiv w:val="1"/>
      <w:marLeft w:val="0"/>
      <w:marRight w:val="0"/>
      <w:marTop w:val="0"/>
      <w:marBottom w:val="0"/>
      <w:divBdr>
        <w:top w:val="none" w:sz="0" w:space="0" w:color="auto"/>
        <w:left w:val="none" w:sz="0" w:space="0" w:color="auto"/>
        <w:bottom w:val="none" w:sz="0" w:space="0" w:color="auto"/>
        <w:right w:val="none" w:sz="0" w:space="0" w:color="auto"/>
      </w:divBdr>
    </w:div>
    <w:div w:id="872961376">
      <w:bodyDiv w:val="1"/>
      <w:marLeft w:val="0"/>
      <w:marRight w:val="0"/>
      <w:marTop w:val="0"/>
      <w:marBottom w:val="0"/>
      <w:divBdr>
        <w:top w:val="none" w:sz="0" w:space="0" w:color="auto"/>
        <w:left w:val="none" w:sz="0" w:space="0" w:color="auto"/>
        <w:bottom w:val="none" w:sz="0" w:space="0" w:color="auto"/>
        <w:right w:val="none" w:sz="0" w:space="0" w:color="auto"/>
      </w:divBdr>
    </w:div>
    <w:div w:id="913245877">
      <w:bodyDiv w:val="1"/>
      <w:marLeft w:val="0"/>
      <w:marRight w:val="0"/>
      <w:marTop w:val="0"/>
      <w:marBottom w:val="0"/>
      <w:divBdr>
        <w:top w:val="none" w:sz="0" w:space="0" w:color="auto"/>
        <w:left w:val="none" w:sz="0" w:space="0" w:color="auto"/>
        <w:bottom w:val="none" w:sz="0" w:space="0" w:color="auto"/>
        <w:right w:val="none" w:sz="0" w:space="0" w:color="auto"/>
      </w:divBdr>
    </w:div>
    <w:div w:id="1032266801">
      <w:bodyDiv w:val="1"/>
      <w:marLeft w:val="0"/>
      <w:marRight w:val="0"/>
      <w:marTop w:val="0"/>
      <w:marBottom w:val="0"/>
      <w:divBdr>
        <w:top w:val="none" w:sz="0" w:space="0" w:color="auto"/>
        <w:left w:val="none" w:sz="0" w:space="0" w:color="auto"/>
        <w:bottom w:val="none" w:sz="0" w:space="0" w:color="auto"/>
        <w:right w:val="none" w:sz="0" w:space="0" w:color="auto"/>
      </w:divBdr>
    </w:div>
    <w:div w:id="1111975711">
      <w:bodyDiv w:val="1"/>
      <w:marLeft w:val="0"/>
      <w:marRight w:val="0"/>
      <w:marTop w:val="0"/>
      <w:marBottom w:val="0"/>
      <w:divBdr>
        <w:top w:val="none" w:sz="0" w:space="0" w:color="auto"/>
        <w:left w:val="none" w:sz="0" w:space="0" w:color="auto"/>
        <w:bottom w:val="none" w:sz="0" w:space="0" w:color="auto"/>
        <w:right w:val="none" w:sz="0" w:space="0" w:color="auto"/>
      </w:divBdr>
    </w:div>
    <w:div w:id="1119373274">
      <w:bodyDiv w:val="1"/>
      <w:marLeft w:val="0"/>
      <w:marRight w:val="0"/>
      <w:marTop w:val="0"/>
      <w:marBottom w:val="0"/>
      <w:divBdr>
        <w:top w:val="none" w:sz="0" w:space="0" w:color="auto"/>
        <w:left w:val="none" w:sz="0" w:space="0" w:color="auto"/>
        <w:bottom w:val="none" w:sz="0" w:space="0" w:color="auto"/>
        <w:right w:val="none" w:sz="0" w:space="0" w:color="auto"/>
      </w:divBdr>
    </w:div>
    <w:div w:id="1198157840">
      <w:bodyDiv w:val="1"/>
      <w:marLeft w:val="0"/>
      <w:marRight w:val="0"/>
      <w:marTop w:val="0"/>
      <w:marBottom w:val="0"/>
      <w:divBdr>
        <w:top w:val="none" w:sz="0" w:space="0" w:color="auto"/>
        <w:left w:val="none" w:sz="0" w:space="0" w:color="auto"/>
        <w:bottom w:val="none" w:sz="0" w:space="0" w:color="auto"/>
        <w:right w:val="none" w:sz="0" w:space="0" w:color="auto"/>
      </w:divBdr>
    </w:div>
    <w:div w:id="1201552582">
      <w:bodyDiv w:val="1"/>
      <w:marLeft w:val="0"/>
      <w:marRight w:val="0"/>
      <w:marTop w:val="0"/>
      <w:marBottom w:val="0"/>
      <w:divBdr>
        <w:top w:val="none" w:sz="0" w:space="0" w:color="auto"/>
        <w:left w:val="none" w:sz="0" w:space="0" w:color="auto"/>
        <w:bottom w:val="none" w:sz="0" w:space="0" w:color="auto"/>
        <w:right w:val="none" w:sz="0" w:space="0" w:color="auto"/>
      </w:divBdr>
    </w:div>
    <w:div w:id="1221140022">
      <w:bodyDiv w:val="1"/>
      <w:marLeft w:val="0"/>
      <w:marRight w:val="0"/>
      <w:marTop w:val="0"/>
      <w:marBottom w:val="0"/>
      <w:divBdr>
        <w:top w:val="none" w:sz="0" w:space="0" w:color="auto"/>
        <w:left w:val="none" w:sz="0" w:space="0" w:color="auto"/>
        <w:bottom w:val="none" w:sz="0" w:space="0" w:color="auto"/>
        <w:right w:val="none" w:sz="0" w:space="0" w:color="auto"/>
      </w:divBdr>
    </w:div>
    <w:div w:id="1518733571">
      <w:bodyDiv w:val="1"/>
      <w:marLeft w:val="0"/>
      <w:marRight w:val="0"/>
      <w:marTop w:val="0"/>
      <w:marBottom w:val="0"/>
      <w:divBdr>
        <w:top w:val="none" w:sz="0" w:space="0" w:color="auto"/>
        <w:left w:val="none" w:sz="0" w:space="0" w:color="auto"/>
        <w:bottom w:val="none" w:sz="0" w:space="0" w:color="auto"/>
        <w:right w:val="none" w:sz="0" w:space="0" w:color="auto"/>
      </w:divBdr>
    </w:div>
    <w:div w:id="1542521036">
      <w:bodyDiv w:val="1"/>
      <w:marLeft w:val="0"/>
      <w:marRight w:val="0"/>
      <w:marTop w:val="0"/>
      <w:marBottom w:val="0"/>
      <w:divBdr>
        <w:top w:val="none" w:sz="0" w:space="0" w:color="auto"/>
        <w:left w:val="none" w:sz="0" w:space="0" w:color="auto"/>
        <w:bottom w:val="none" w:sz="0" w:space="0" w:color="auto"/>
        <w:right w:val="none" w:sz="0" w:space="0" w:color="auto"/>
      </w:divBdr>
    </w:div>
    <w:div w:id="1577858820">
      <w:bodyDiv w:val="1"/>
      <w:marLeft w:val="0"/>
      <w:marRight w:val="0"/>
      <w:marTop w:val="0"/>
      <w:marBottom w:val="0"/>
      <w:divBdr>
        <w:top w:val="none" w:sz="0" w:space="0" w:color="auto"/>
        <w:left w:val="none" w:sz="0" w:space="0" w:color="auto"/>
        <w:bottom w:val="none" w:sz="0" w:space="0" w:color="auto"/>
        <w:right w:val="none" w:sz="0" w:space="0" w:color="auto"/>
      </w:divBdr>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
    <w:div w:id="1770347055">
      <w:bodyDiv w:val="1"/>
      <w:marLeft w:val="0"/>
      <w:marRight w:val="0"/>
      <w:marTop w:val="0"/>
      <w:marBottom w:val="0"/>
      <w:divBdr>
        <w:top w:val="none" w:sz="0" w:space="0" w:color="auto"/>
        <w:left w:val="none" w:sz="0" w:space="0" w:color="auto"/>
        <w:bottom w:val="none" w:sz="0" w:space="0" w:color="auto"/>
        <w:right w:val="none" w:sz="0" w:space="0" w:color="auto"/>
      </w:divBdr>
    </w:div>
    <w:div w:id="1860509079">
      <w:bodyDiv w:val="1"/>
      <w:marLeft w:val="0"/>
      <w:marRight w:val="0"/>
      <w:marTop w:val="0"/>
      <w:marBottom w:val="0"/>
      <w:divBdr>
        <w:top w:val="none" w:sz="0" w:space="0" w:color="auto"/>
        <w:left w:val="none" w:sz="0" w:space="0" w:color="auto"/>
        <w:bottom w:val="none" w:sz="0" w:space="0" w:color="auto"/>
        <w:right w:val="none" w:sz="0" w:space="0" w:color="auto"/>
      </w:divBdr>
    </w:div>
    <w:div w:id="1910650096">
      <w:bodyDiv w:val="1"/>
      <w:marLeft w:val="0"/>
      <w:marRight w:val="0"/>
      <w:marTop w:val="0"/>
      <w:marBottom w:val="0"/>
      <w:divBdr>
        <w:top w:val="none" w:sz="0" w:space="0" w:color="auto"/>
        <w:left w:val="none" w:sz="0" w:space="0" w:color="auto"/>
        <w:bottom w:val="none" w:sz="0" w:space="0" w:color="auto"/>
        <w:right w:val="none" w:sz="0" w:space="0" w:color="auto"/>
      </w:divBdr>
    </w:div>
    <w:div w:id="1980114711">
      <w:bodyDiv w:val="1"/>
      <w:marLeft w:val="0"/>
      <w:marRight w:val="0"/>
      <w:marTop w:val="0"/>
      <w:marBottom w:val="0"/>
      <w:divBdr>
        <w:top w:val="none" w:sz="0" w:space="0" w:color="auto"/>
        <w:left w:val="none" w:sz="0" w:space="0" w:color="auto"/>
        <w:bottom w:val="none" w:sz="0" w:space="0" w:color="auto"/>
        <w:right w:val="none" w:sz="0" w:space="0" w:color="auto"/>
      </w:divBdr>
    </w:div>
    <w:div w:id="1987278917">
      <w:bodyDiv w:val="1"/>
      <w:marLeft w:val="0"/>
      <w:marRight w:val="0"/>
      <w:marTop w:val="0"/>
      <w:marBottom w:val="0"/>
      <w:divBdr>
        <w:top w:val="none" w:sz="0" w:space="0" w:color="auto"/>
        <w:left w:val="none" w:sz="0" w:space="0" w:color="auto"/>
        <w:bottom w:val="none" w:sz="0" w:space="0" w:color="auto"/>
        <w:right w:val="none" w:sz="0" w:space="0" w:color="auto"/>
      </w:divBdr>
    </w:div>
    <w:div w:id="1988777979">
      <w:bodyDiv w:val="1"/>
      <w:marLeft w:val="0"/>
      <w:marRight w:val="0"/>
      <w:marTop w:val="0"/>
      <w:marBottom w:val="0"/>
      <w:divBdr>
        <w:top w:val="none" w:sz="0" w:space="0" w:color="auto"/>
        <w:left w:val="none" w:sz="0" w:space="0" w:color="auto"/>
        <w:bottom w:val="none" w:sz="0" w:space="0" w:color="auto"/>
        <w:right w:val="none" w:sz="0" w:space="0" w:color="auto"/>
      </w:divBdr>
    </w:div>
    <w:div w:id="1992247528">
      <w:bodyDiv w:val="1"/>
      <w:marLeft w:val="0"/>
      <w:marRight w:val="0"/>
      <w:marTop w:val="0"/>
      <w:marBottom w:val="0"/>
      <w:divBdr>
        <w:top w:val="none" w:sz="0" w:space="0" w:color="auto"/>
        <w:left w:val="none" w:sz="0" w:space="0" w:color="auto"/>
        <w:bottom w:val="none" w:sz="0" w:space="0" w:color="auto"/>
        <w:right w:val="none" w:sz="0" w:space="0" w:color="auto"/>
      </w:divBdr>
    </w:div>
    <w:div w:id="2076467482">
      <w:bodyDiv w:val="1"/>
      <w:marLeft w:val="0"/>
      <w:marRight w:val="0"/>
      <w:marTop w:val="0"/>
      <w:marBottom w:val="0"/>
      <w:divBdr>
        <w:top w:val="none" w:sz="0" w:space="0" w:color="auto"/>
        <w:left w:val="none" w:sz="0" w:space="0" w:color="auto"/>
        <w:bottom w:val="none" w:sz="0" w:space="0" w:color="auto"/>
        <w:right w:val="none" w:sz="0" w:space="0" w:color="auto"/>
      </w:divBdr>
    </w:div>
    <w:div w:id="2112358149">
      <w:bodyDiv w:val="1"/>
      <w:marLeft w:val="0"/>
      <w:marRight w:val="0"/>
      <w:marTop w:val="0"/>
      <w:marBottom w:val="0"/>
      <w:divBdr>
        <w:top w:val="none" w:sz="0" w:space="0" w:color="auto"/>
        <w:left w:val="none" w:sz="0" w:space="0" w:color="auto"/>
        <w:bottom w:val="none" w:sz="0" w:space="0" w:color="auto"/>
        <w:right w:val="none" w:sz="0" w:space="0" w:color="auto"/>
      </w:divBdr>
    </w:div>
    <w:div w:id="21299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listopada 2018.</izvorni_sadrzaj>
    <derivirana_varijabla naziv="DomainObject.DatumDonosenjaOdluke_1">2. listopada 2018.</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K-215/2018-2</izvorni_sadrzaj>
    <derivirana_varijabla naziv="DomainObject.Oznaka_1">K-215/2018-2</derivirana_varijabla>
  </DomainObject.Oznaka>
  <DomainObject.DonositeljOdluke.Ime>
    <izvorni_sadrzaj>Dubravka</izvorni_sadrzaj>
    <derivirana_varijabla naziv="DomainObject.DonositeljOdluke.Ime_1">Dubravka</derivirana_varijabla>
  </DomainObject.DonositeljOdluke.Ime>
  <DomainObject.DonositeljOdluke.Prezime>
    <izvorni_sadrzaj>Pavišić</izvorni_sadrzaj>
    <derivirana_varijabla naziv="DomainObject.DonositeljOdluke.Prezime_1">Pavišić</derivirana_varijabla>
  </DomainObject.DonositeljOdluke.Prezime>
  <DomainObject.DonositeljOdluke.Oib>
    <izvorni_sadrzaj/>
    <derivirana_varijabla naziv="DomainObject.DonositeljOdluke.Oib_1"/>
  </DomainObject.DonositeljOdluke.Oib>
  <DomainObject.BrojStranica>
    <izvorni_sadrzaj>3</izvorni_sadrzaj>
    <derivirana_varijabla naziv="DomainObject.BrojStranica_1">3</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215</izvorni_sadrzaj>
    <derivirana_varijabla naziv="DomainObject.Predmet.Broj_1">215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24. rujna 2018.</izvorni_sadrzaj>
    <derivirana_varijabla naziv="DomainObject.Predmet.DatumIzradeOptuznogAkta_1">24. rujna 2018.</derivirana_varijabla>
  </DomainObject.Predmet.DatumIzradeOptuznogAkta>
  <DomainObject.Predmet.DatumIzradeOptuznogAktaFormated>
    <izvorni_sadrzaj>24.9.2018.</izvorni_sadrzaj>
    <derivirana_varijabla naziv="DomainObject.Predmet.DatumIzradeOptuznogAktaFormated_1">24.9.2018.</derivirana_varijabla>
  </DomainObject.Predmet.DatumIzradeOptuznogAktaFormated>
  <DomainObject.Predmet.DatumOsnivanja>
    <izvorni_sadrzaj>27. rujna 2018.</izvorni_sadrzaj>
    <derivirana_varijabla naziv="DomainObject.Predmet.DatumOsnivanja_1">27. rujna 2018.</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27. rujna 2018.</izvorni_sadrzaj>
    <derivirana_varijabla naziv="DomainObject.Predmet.DatumPrimitkaOptuznogAkta_1">27. rujna 2018.</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Zlatko</izvorni_sadrzaj>
    <derivirana_varijabla naziv="DomainObject.Predmet.OkrivljenikFizickaOsoba.Ime_1">Zlatko</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Zlatko Baček</izvorni_sadrzaj>
    <derivirana_varijabla naziv="DomainObject.Predmet.OkrivljenikFizickaOsoba.Naziv_1">Zlatko Baček</derivirana_varijabla>
  </DomainObject.Predmet.OkrivljenikFizickaOsoba.Naziv>
  <DomainObject.Predmet.OkrivljenikFizickaOsoba.Prezime>
    <izvorni_sadrzaj>Baček</izvorni_sadrzaj>
    <derivirana_varijabla naziv="DomainObject.Predmet.OkrivljenikFizickaOsoba.Prezime_1">Baček</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62630598129</izvorni_sadrzaj>
    <derivirana_varijabla naziv="DomainObject.Predmet.OkrivljenikFizickaOsoba.Oib_1">62630598129</derivirana_varijabla>
  </DomainObject.Predmet.OkrivljenikFizickaOsoba.Oib>
  <DomainObject.Predmet.Opis>
    <izvorni_sadrzaj/>
    <derivirana_varijabla naziv="DomainObject.Predmet.Opis_1"/>
  </DomainObject.Predmet.Opis>
  <DomainObject.Predmet.Ostecenik>
    <izvorni_sadrzaj>Stjepan Prelec, Ivan Baček</izvorni_sadrzaj>
    <derivirana_varijabla naziv="DomainObject.Predmet.Ostecenik_1">Stjepan Prelec, Ivan Baček</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K-215/2018</izvorni_sadrzaj>
    <derivirana_varijabla naziv="DomainObject.Predmet.OznakaBroj_1">K-215/2018</derivirana_varijabla>
  </DomainObject.Predmet.OznakaBroj>
  <DomainObject.Predmet.OznakaBrojOptuznogAkta>
    <izvorni_sadrzaj>K-DO-312/2018-7</izvorni_sadrzaj>
    <derivirana_varijabla naziv="DomainObject.Predmet.OznakaBrojOptuznogAkta_1">K-DO-312/2018-7</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Zlatko Baček</izvorni_sadrzaj>
    <derivirana_varijabla naziv="DomainObject.Predmet.ProtustrankaFormated_1">  Zlatko Baček</derivirana_varijabla>
  </DomainObject.Predmet.ProtustrankaFormated>
  <DomainObject.Predmet.ProtustrankaFormatedOIB>
    <izvorni_sadrzaj>  Zlatko Baček, OIB 62630598129</izvorni_sadrzaj>
    <derivirana_varijabla naziv="DomainObject.Predmet.ProtustrankaFormatedOIB_1">  Zlatko Baček, OIB 62630598129</derivirana_varijabla>
  </DomainObject.Predmet.ProtustrankaFormatedOIB>
  <DomainObject.Predmet.ProtustrankaFormatedWithAdress>
    <izvorni_sadrzaj> Zlatko Baček, Brezani 39, 10347 Brezani</izvorni_sadrzaj>
    <derivirana_varijabla naziv="DomainObject.Predmet.ProtustrankaFormatedWithAdress_1"> Zlatko Baček, Brezani 39, 10347 Brezani</derivirana_varijabla>
  </DomainObject.Predmet.ProtustrankaFormatedWithAdress>
  <DomainObject.Predmet.ProtustrankaFormatedWithAdressOIB>
    <izvorni_sadrzaj> Zlatko Baček, OIB 62630598129, Brezani 39, 10347 Brezani</izvorni_sadrzaj>
    <derivirana_varijabla naziv="DomainObject.Predmet.ProtustrankaFormatedWithAdressOIB_1"> Zlatko Baček, OIB 62630598129, Brezani 39, 10347 Brezani</derivirana_varijabla>
  </DomainObject.Predmet.ProtustrankaFormatedWithAdressOIB>
  <DomainObject.Predmet.ProtustrankaWithAdress>
    <izvorni_sadrzaj>Zlatko Baček Brezani 39, 10347 Brezani</izvorni_sadrzaj>
    <derivirana_varijabla naziv="DomainObject.Predmet.ProtustrankaWithAdress_1">Zlatko Baček Brezani 39, 10347 Brezani</derivirana_varijabla>
  </DomainObject.Predmet.ProtustrankaWithAdress>
  <DomainObject.Predmet.ProtustrankaWithAdressOIB>
    <izvorni_sadrzaj>Zlatko Baček, OIB 62630598129, Brezani 39, 10347 Brezani</izvorni_sadrzaj>
    <derivirana_varijabla naziv="DomainObject.Predmet.ProtustrankaWithAdressOIB_1">Zlatko Baček, OIB 62630598129, Brezani 39, 10347 Brezani</derivirana_varijabla>
  </DomainObject.Predmet.ProtustrankaWithAdressOIB>
  <DomainObject.Predmet.ProtustrankaNazivFormated>
    <izvorni_sadrzaj>Zlatko Baček</izvorni_sadrzaj>
    <derivirana_varijabla naziv="DomainObject.Predmet.ProtustrankaNazivFormated_1">Zlatko Baček</derivirana_varijabla>
  </DomainObject.Predmet.ProtustrankaNazivFormated>
  <DomainObject.Predmet.ProtustrankaNazivFormatedOIB>
    <izvorni_sadrzaj>Zlatko Baček, OIB 62630598129</izvorni_sadrzaj>
    <derivirana_varijabla naziv="DomainObject.Predmet.ProtustrankaNazivFormatedOIB_1">Zlatko Baček, OIB 62630598129</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6</izvorni_sadrzaj>
    <derivirana_varijabla naziv="DomainObject.Predmet.Referada.Naziv_1">Referada 6</derivirana_varijabla>
  </DomainObject.Predmet.Referada.Naziv>
  <DomainObject.Predmet.Referada.Oznaka>
    <izvorni_sadrzaj>Ref. 6</izvorni_sadrzaj>
    <derivirana_varijabla naziv="DomainObject.Predmet.Referada.Oznaka_1">Ref. 6</derivirana_varijabla>
  </DomainObject.Predmet.Referada.Oznaka>
  <DomainObject.Predmet.Referada.Prostorija.Naziv>
    <izvorni_sadrzaj>Soba 22</izvorni_sadrzaj>
    <derivirana_varijabla naziv="DomainObject.Predmet.Referada.Prostorija.Naziv_1">Soba 22</derivirana_varijabla>
  </DomainObject.Predmet.Referada.Prostorija.Naziv>
  <DomainObject.Predmet.Referada.Prostorija.Oznaka>
    <izvorni_sadrzaj>Soba 22</izvorni_sadrzaj>
    <derivirana_varijabla naziv="DomainObject.Predmet.Referada.Prostorija.Oznaka_1">Soba 22</derivirana_varijabla>
  </DomainObject.Predmet.Referada.Prostorija.Oznaka>
  <DomainObject.Predmet.Referada.Sud.Naziv>
    <izvorni_sadrzaj>Općinski sud u Velikoj Gorici</izvorni_sadrzaj>
    <derivirana_varijabla naziv="DomainObject.Predmet.Referada.Sud.Naziv_1">Općinski sud u Velikoj Gorici</derivirana_varijabla>
  </DomainObject.Predmet.Referada.Sud.Naziv>
  <DomainObject.Predmet.Referada.Sudac>
    <izvorni_sadrzaj>Dubravka Pavišić</izvorni_sadrzaj>
    <derivirana_varijabla naziv="DomainObject.Predmet.Referada.Sudac_1">Dubravka Pavišić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Velikoj Gorici</izvorni_sadrzaj>
    <derivirana_varijabla naziv="DomainObject.Predmet.StrankaFormated_1">  Općinsko državno odvjetništvo u Velikoj Gorici</derivirana_varijabla>
  </DomainObject.Predmet.StrankaFormated>
  <DomainObject.Predmet.StrankaFormatedOIB>
    <izvorni_sadrzaj>  Općinsko državno odvjetništvo u Velikoj Gorici</izvorni_sadrzaj>
    <derivirana_varijabla naziv="DomainObject.Predmet.StrankaFormatedOIB_1">  Općinsko državno odvjetništvo u Velikoj Gorici</derivirana_varijabla>
  </DomainObject.Predmet.StrankaFormatedOIB>
  <DomainObject.Predmet.StrankaFormatedWithAdress>
    <izvorni_sadrzaj> Općinsko državno odvjetništvo u Velikoj Gorici, Trg Kralja Tomislava 36, 10410 Velika Gorica</izvorni_sadrzaj>
    <derivirana_varijabla naziv="DomainObject.Predmet.StrankaFormatedWithAdress_1"> Općinsko državno odvjetništvo u Velikoj Gorici, Trg Kralja Tomislava 36, 10410 Velika Gorica</derivirana_varijabla>
  </DomainObject.Predmet.StrankaFormatedWithAdress>
  <DomainObject.Predmet.StrankaFormatedWithAdressOIB>
    <izvorni_sadrzaj> Općinsko državno odvjetništvo u Velikoj Gorici, Trg Kralja Tomislava 36, 10410 Velika Gorica</izvorni_sadrzaj>
    <derivirana_varijabla naziv="DomainObject.Predmet.StrankaFormatedWithAdressOIB_1"> Općinsko državno odvjetništvo u Velikoj Gorici, Trg Kralja Tomislava 36, 10410 Velika Gorica</derivirana_varijabla>
  </DomainObject.Predmet.StrankaFormatedWithAdressOIB>
  <DomainObject.Predmet.StrankaWithAdress>
    <izvorni_sadrzaj>Općinsko državno odvjetništvo u Velikoj Gorici Trg Kralja Tomislava 36,10410 Velika Gorica</izvorni_sadrzaj>
    <derivirana_varijabla naziv="DomainObject.Predmet.StrankaWithAdress_1">Općinsko državno odvjetništvo u Velikoj Gorici Trg Kralja Tomislava 36,10410 Velika Gorica</derivirana_varijabla>
  </DomainObject.Predmet.StrankaWithAdress>
  <DomainObject.Predmet.StrankaWithAdressOIB>
    <izvorni_sadrzaj>Općinsko državno odvjetništvo u Velikoj Gorici, Trg Kralja Tomislava 36,10410 Velika Gorica</izvorni_sadrzaj>
    <derivirana_varijabla naziv="DomainObject.Predmet.StrankaWithAdressOIB_1">Općinsko državno odvjetništvo u Velikoj Gorici, Trg Kralja Tomislava 36,10410 Velika Gorica</derivirana_varijabla>
  </DomainObject.Predmet.StrankaWithAdressOIB>
  <DomainObject.Predmet.StrankaNazivFormated>
    <izvorni_sadrzaj>Općinsko državno odvjetništvo u Velikoj Gorici</izvorni_sadrzaj>
    <derivirana_varijabla naziv="DomainObject.Predmet.StrankaNazivFormated_1">Općinsko državno odvjetništvo u Velikoj Gorici</derivirana_varijabla>
  </DomainObject.Predmet.StrankaNazivFormated>
  <DomainObject.Predmet.StrankaNazivFormatedOIB>
    <izvorni_sadrzaj>Općinsko državno odvjetništvo u Velikoj Gorici</izvorni_sadrzaj>
    <derivirana_varijabla naziv="DomainObject.Predmet.StrankaNazivFormatedOIB_1">Općinsko državno odvjetništvo u Velikoj Gorici</derivirana_varijabla>
  </DomainObject.Predmet.StrankaNazivFormatedOIB>
  <DomainObject.Predmet.Sud.Adresa.Naselje>
    <izvorni_sadrzaj>Velika Gorica</izvorni_sadrzaj>
    <derivirana_varijabla naziv="DomainObject.Predmet.Sud.Adresa.Naselje_1">Velika Gorica</derivirana_varijabla>
  </DomainObject.Predmet.Sud.Adresa.Naselje>
  <DomainObject.Predmet.Sud.Adresa.NaseljeLokativ>
    <izvorni_sadrzaj>Velikoj Gorici</izvorni_sadrzaj>
    <derivirana_varijabla naziv="DomainObject.Predmet.Sud.Adresa.NaseljeLokativ_1">Velikoj Gorici</derivirana_varijabla>
  </DomainObject.Predmet.Sud.Adresa.NaseljeLokativ>
  <DomainObject.Predmet.Sud.Adresa.PostBroj>
    <izvorni_sadrzaj>10410</izvorni_sadrzaj>
    <derivirana_varijabla naziv="DomainObject.Predmet.Sud.Adresa.PostBroj_1">10410</derivirana_varijabla>
  </DomainObject.Predmet.Sud.Adresa.PostBroj>
  <DomainObject.Predmet.Sud.Adresa.UlicaIKBR>
    <izvorni_sadrzaj>Trg kralja Tomislava 36</izvorni_sadrzaj>
    <derivirana_varijabla naziv="DomainObject.Predmet.Sud.Adresa.UlicaIKBR_1">Trg kralja Tomislava 36</derivirana_varijabla>
  </DomainObject.Predmet.Sud.Adresa.UlicaIKBR>
  <DomainObject.Predmet.Sud.Naziv>
    <izvorni_sadrzaj>Općinski sud u Velikoj Gorici</izvorni_sadrzaj>
    <derivirana_varijabla naziv="DomainObject.Predmet.Sud.Naziv_1">Općinski sud u Velikoj Gorici</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6</izvorni_sadrzaj>
    <derivirana_varijabla naziv="DomainObject.Predmet.TrenutnaLokacijaSpisa.Naziv_1">Referada 6</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
    <derivirana_varijabla naziv="DomainObject.Predmet.TrenutnaLokacijaSpisa.Sud.Naziv_1"/>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izvorni_sadrzaj>
    <derivirana_varijabla naziv="DomainObject.Predmet.UstrojstvenaJedinicaVodi.Naziv_1">Sudska pisarnica</derivirana_varijabla>
  </DomainObject.Predmet.UstrojstvenaJedinicaVodi.Naziv>
  <DomainObject.Predmet.UstrojstvenaJedinicaVodi.Oznaka>
    <izvorni_sadrzaj>Pisarnica</izvorni_sadrzaj>
    <derivirana_varijabla naziv="DomainObject.Predmet.UstrojstvenaJedinicaVodi.Oznaka_1">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Velikoj Gorici</izvorni_sadrzaj>
    <derivirana_varijabla naziv="DomainObject.Predmet.UstrojstvenaJedinicaVodi.Sud.Naziv_1">Općinski sud u Velikoj Gorici</derivirana_varijabla>
  </DomainObject.Predmet.UstrojstvenaJedinicaVodi.Sud.Naziv>
  <DomainObject.Predmet.VrstaSpora.Naziv>
    <izvorni_sadrzaj>Kazneni nalog</izvorni_sadrzaj>
    <derivirana_varijabla naziv="DomainObject.Predmet.VrstaSpora.Naziv_1">Kazneni nalog</derivirana_varijabla>
  </DomainObject.Predmet.VrstaSpora.Naziv>
  <DomainObject.Predmet.Zapisnicar>
    <izvorni_sadrzaj>Biljana Friščić</izvorni_sadrzaj>
    <derivirana_varijabla naziv="DomainObject.Predmet.Zapisnicar_1">Biljana Friščić</derivirana_varijabla>
  </DomainObject.Predmet.Zapisnicar>
  <DomainObject.Predmet.StrankaListFormated>
    <izvorni_sadrzaj>
      <item>Općinsko državno odvjetništvo u Velikoj Gorici</item>
    </izvorni_sadrzaj>
    <derivirana_varijabla naziv="DomainObject.Predmet.StrankaListFormated_1">
      <item>Općinsko državno odvjetništvo u Velikoj Gorici</item>
    </derivirana_varijabla>
  </DomainObject.Predmet.StrankaListFormated>
  <DomainObject.Predmet.StrankaListFormatedOIB>
    <izvorni_sadrzaj>
      <item>Općinsko državno odvjetništvo u Velikoj Gorici</item>
    </izvorni_sadrzaj>
    <derivirana_varijabla naziv="DomainObject.Predmet.StrankaListFormatedOIB_1">
      <item>Općinsko državno odvjetništvo u Velikoj Gorici</item>
    </derivirana_varijabla>
  </DomainObject.Predmet.StrankaListFormatedOIB>
  <DomainObject.Predmet.StrankaListFormatedWithAdress>
    <izvorni_sadrzaj>
      <item>Općinsko državno odvjetništvo u Velikoj Gorici, Trg Kralja Tomislava 36, 10410 Velika Gorica</item>
    </izvorni_sadrzaj>
    <derivirana_varijabla naziv="DomainObject.Predmet.StrankaListFormatedWithAdress_1">
      <item>Općinsko državno odvjetništvo u Velikoj Gorici, Trg Kralja Tomislava 36, 10410 Velika Gorica</item>
    </derivirana_varijabla>
  </DomainObject.Predmet.StrankaListFormatedWithAdress>
  <DomainObject.Predmet.StrankaListFormatedWithAdressOIB>
    <izvorni_sadrzaj>
      <item>Općinsko državno odvjetništvo u Velikoj Gorici, Trg Kralja Tomislava 36, 10410 Velika Gorica</item>
    </izvorni_sadrzaj>
    <derivirana_varijabla naziv="DomainObject.Predmet.StrankaListFormatedWithAdressOIB_1">
      <item>Općinsko državno odvjetništvo u Velikoj Gorici, Trg Kralja Tomislava 36, 10410 Velika Gorica</item>
    </derivirana_varijabla>
  </DomainObject.Predmet.StrankaListFormatedWithAdressOIB>
  <DomainObject.Predmet.StrankaListNazivFormated>
    <izvorni_sadrzaj>
      <item>Općinsko državno odvjetništvo u Velikoj Gorici</item>
    </izvorni_sadrzaj>
    <derivirana_varijabla naziv="DomainObject.Predmet.StrankaListNazivFormated_1">
      <item>Općinsko državno odvjetništvo u Velikoj Gorici</item>
    </derivirana_varijabla>
  </DomainObject.Predmet.StrankaListNazivFormated>
  <DomainObject.Predmet.StrankaListNazivFormatedOIB>
    <izvorni_sadrzaj>
      <item>Općinsko državno odvjetništvo u Velikoj Gorici</item>
    </izvorni_sadrzaj>
    <derivirana_varijabla naziv="DomainObject.Predmet.StrankaListNazivFormatedOIB_1">
      <item>Općinsko državno odvjetništvo u Velikoj Gorici</item>
    </derivirana_varijabla>
  </DomainObject.Predmet.StrankaListNazivFormatedOIB>
  <DomainObject.Predmet.ProtuStrankaListFormated>
    <izvorni_sadrzaj>
      <item>Zlatko Baček</item>
    </izvorni_sadrzaj>
    <derivirana_varijabla naziv="DomainObject.Predmet.ProtuStrankaListFormated_1">
      <item>Zlatko Baček</item>
    </derivirana_varijabla>
  </DomainObject.Predmet.ProtuStrankaListFormated>
  <DomainObject.Predmet.ProtuStrankaListFormatedOIB>
    <izvorni_sadrzaj>
      <item>Zlatko Baček, OIB 62630598129</item>
    </izvorni_sadrzaj>
    <derivirana_varijabla naziv="DomainObject.Predmet.ProtuStrankaListFormatedOIB_1">
      <item>Zlatko Baček, OIB 62630598129</item>
    </derivirana_varijabla>
  </DomainObject.Predmet.ProtuStrankaListFormatedOIB>
  <DomainObject.Predmet.ProtuStrankaListFormatedWithAdress>
    <izvorni_sadrzaj>
      <item>Zlatko Baček, Brezani 39, 10347 Brezani</item>
    </izvorni_sadrzaj>
    <derivirana_varijabla naziv="DomainObject.Predmet.ProtuStrankaListFormatedWithAdress_1">
      <item>Zlatko Baček, Brezani 39, 10347 Brezani</item>
    </derivirana_varijabla>
  </DomainObject.Predmet.ProtuStrankaListFormatedWithAdress>
  <DomainObject.Predmet.ProtuStrankaListFormatedWithAdressOIB>
    <izvorni_sadrzaj>
      <item>Zlatko Baček, OIB 62630598129, Brezani 39, 10347 Brezani</item>
    </izvorni_sadrzaj>
    <derivirana_varijabla naziv="DomainObject.Predmet.ProtuStrankaListFormatedWithAdressOIB_1">
      <item>Zlatko Baček, OIB 62630598129, Brezani 39, 10347 Brezani</item>
    </derivirana_varijabla>
  </DomainObject.Predmet.ProtuStrankaListFormatedWithAdressOIB>
  <DomainObject.Predmet.ProtuStrankaListNazivFormated>
    <izvorni_sadrzaj>
      <item>Zlatko Baček</item>
    </izvorni_sadrzaj>
    <derivirana_varijabla naziv="DomainObject.Predmet.ProtuStrankaListNazivFormated_1">
      <item>Zlatko Baček</item>
    </derivirana_varijabla>
  </DomainObject.Predmet.ProtuStrankaListNazivFormated>
  <DomainObject.Predmet.ProtuStrankaListNazivFormatedOIB>
    <izvorni_sadrzaj>
      <item>Zlatko Baček, OIB 62630598129</item>
    </izvorni_sadrzaj>
    <derivirana_varijabla naziv="DomainObject.Predmet.ProtuStrankaListNazivFormatedOIB_1">
      <item>Zlatko Baček, OIB 62630598129</item>
    </derivirana_varijabla>
  </DomainObject.Predmet.ProtuStrankaListNazivFormatedOIB>
  <DomainObject.Predmet.OstaliListFormated>
    <izvorni_sadrzaj>
      <item>Stjepan Prelec</item>
      <item>Ivan Baček</item>
    </izvorni_sadrzaj>
    <derivirana_varijabla naziv="DomainObject.Predmet.OstaliListFormated_1">
      <item>Stjepan Prelec</item>
      <item>Ivan Baček</item>
    </derivirana_varijabla>
  </DomainObject.Predmet.OstaliListFormated>
  <DomainObject.Predmet.OstaliListFormatedOIB>
    <izvorni_sadrzaj>
      <item>Stjepan Prelec, OIB 09874325120</item>
      <item>Ivan Baček, OIB 21491255646</item>
    </izvorni_sadrzaj>
    <derivirana_varijabla naziv="DomainObject.Predmet.OstaliListFormatedOIB_1">
      <item>Stjepan Prelec, OIB 09874325120</item>
      <item>Ivan Baček, OIB 21491255646</item>
    </derivirana_varijabla>
  </DomainObject.Predmet.OstaliListFormatedOIB>
  <DomainObject.Predmet.OstaliListFormatedWithAdress>
    <izvorni_sadrzaj>
      <item>Stjepan Prelec, Brezani 19a, 10347 Brezani</item>
      <item>Ivan Baček, Brezani 45, 10347 Brezani</item>
    </izvorni_sadrzaj>
    <derivirana_varijabla naziv="DomainObject.Predmet.OstaliListFormatedWithAdress_1">
      <item>Stjepan Prelec, Brezani 19a, 10347 Brezani</item>
      <item>Ivan Baček, Brezani 45, 10347 Brezani</item>
    </derivirana_varijabla>
  </DomainObject.Predmet.OstaliListFormatedWithAdress>
  <DomainObject.Predmet.OstaliListFormatedWithAdressOIB>
    <izvorni_sadrzaj>
      <item>Stjepan Prelec, OIB 09874325120, Brezani 19a, 10347 Brezani</item>
      <item>Ivan Baček, OIB 21491255646, Brezani 45, 10347 Brezani</item>
    </izvorni_sadrzaj>
    <derivirana_varijabla naziv="DomainObject.Predmet.OstaliListFormatedWithAdressOIB_1">
      <item>Stjepan Prelec, OIB 09874325120, Brezani 19a, 10347 Brezani</item>
      <item>Ivan Baček, OIB 21491255646, Brezani 45, 10347 Brezani</item>
    </derivirana_varijabla>
  </DomainObject.Predmet.OstaliListFormatedWithAdressOIB>
  <DomainObject.Predmet.OstaliListNazivFormated>
    <izvorni_sadrzaj>
      <item>Stjepan Prelec</item>
      <item>Ivan Baček</item>
    </izvorni_sadrzaj>
    <derivirana_varijabla naziv="DomainObject.Predmet.OstaliListNazivFormated_1">
      <item>Stjepan Prelec</item>
      <item>Ivan Baček</item>
    </derivirana_varijabla>
  </DomainObject.Predmet.OstaliListNazivFormated>
  <DomainObject.Predmet.OstaliListNazivFormatedOIB>
    <izvorni_sadrzaj>
      <item>Stjepan Prelec, OIB 09874325120</item>
      <item>Ivan Baček, OIB 21491255646</item>
    </izvorni_sadrzaj>
    <derivirana_varijabla naziv="DomainObject.Predmet.OstaliListNazivFormatedOIB_1">
      <item>Stjepan Prelec, OIB 09874325120</item>
      <item>Ivan Baček, OIB 21491255646</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Velikoj Gorici</izvorni_sadrzaj>
    <derivirana_varijabla naziv="DomainObject.Predmet.Sud.Parent.Naziv_1">Županijski sud u Velikoj Gorici</derivirana_varijabla>
  </DomainObject.Predmet.Sud.Parent.Naziv>
  <DomainObject.Datum>
    <izvorni_sadrzaj>11. listopada 2018.</izvorni_sadrzaj>
    <derivirana_varijabla naziv="DomainObject.Datum_1">11. listopada 2018.</derivirana_varijabla>
  </DomainObject.Datum>
  <DomainObject.PoslovniBrojDokumenta>
    <izvorni_sadrzaj>K-215/2018-2</izvorni_sadrzaj>
    <derivirana_varijabla naziv="DomainObject.PoslovniBrojDokumenta_1">K-215/2018-2</derivirana_varijabla>
  </DomainObject.PoslovniBrojDokumenta>
  <DomainObject.Predmet.StrankaIDrugi>
    <izvorni_sadrzaj>Općinsko državno odvjetništvo u Velikoj Gorici</izvorni_sadrzaj>
    <derivirana_varijabla naziv="DomainObject.Predmet.StrankaIDrugi_1">Općinsko državno odvjetništvo u Velikoj Gorici</derivirana_varijabla>
  </DomainObject.Predmet.StrankaIDrugi>
  <DomainObject.Predmet.ProtustrankaIDrugi>
    <izvorni_sadrzaj>Zlatko Baček</izvorni_sadrzaj>
    <derivirana_varijabla naziv="DomainObject.Predmet.ProtustrankaIDrugi_1">Zlatko Baček</derivirana_varijabla>
  </DomainObject.Predmet.ProtustrankaIDrugi>
  <DomainObject.Predmet.StrankaIDrugiAdressOIB>
    <izvorni_sadrzaj>Općinsko državno odvjetništvo u Velikoj Gorici, Trg Kralja Tomislava 36, 10410 Velika Gorica</izvorni_sadrzaj>
    <derivirana_varijabla naziv="DomainObject.Predmet.StrankaIDrugiAdressOIB_1">Općinsko državno odvjetništvo u Velikoj Gorici, Trg Kralja Tomislava 36, 10410 Velika Gorica</derivirana_varijabla>
  </DomainObject.Predmet.StrankaIDrugiAdressOIB>
  <DomainObject.Predmet.ProtustrankaIDrugiAdressOIB>
    <izvorni_sadrzaj>Zlatko Baček, OIB 62630598129, Brezani 39, 10347 Brezani</izvorni_sadrzaj>
    <derivirana_varijabla naziv="DomainObject.Predmet.ProtustrankaIDrugiAdressOIB_1">Zlatko Baček, OIB 62630598129, Brezani 39, 10347 Brezani</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Zlatko Baček</item>
      <item>Općinsko državno odvjetništvo u Velikoj Gorici</item>
      <item>Stjepan Prelec</item>
      <item>Ivan Baček</item>
    </izvorni_sadrzaj>
    <derivirana_varijabla naziv="DomainObject.Predmet.SudioniciListNaziv_1">
      <item>Zlatko Baček</item>
      <item>Općinsko državno odvjetništvo u Velikoj Gorici</item>
      <item>Stjepan Prelec</item>
      <item>Ivan Baček</item>
    </derivirana_varijabla>
  </DomainObject.Predmet.SudioniciListNaziv>
  <DomainObject.Predmet.SudioniciListAdressOIB>
    <izvorni_sadrzaj>
      <item>Zlatko Baček, OIB 62630598129, Brezani 39,10347 Brezani</item>
      <item>Općinsko državno odvjetništvo u Velikoj Gorici, Trg Kralja Tomislava 36,10410 Velika Gorica</item>
      <item>Stjepan Prelec, OIB 09874325120, Brezani 19a,10347 Brezani</item>
      <item>Ivan Baček, OIB 21491255646, Brezani 45,10347 Brezani</item>
    </izvorni_sadrzaj>
    <derivirana_varijabla naziv="DomainObject.Predmet.SudioniciListAdressOIB_1">
      <item>Zlatko Baček, OIB 62630598129, Brezani 39,10347 Brezani</item>
      <item>Općinsko državno odvjetništvo u Velikoj Gorici, Trg Kralja Tomislava 36,10410 Velika Gorica</item>
      <item>Stjepan Prelec, OIB 09874325120, Brezani 19a,10347 Brezani</item>
      <item>Ivan Baček, OIB 21491255646, Brezani 45,10347 Brezani</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62630598129</item>
      <item>, OIB null</item>
      <item>, OIB 09874325120</item>
      <item>, OIB 21491255646</item>
    </izvorni_sadrzaj>
    <derivirana_varijabla naziv="DomainObject.Predmet.SudioniciListNazivOIB_1">
      <item>, OIB 62630598129</item>
      <item>, OIB null</item>
      <item>, OIB 09874325120</item>
      <item>, OIB 21491255646</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920FF485-13B1-4D8B-B5DD-B0D4D3301ACB}">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15</TotalTime>
  <Pages>3</Pages>
  <Words>724</Words>
  <Characters>4130</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yx</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dc:creator>
  <cp:lastModifiedBy>Mirko Schmitlechner</cp:lastModifiedBy>
  <cp:revision>7</cp:revision>
  <cp:lastPrinted>2018-10-02T08:36:00Z</cp:lastPrinted>
  <dcterms:created xsi:type="dcterms:W3CDTF">2018-10-02T09:46:00Z</dcterms:created>
  <dcterms:modified xsi:type="dcterms:W3CDTF">2019-10-17T13:13:00Z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K-215/2018-2 / Odluka - Presuda - osuđujuća (kazneni nalog) (PRESUDA_KAZNENI_NALOG_K-215-18_uvjetna_čl._205._205)</vt:lpwstr>
  </property>
  <property fmtid="{D5CDD505-2E9C-101B-9397-08002B2CF9AE}" pid="4" name="CC_coloring">
    <vt:bool>false</vt:bool>
  </property>
  <property fmtid="{D5CDD505-2E9C-101B-9397-08002B2CF9AE}" pid="5" name="BrojStranica">
    <vt:i4>3</vt:i4>
  </property>
</Properties>
</file>