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B8" w:rsidRDefault="00D30651" w:rsidP="00322B01">
      <w:pPr>
        <w:pStyle w:val="Zaglavlje"/>
        <w:tabs>
          <w:tab w:val="clear" w:pos="4153"/>
          <w:tab w:val="clear" w:pos="8306"/>
        </w:tabs>
        <w:jc w:val="right"/>
        <w:rPr>
          <w:b/>
        </w:rPr>
      </w:pPr>
      <w:r>
        <w:tab/>
      </w:r>
      <w:r w:rsidR="00375124">
        <w:rPr>
          <w:b/>
        </w:rPr>
        <w:t xml:space="preserve"> </w:t>
      </w:r>
    </w:p>
    <w:p w:rsidR="00FA1493" w:rsidRPr="00B87EE5" w:rsidRDefault="00BA40C1" w:rsidP="002B34A9">
      <w:r w:rsidRPr="00313FE2">
        <w:t xml:space="preserve">      </w:t>
      </w:r>
      <w:r w:rsidR="00FA1493">
        <w:t xml:space="preserve"> </w:t>
      </w:r>
    </w:p>
    <w:p w:rsidR="00FA1493" w:rsidRDefault="00FA1493" w:rsidP="002B34A9">
      <w:r>
        <w:t xml:space="preserve">            </w:t>
      </w:r>
      <w:r w:rsidRPr="00B87EE5">
        <w:rPr>
          <w:noProof/>
        </w:rPr>
        <w:drawing>
          <wp:inline distT="0" distB="0" distL="0" distR="0">
            <wp:extent cx="604300" cy="787179"/>
            <wp:effectExtent l="0" t="0" r="5715" b="0"/>
            <wp:docPr id="1" name="Slika 1" descr="M:\DOPISI\grb 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DOPISI\grb r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4368" cy="787268"/>
                    </a:xfrm>
                    <a:prstGeom prst="rect">
                      <a:avLst/>
                    </a:prstGeom>
                    <a:noFill/>
                    <a:ln>
                      <a:noFill/>
                    </a:ln>
                  </pic:spPr>
                </pic:pic>
              </a:graphicData>
            </a:graphic>
          </wp:inline>
        </w:drawing>
      </w:r>
    </w:p>
    <w:p w:rsidR="00FA1493" w:rsidRPr="00B87EE5" w:rsidRDefault="00FA1493" w:rsidP="00061446">
      <w:r>
        <w:t xml:space="preserve">   </w:t>
      </w:r>
      <w:r w:rsidRPr="00B87EE5">
        <w:t>Republika Hrvatska</w:t>
      </w:r>
    </w:p>
    <w:p w:rsidR="00FA1493" w:rsidRPr="00B87EE5" w:rsidRDefault="00FA1493" w:rsidP="00061446">
      <w:r w:rsidRPr="00B87EE5">
        <w:t>Općinski sud u Dubrovniku</w:t>
      </w:r>
    </w:p>
    <w:p w:rsidR="00FA1493" w:rsidRPr="00B87EE5" w:rsidRDefault="00FA1493" w:rsidP="00061446">
      <w:r>
        <w:t xml:space="preserve">   </w:t>
      </w:r>
      <w:r w:rsidRPr="00B87EE5">
        <w:t>Dr. Ante Starčevića 23</w:t>
      </w:r>
    </w:p>
    <w:p w:rsidR="00FA1493" w:rsidRPr="00B87EE5" w:rsidRDefault="00FA1493" w:rsidP="00061446">
      <w:r w:rsidRPr="00B87EE5">
        <w:t xml:space="preserve">   </w:t>
      </w:r>
      <w:r>
        <w:t xml:space="preserve">  </w:t>
      </w:r>
      <w:r w:rsidRPr="00B87EE5">
        <w:t>20000 Dubrovnik</w:t>
      </w:r>
      <w:r w:rsidR="003B3551">
        <w:tab/>
      </w:r>
      <w:r w:rsidR="003B3551">
        <w:tab/>
      </w:r>
      <w:r w:rsidR="003B3551">
        <w:tab/>
      </w:r>
      <w:r w:rsidR="003B3551">
        <w:tab/>
      </w:r>
      <w:r w:rsidR="003B3551">
        <w:tab/>
      </w:r>
      <w:r w:rsidR="003B3551">
        <w:tab/>
      </w:r>
      <w:r w:rsidR="003B3551">
        <w:tab/>
        <w:t>Ref. 7: K-375/2016</w:t>
      </w:r>
    </w:p>
    <w:p w:rsidR="00FA1493" w:rsidRDefault="00FA1493"/>
    <w:p w:rsidR="00FA1493" w:rsidRDefault="00FA1493" w:rsidP="00BA40C1">
      <w:pPr>
        <w:pStyle w:val="Zaglavlje"/>
        <w:tabs>
          <w:tab w:val="clear" w:pos="4153"/>
          <w:tab w:val="clear" w:pos="8306"/>
        </w:tabs>
        <w:ind w:left="-851"/>
      </w:pPr>
    </w:p>
    <w:p w:rsidR="00BA40C1" w:rsidRDefault="00BA40C1" w:rsidP="00BA40C1">
      <w:pPr>
        <w:pStyle w:val="Zaglavlje"/>
        <w:tabs>
          <w:tab w:val="clear" w:pos="4153"/>
          <w:tab w:val="clear" w:pos="8306"/>
        </w:tabs>
        <w:ind w:left="-851"/>
      </w:pPr>
      <w:r w:rsidRPr="00313FE2">
        <w:tab/>
      </w:r>
      <w:r>
        <w:tab/>
      </w:r>
      <w:r>
        <w:tab/>
      </w:r>
      <w:r>
        <w:tab/>
      </w:r>
      <w:r>
        <w:tab/>
      </w:r>
      <w:r>
        <w:tab/>
      </w:r>
      <w:r>
        <w:tab/>
      </w:r>
      <w:r>
        <w:tab/>
      </w:r>
    </w:p>
    <w:p w:rsidR="00BA40C1" w:rsidRDefault="00BA40C1" w:rsidP="00BA40C1"/>
    <w:p w:rsidR="00313FE2" w:rsidRDefault="00313FE2" w:rsidP="00BA40C1"/>
    <w:p w:rsidR="00D30651" w:rsidRPr="00313FE2" w:rsidRDefault="00313FE2" w:rsidP="00A572B8">
      <w:pPr>
        <w:pStyle w:val="Zaglavlje"/>
        <w:tabs>
          <w:tab w:val="clear" w:pos="4153"/>
          <w:tab w:val="clear" w:pos="8306"/>
        </w:tabs>
        <w:ind w:left="-720"/>
      </w:pPr>
      <w:r>
        <w:rPr>
          <w:b/>
        </w:rPr>
        <w:tab/>
      </w:r>
      <w:r>
        <w:rPr>
          <w:b/>
        </w:rPr>
        <w:tab/>
      </w:r>
      <w:r>
        <w:rPr>
          <w:b/>
        </w:rPr>
        <w:tab/>
      </w:r>
      <w:r>
        <w:rPr>
          <w:b/>
        </w:rPr>
        <w:tab/>
        <w:t xml:space="preserve">        </w:t>
      </w:r>
      <w:r w:rsidRPr="00313FE2">
        <w:t>U</w:t>
      </w:r>
      <w:r>
        <w:t xml:space="preserve">  </w:t>
      </w:r>
      <w:r w:rsidRPr="00313FE2">
        <w:t xml:space="preserve"> I</w:t>
      </w:r>
      <w:r>
        <w:t xml:space="preserve"> </w:t>
      </w:r>
      <w:r w:rsidRPr="00313FE2">
        <w:t>M</w:t>
      </w:r>
      <w:r>
        <w:t xml:space="preserve"> </w:t>
      </w:r>
      <w:r w:rsidRPr="00313FE2">
        <w:t xml:space="preserve">E </w:t>
      </w:r>
      <w:r>
        <w:t xml:space="preserve">  </w:t>
      </w:r>
      <w:r w:rsidRPr="00313FE2">
        <w:t>R</w:t>
      </w:r>
      <w:r>
        <w:t xml:space="preserve"> </w:t>
      </w:r>
      <w:r w:rsidRPr="00313FE2">
        <w:t>E</w:t>
      </w:r>
      <w:r>
        <w:t xml:space="preserve"> </w:t>
      </w:r>
      <w:r w:rsidRPr="00313FE2">
        <w:t>P</w:t>
      </w:r>
      <w:r>
        <w:t xml:space="preserve"> </w:t>
      </w:r>
      <w:r w:rsidRPr="00313FE2">
        <w:t>U</w:t>
      </w:r>
      <w:r>
        <w:t xml:space="preserve"> </w:t>
      </w:r>
      <w:r w:rsidRPr="00313FE2">
        <w:t>B</w:t>
      </w:r>
      <w:r>
        <w:t xml:space="preserve"> </w:t>
      </w:r>
      <w:r w:rsidRPr="00313FE2">
        <w:t>L</w:t>
      </w:r>
      <w:r>
        <w:t xml:space="preserve"> </w:t>
      </w:r>
      <w:r w:rsidRPr="00313FE2">
        <w:t>I</w:t>
      </w:r>
      <w:r>
        <w:t xml:space="preserve"> K </w:t>
      </w:r>
      <w:r w:rsidRPr="00313FE2">
        <w:t>E</w:t>
      </w:r>
      <w:r>
        <w:t xml:space="preserve">  </w:t>
      </w:r>
      <w:r w:rsidRPr="00313FE2">
        <w:t xml:space="preserve"> H</w:t>
      </w:r>
      <w:r>
        <w:t xml:space="preserve"> </w:t>
      </w:r>
      <w:r w:rsidRPr="00313FE2">
        <w:t>R</w:t>
      </w:r>
      <w:r>
        <w:t xml:space="preserve"> </w:t>
      </w:r>
      <w:r w:rsidRPr="00313FE2">
        <w:t>V</w:t>
      </w:r>
      <w:r>
        <w:t xml:space="preserve"> </w:t>
      </w:r>
      <w:r w:rsidRPr="00313FE2">
        <w:t>A</w:t>
      </w:r>
      <w:r>
        <w:t xml:space="preserve"> </w:t>
      </w:r>
      <w:r w:rsidRPr="00313FE2">
        <w:t>T</w:t>
      </w:r>
      <w:r>
        <w:t xml:space="preserve"> </w:t>
      </w:r>
      <w:r w:rsidRPr="00313FE2">
        <w:t>S</w:t>
      </w:r>
      <w:r>
        <w:t xml:space="preserve"> </w:t>
      </w:r>
      <w:r w:rsidRPr="00313FE2">
        <w:t>K</w:t>
      </w:r>
      <w:r>
        <w:t xml:space="preserve"> </w:t>
      </w:r>
      <w:r w:rsidRPr="00313FE2">
        <w:t xml:space="preserve">E </w:t>
      </w:r>
      <w:r w:rsidR="00D30651" w:rsidRPr="00313FE2">
        <w:tab/>
      </w:r>
      <w:r w:rsidR="00D30651" w:rsidRPr="00313FE2">
        <w:tab/>
      </w:r>
    </w:p>
    <w:p w:rsidR="00D30651" w:rsidRPr="00313FE2" w:rsidRDefault="00D30651"/>
    <w:p w:rsidR="00D30651" w:rsidRPr="00313FE2" w:rsidRDefault="00D30651" w:rsidP="00D57773">
      <w:pPr>
        <w:rPr>
          <w:bCs/>
        </w:rPr>
      </w:pPr>
      <w:r w:rsidRPr="00313FE2">
        <w:tab/>
      </w:r>
      <w:r w:rsidRPr="00313FE2">
        <w:tab/>
      </w:r>
      <w:r w:rsidRPr="00313FE2">
        <w:tab/>
      </w:r>
      <w:r w:rsidRPr="00313FE2">
        <w:tab/>
      </w:r>
      <w:r w:rsidRPr="00313FE2">
        <w:tab/>
      </w:r>
      <w:r w:rsidRPr="00313FE2">
        <w:rPr>
          <w:bCs/>
        </w:rPr>
        <w:t>P R E S U D A</w:t>
      </w:r>
    </w:p>
    <w:p w:rsidR="00D30651" w:rsidRPr="00313FE2" w:rsidRDefault="00D30651">
      <w:pPr>
        <w:jc w:val="center"/>
        <w:rPr>
          <w:bCs/>
        </w:rPr>
      </w:pPr>
    </w:p>
    <w:p w:rsidR="00D30651" w:rsidRDefault="00D30651"/>
    <w:p w:rsidR="00D30651" w:rsidRDefault="00D30651">
      <w:pPr>
        <w:ind w:firstLine="708"/>
        <w:jc w:val="both"/>
      </w:pPr>
      <w:r>
        <w:t>Općinski sud u Dubrovniku, po su</w:t>
      </w:r>
      <w:r w:rsidR="00CB26CA">
        <w:t xml:space="preserve">tkinji </w:t>
      </w:r>
      <w:r>
        <w:t xml:space="preserve">toga suda </w:t>
      </w:r>
      <w:r w:rsidR="00D07942">
        <w:t>Marti Jelić</w:t>
      </w:r>
      <w:r>
        <w:t xml:space="preserve">, kao sucu pojedincu, uz sudjelovanje </w:t>
      </w:r>
      <w:r w:rsidR="006F769F">
        <w:t xml:space="preserve">Katije Brkić </w:t>
      </w:r>
      <w:r w:rsidR="00F713DC">
        <w:t xml:space="preserve"> </w:t>
      </w:r>
      <w:r>
        <w:t>kao zapisničar</w:t>
      </w:r>
      <w:r w:rsidR="006F769F">
        <w:t>ke</w:t>
      </w:r>
      <w:r>
        <w:t xml:space="preserve">, u kaznenom postupku protiv </w:t>
      </w:r>
      <w:r w:rsidR="00CB26CA">
        <w:t>optuženi</w:t>
      </w:r>
      <w:r w:rsidR="006F769F">
        <w:t xml:space="preserve">ka </w:t>
      </w:r>
      <w:r w:rsidR="00966A43">
        <w:t xml:space="preserve">I. M. </w:t>
      </w:r>
      <w:r w:rsidR="00141035">
        <w:t xml:space="preserve">iz </w:t>
      </w:r>
      <w:r w:rsidR="00966A43">
        <w:t>Z.</w:t>
      </w:r>
      <w:r w:rsidR="00141035">
        <w:t xml:space="preserve">, </w:t>
      </w:r>
      <w:r w:rsidR="00966A43">
        <w:t xml:space="preserve">S. </w:t>
      </w:r>
      <w:proofErr w:type="spellStart"/>
      <w:r w:rsidR="00141035">
        <w:t>breg</w:t>
      </w:r>
      <w:proofErr w:type="spellEnd"/>
      <w:r w:rsidR="00141035">
        <w:t xml:space="preserve"> </w:t>
      </w:r>
      <w:r w:rsidR="00966A43">
        <w:t>…</w:t>
      </w:r>
      <w:r w:rsidR="00141035">
        <w:t>,</w:t>
      </w:r>
      <w:r w:rsidR="006F769F">
        <w:t xml:space="preserve"> </w:t>
      </w:r>
      <w:r w:rsidR="00CB26CA">
        <w:t>po optužnic</w:t>
      </w:r>
      <w:r w:rsidR="00A5051A">
        <w:t>i</w:t>
      </w:r>
      <w:r w:rsidR="00CB26CA">
        <w:t xml:space="preserve"> </w:t>
      </w:r>
      <w:r w:rsidR="00D07942">
        <w:t>Općinskog državnog odvjetništva u Dubrovniku br</w:t>
      </w:r>
      <w:r w:rsidR="002B75C9">
        <w:t>. K-DO-</w:t>
      </w:r>
      <w:r w:rsidR="00966A43">
        <w:t>…</w:t>
      </w:r>
      <w:r w:rsidR="00141035">
        <w:t xml:space="preserve"> od 12.veljače 2016.godine, koja je u Općinskom sudu u Dubrovniku zaprimljena 15.veljače 2016.godine, </w:t>
      </w:r>
      <w:r w:rsidR="00CB26CA">
        <w:t xml:space="preserve"> radi </w:t>
      </w:r>
      <w:r w:rsidR="00A5051A">
        <w:t xml:space="preserve">kaznenog djela iz </w:t>
      </w:r>
      <w:r w:rsidR="00F713DC">
        <w:t>čl.</w:t>
      </w:r>
      <w:r w:rsidR="00141035">
        <w:t xml:space="preserve">140.st.1.i2. </w:t>
      </w:r>
      <w:r w:rsidR="00F713DC">
        <w:t xml:space="preserve"> Kaznenog zakona (Narodne novine« br. 125/11, 144/12, -dalje KZ/11)</w:t>
      </w:r>
      <w:r w:rsidR="00CB26CA">
        <w:t>,</w:t>
      </w:r>
      <w:r w:rsidR="00F713DC">
        <w:t xml:space="preserve"> </w:t>
      </w:r>
      <w:r w:rsidR="00141035">
        <w:t xml:space="preserve">kaznenog djela iz čl.146.st.1.KZ/11 i  kaznenog djela iz čl.139.st.2.KZ/11, </w:t>
      </w:r>
      <w:r>
        <w:t>na</w:t>
      </w:r>
      <w:r w:rsidR="00DC39A7">
        <w:t xml:space="preserve">kon </w:t>
      </w:r>
      <w:r>
        <w:t>javn</w:t>
      </w:r>
      <w:r w:rsidR="00DC39A7">
        <w:t>e</w:t>
      </w:r>
      <w:r>
        <w:t xml:space="preserve"> rasprav</w:t>
      </w:r>
      <w:r w:rsidR="00DC39A7">
        <w:t>e održane</w:t>
      </w:r>
      <w:r w:rsidR="00CB26CA">
        <w:t xml:space="preserve"> </w:t>
      </w:r>
      <w:r w:rsidR="00141035">
        <w:t xml:space="preserve">na ročištima 16.travnja 2018.godine </w:t>
      </w:r>
      <w:r w:rsidR="00CB26CA">
        <w:t>i zaključene na ročištu</w:t>
      </w:r>
      <w:r w:rsidR="00141035">
        <w:t xml:space="preserve"> 10.svibnja 2018.godine, koje ročište je održano u prisutnosti optuženika </w:t>
      </w:r>
      <w:r w:rsidR="00966A43">
        <w:t xml:space="preserve">I. M. </w:t>
      </w:r>
      <w:r w:rsidR="00141035">
        <w:t xml:space="preserve">osobno, optuženikove braniteljice odvjetnice </w:t>
      </w:r>
      <w:r w:rsidR="00966A43">
        <w:t>I. K.</w:t>
      </w:r>
      <w:r w:rsidR="00141035">
        <w:t xml:space="preserve">, Općinskog državnog odvjetnika u Dubrovnika </w:t>
      </w:r>
      <w:r w:rsidR="00966A43">
        <w:t>D. H.</w:t>
      </w:r>
      <w:r w:rsidR="00141035">
        <w:t xml:space="preserve">, </w:t>
      </w:r>
      <w:proofErr w:type="spellStart"/>
      <w:r w:rsidR="00141035">
        <w:t>oštećenice</w:t>
      </w:r>
      <w:proofErr w:type="spellEnd"/>
      <w:r w:rsidR="00141035">
        <w:t xml:space="preserve"> </w:t>
      </w:r>
      <w:r w:rsidR="00966A43">
        <w:t xml:space="preserve">S. P. </w:t>
      </w:r>
      <w:r w:rsidR="00141035">
        <w:t xml:space="preserve">i opunomoćenice oštećene odvjetnice </w:t>
      </w:r>
      <w:r w:rsidR="00966A43">
        <w:t>V. B.</w:t>
      </w:r>
      <w:r w:rsidR="00141035">
        <w:t>,</w:t>
      </w:r>
      <w:r w:rsidR="00CB26CA">
        <w:t xml:space="preserve"> dana</w:t>
      </w:r>
      <w:r w:rsidR="00141035">
        <w:t xml:space="preserve"> 11.svibnja 2018.godine u prisutnosti optuženikove braniteljice odvjetnice </w:t>
      </w:r>
      <w:r w:rsidR="00966A43">
        <w:t>I. K.</w:t>
      </w:r>
      <w:r w:rsidR="00141035">
        <w:t xml:space="preserve">, i </w:t>
      </w:r>
      <w:proofErr w:type="spellStart"/>
      <w:r w:rsidR="00141035">
        <w:t>oštećeničine</w:t>
      </w:r>
      <w:proofErr w:type="spellEnd"/>
      <w:r w:rsidR="00141035">
        <w:t xml:space="preserve"> opunomoćenice odvjetnice </w:t>
      </w:r>
      <w:r w:rsidR="00966A43">
        <w:t>V. B.</w:t>
      </w:r>
      <w:r w:rsidR="00141035">
        <w:t xml:space="preserve">, a u odsutnosti uredno obaviještenog optuženika i Općinskog državnog odvjetništva u Dubrovniku, </w:t>
      </w:r>
      <w:r w:rsidR="00DC39A7">
        <w:t xml:space="preserve"> </w:t>
      </w:r>
      <w:r>
        <w:t xml:space="preserve"> </w:t>
      </w:r>
      <w:r w:rsidR="00CB26CA">
        <w:t xml:space="preserve">objavio je i </w:t>
      </w:r>
    </w:p>
    <w:p w:rsidR="00D30651" w:rsidRDefault="00D30651">
      <w:pPr>
        <w:jc w:val="both"/>
      </w:pPr>
    </w:p>
    <w:p w:rsidR="00D30651" w:rsidRDefault="00D30651"/>
    <w:p w:rsidR="00D30651" w:rsidRPr="00313FE2" w:rsidRDefault="00313FE2">
      <w:pPr>
        <w:jc w:val="center"/>
        <w:rPr>
          <w:bCs/>
        </w:rPr>
      </w:pPr>
      <w:r>
        <w:rPr>
          <w:bCs/>
        </w:rPr>
        <w:t xml:space="preserve">p r e s u d </w:t>
      </w:r>
      <w:r w:rsidR="00DC39A7" w:rsidRPr="00313FE2">
        <w:rPr>
          <w:bCs/>
        </w:rPr>
        <w:t>i o   j e</w:t>
      </w:r>
    </w:p>
    <w:p w:rsidR="00EE6C11" w:rsidRPr="00313FE2" w:rsidRDefault="00EE6C11">
      <w:pPr>
        <w:jc w:val="center"/>
        <w:rPr>
          <w:bCs/>
        </w:rPr>
      </w:pPr>
    </w:p>
    <w:p w:rsidR="00AE6011" w:rsidRDefault="00AE6011" w:rsidP="00AE6011">
      <w:pPr>
        <w:ind w:left="1134" w:right="1132"/>
        <w:jc w:val="both"/>
      </w:pPr>
      <w:r>
        <w:t xml:space="preserve">Optuženik: </w:t>
      </w:r>
      <w:r w:rsidR="00966A43">
        <w:t>I. M.</w:t>
      </w:r>
      <w:r>
        <w:t xml:space="preserve">, OIB </w:t>
      </w:r>
      <w:r w:rsidR="00966A43">
        <w:t>…</w:t>
      </w:r>
      <w:r>
        <w:t xml:space="preserve">, od oca </w:t>
      </w:r>
      <w:r w:rsidR="00966A43">
        <w:t xml:space="preserve">S. </w:t>
      </w:r>
      <w:r>
        <w:t xml:space="preserve">i majke </w:t>
      </w:r>
      <w:r w:rsidR="00966A43">
        <w:t>L.</w:t>
      </w:r>
      <w:r>
        <w:t xml:space="preserve">, rođene </w:t>
      </w:r>
      <w:r w:rsidR="00966A43">
        <w:t>Š.</w:t>
      </w:r>
      <w:r>
        <w:t xml:space="preserve">, rođen </w:t>
      </w:r>
      <w:r w:rsidR="00966A43">
        <w:t>…</w:t>
      </w:r>
      <w:r>
        <w:t xml:space="preserve">. u </w:t>
      </w:r>
      <w:r w:rsidR="00966A43">
        <w:t>Z.</w:t>
      </w:r>
      <w:r>
        <w:t xml:space="preserve">, s prebivalištem u </w:t>
      </w:r>
      <w:r w:rsidR="00966A43">
        <w:t>Z.</w:t>
      </w:r>
      <w:r>
        <w:t xml:space="preserve">, </w:t>
      </w:r>
      <w:r w:rsidR="00966A43">
        <w:t xml:space="preserve">S. </w:t>
      </w:r>
      <w:r>
        <w:t>b</w:t>
      </w:r>
      <w:r w:rsidR="00966A43">
        <w:t>.</w:t>
      </w:r>
      <w:r>
        <w:t xml:space="preserve"> </w:t>
      </w:r>
      <w:r w:rsidR="00966A43">
        <w:t>…</w:t>
      </w:r>
      <w:r>
        <w:t>, državljanin RH, ugostitelj, nezaposlen, bez primanja trenutno, oženjen, otac dvoje punoljetne djece, sa završenom srednjom školom, nalazi se na slobodi</w:t>
      </w:r>
    </w:p>
    <w:p w:rsidR="00AE6011" w:rsidRDefault="00AE6011" w:rsidP="00AE6011">
      <w:pPr>
        <w:ind w:right="1132"/>
        <w:jc w:val="both"/>
      </w:pPr>
    </w:p>
    <w:p w:rsidR="00AE6011" w:rsidRPr="00511982" w:rsidRDefault="00AE6011" w:rsidP="00AE6011">
      <w:pPr>
        <w:jc w:val="both"/>
      </w:pPr>
    </w:p>
    <w:p w:rsidR="00AE6011" w:rsidRPr="00511982" w:rsidRDefault="00AE6011" w:rsidP="00AE6011">
      <w:pPr>
        <w:ind w:firstLine="708"/>
        <w:jc w:val="both"/>
      </w:pPr>
    </w:p>
    <w:p w:rsidR="00AE6011" w:rsidRPr="00511982" w:rsidRDefault="00AE6011" w:rsidP="00AE6011">
      <w:pPr>
        <w:jc w:val="center"/>
        <w:rPr>
          <w:bCs/>
        </w:rPr>
      </w:pPr>
      <w:r w:rsidRPr="00511982">
        <w:rPr>
          <w:bCs/>
        </w:rPr>
        <w:t>k r i v    j  e</w:t>
      </w:r>
    </w:p>
    <w:p w:rsidR="00AE6011" w:rsidRDefault="00AE6011" w:rsidP="00AE6011">
      <w:pPr>
        <w:jc w:val="center"/>
        <w:rPr>
          <w:b/>
          <w:bCs/>
        </w:rPr>
      </w:pPr>
    </w:p>
    <w:p w:rsidR="00AE6011" w:rsidRDefault="00AE6011" w:rsidP="00AE6011">
      <w:pPr>
        <w:ind w:firstLine="708"/>
        <w:jc w:val="both"/>
        <w:rPr>
          <w:snapToGrid w:val="0"/>
          <w:lang w:eastAsia="en-US"/>
        </w:rPr>
      </w:pPr>
      <w:r>
        <w:rPr>
          <w:snapToGrid w:val="0"/>
          <w:lang w:eastAsia="en-US"/>
        </w:rPr>
        <w:t xml:space="preserve"> </w:t>
      </w:r>
    </w:p>
    <w:p w:rsidR="00AE6011" w:rsidRDefault="00AE6011" w:rsidP="00AE6011">
      <w:pPr>
        <w:ind w:firstLine="708"/>
        <w:jc w:val="both"/>
        <w:rPr>
          <w:color w:val="000000" w:themeColor="text1"/>
        </w:rPr>
      </w:pPr>
      <w:r>
        <w:rPr>
          <w:color w:val="000000" w:themeColor="text1"/>
        </w:rPr>
        <w:lastRenderedPageBreak/>
        <w:t xml:space="preserve">1. što je u razdoblju od početka ožujka 2015. pa do 13. prosinca 2015. učestalo sa svog mobilnog telefona i elektronskom poštom upućivao poruke uvredljivog sadržaja </w:t>
      </w:r>
      <w:r w:rsidR="00966A43">
        <w:rPr>
          <w:color w:val="000000" w:themeColor="text1"/>
        </w:rPr>
        <w:t xml:space="preserve">S. P. </w:t>
      </w:r>
      <w:r>
        <w:rPr>
          <w:color w:val="000000" w:themeColor="text1"/>
        </w:rPr>
        <w:t xml:space="preserve">u </w:t>
      </w:r>
      <w:r w:rsidR="00966A43">
        <w:rPr>
          <w:color w:val="000000" w:themeColor="text1"/>
        </w:rPr>
        <w:t xml:space="preserve">D. </w:t>
      </w:r>
      <w:r>
        <w:rPr>
          <w:color w:val="000000" w:themeColor="text1"/>
        </w:rPr>
        <w:t xml:space="preserve">s kojom je ranije bio u emotivnoj vezi i iznosio razne neistine njihovim zajedničkim prijateljima i poznanicima kako bi naškodio ugledu </w:t>
      </w:r>
      <w:r w:rsidR="00966A43">
        <w:rPr>
          <w:color w:val="000000" w:themeColor="text1"/>
        </w:rPr>
        <w:t>S. P.</w:t>
      </w:r>
      <w:r>
        <w:rPr>
          <w:color w:val="000000" w:themeColor="text1"/>
        </w:rPr>
        <w:t xml:space="preserve">, pa je tako njenom poslodavcu naveo da je iznosila povjerljive dokumente sa svog radnog mjesta kako bi došlo do raskida radnog odnosa </w:t>
      </w:r>
      <w:r w:rsidR="00966A43">
        <w:rPr>
          <w:color w:val="000000" w:themeColor="text1"/>
        </w:rPr>
        <w:t>S. P.</w:t>
      </w:r>
      <w:r>
        <w:rPr>
          <w:color w:val="000000" w:themeColor="text1"/>
        </w:rPr>
        <w:t xml:space="preserve">, učestalo je pratio, govorio joj da će je potjerati iz </w:t>
      </w:r>
      <w:r w:rsidR="00966A43">
        <w:rPr>
          <w:color w:val="000000" w:themeColor="text1"/>
        </w:rPr>
        <w:t>D.</w:t>
      </w:r>
      <w:r>
        <w:rPr>
          <w:color w:val="000000" w:themeColor="text1"/>
        </w:rPr>
        <w:t xml:space="preserve">, nazivao na njen telefon za vrijeme boravka u </w:t>
      </w:r>
      <w:r w:rsidR="00966A43">
        <w:rPr>
          <w:color w:val="000000" w:themeColor="text1"/>
        </w:rPr>
        <w:t xml:space="preserve">Z. </w:t>
      </w:r>
      <w:r>
        <w:rPr>
          <w:color w:val="000000" w:themeColor="text1"/>
        </w:rPr>
        <w:t xml:space="preserve">u drugoj polovici mjeseca studenog 2015. znajući da je ona tada boravila u </w:t>
      </w:r>
      <w:r w:rsidR="00966A43">
        <w:rPr>
          <w:color w:val="000000" w:themeColor="text1"/>
        </w:rPr>
        <w:t>Z.</w:t>
      </w:r>
      <w:r>
        <w:rPr>
          <w:color w:val="000000" w:themeColor="text1"/>
        </w:rPr>
        <w:t xml:space="preserve">, lažno prijavljivao inspekcijama vlasnika </w:t>
      </w:r>
      <w:r w:rsidR="00966A43">
        <w:rPr>
          <w:color w:val="000000" w:themeColor="text1"/>
        </w:rPr>
        <w:t xml:space="preserve">B. </w:t>
      </w:r>
      <w:r>
        <w:rPr>
          <w:color w:val="000000" w:themeColor="text1"/>
        </w:rPr>
        <w:t>k</w:t>
      </w:r>
      <w:r w:rsidR="00966A43">
        <w:rPr>
          <w:color w:val="000000" w:themeColor="text1"/>
        </w:rPr>
        <w:t>.</w:t>
      </w:r>
      <w:r>
        <w:rPr>
          <w:color w:val="000000" w:themeColor="text1"/>
        </w:rPr>
        <w:t xml:space="preserve"> u mjestu </w:t>
      </w:r>
      <w:r w:rsidR="00966A43">
        <w:rPr>
          <w:color w:val="000000" w:themeColor="text1"/>
        </w:rPr>
        <w:t xml:space="preserve">B. </w:t>
      </w:r>
      <w:r>
        <w:rPr>
          <w:color w:val="000000" w:themeColor="text1"/>
        </w:rPr>
        <w:t xml:space="preserve">u ime </w:t>
      </w:r>
      <w:r w:rsidR="00966A43">
        <w:rPr>
          <w:color w:val="000000" w:themeColor="text1"/>
        </w:rPr>
        <w:t>S. P.</w:t>
      </w:r>
      <w:r>
        <w:rPr>
          <w:color w:val="000000" w:themeColor="text1"/>
        </w:rPr>
        <w:t xml:space="preserve">, kako bi naškodio njenom ugledu u sredini u kojoj boravi, što je sve kod </w:t>
      </w:r>
      <w:r w:rsidR="00966A43">
        <w:rPr>
          <w:color w:val="000000" w:themeColor="text1"/>
        </w:rPr>
        <w:t xml:space="preserve">S. P. </w:t>
      </w:r>
      <w:r>
        <w:rPr>
          <w:color w:val="000000" w:themeColor="text1"/>
        </w:rPr>
        <w:t xml:space="preserve">izazvalo osjećaj srama i neugode, </w:t>
      </w:r>
    </w:p>
    <w:p w:rsidR="00AE6011" w:rsidRDefault="00AE6011" w:rsidP="00AE6011">
      <w:pPr>
        <w:pStyle w:val="Odlomakpopisa"/>
        <w:spacing w:before="100" w:beforeAutospacing="1" w:after="100" w:afterAutospacing="1"/>
        <w:ind w:left="0" w:firstLine="348"/>
        <w:jc w:val="both"/>
        <w:rPr>
          <w:color w:val="000000" w:themeColor="text1"/>
        </w:rPr>
      </w:pPr>
    </w:p>
    <w:p w:rsidR="00AE6011" w:rsidRDefault="00AE6011" w:rsidP="00AE6011">
      <w:pPr>
        <w:pStyle w:val="Odlomakpopisa"/>
        <w:spacing w:before="100" w:beforeAutospacing="1" w:after="100" w:afterAutospacing="1"/>
        <w:ind w:left="0" w:firstLine="851"/>
        <w:jc w:val="both"/>
        <w:rPr>
          <w:color w:val="000000" w:themeColor="text1"/>
        </w:rPr>
      </w:pPr>
      <w:r>
        <w:rPr>
          <w:color w:val="000000" w:themeColor="text1"/>
        </w:rPr>
        <w:t>dakle, ustrajno i kroz dulje vrijeme pratio osobu s kojom je bio u intimnoj vezi i s njom nastojao uspostaviti neželjene kontakte te na druge načine zastrašivao i time kod nje izazvao tjeskobu i strah za njenu sigurnost,</w:t>
      </w:r>
    </w:p>
    <w:p w:rsidR="00AE6011" w:rsidRDefault="00AE6011" w:rsidP="00AE6011">
      <w:pPr>
        <w:pStyle w:val="Odlomakpopisa"/>
        <w:spacing w:before="100" w:beforeAutospacing="1" w:after="100" w:afterAutospacing="1"/>
        <w:ind w:left="0" w:firstLine="348"/>
        <w:jc w:val="both"/>
        <w:rPr>
          <w:color w:val="000000" w:themeColor="text1"/>
        </w:rPr>
      </w:pPr>
    </w:p>
    <w:p w:rsidR="00AE6011" w:rsidRDefault="00AE6011" w:rsidP="00AE6011">
      <w:pPr>
        <w:pStyle w:val="Odlomakpopisa"/>
        <w:spacing w:before="100" w:beforeAutospacing="1" w:after="100" w:afterAutospacing="1"/>
        <w:ind w:left="0" w:firstLine="851"/>
        <w:jc w:val="both"/>
        <w:rPr>
          <w:color w:val="000000" w:themeColor="text1"/>
        </w:rPr>
      </w:pPr>
      <w:r>
        <w:rPr>
          <w:color w:val="000000" w:themeColor="text1"/>
        </w:rPr>
        <w:t xml:space="preserve">2. što je u točno neutvrđenom vremenu u mjesecu travnju 2015. u </w:t>
      </w:r>
      <w:r w:rsidR="00966A43">
        <w:rPr>
          <w:color w:val="000000" w:themeColor="text1"/>
        </w:rPr>
        <w:t xml:space="preserve">D. </w:t>
      </w:r>
      <w:r>
        <w:rPr>
          <w:color w:val="000000" w:themeColor="text1"/>
        </w:rPr>
        <w:t>pozvao službu za koris</w:t>
      </w:r>
      <w:r w:rsidR="00966A43">
        <w:rPr>
          <w:color w:val="000000" w:themeColor="text1"/>
        </w:rPr>
        <w:t>nike telekomunikacijske mreže T.</w:t>
      </w:r>
      <w:r>
        <w:rPr>
          <w:color w:val="000000" w:themeColor="text1"/>
        </w:rPr>
        <w:t xml:space="preserve">, te  je tada, suprotno odredbama članka 7. stavak 3. Zakona o zaštiti osobnih podataka (NN 103/03, 118/06, 41/08, 130/11 i 106/12), znajući da nema suglasnost </w:t>
      </w:r>
      <w:r w:rsidR="00966A43">
        <w:rPr>
          <w:color w:val="000000" w:themeColor="text1"/>
        </w:rPr>
        <w:t xml:space="preserve">S. P. </w:t>
      </w:r>
      <w:r>
        <w:rPr>
          <w:color w:val="000000" w:themeColor="text1"/>
        </w:rPr>
        <w:t xml:space="preserve">za korištenje njenih osobnih podataka, iznio njene osobne podatke u svrhu blokiranja korištenja njenog mobilnog telefona lažno navodeći da je ukraden, pa je slijedom toga izvršena blokada mobilnog telefona koji koristi </w:t>
      </w:r>
      <w:r w:rsidR="00966A43">
        <w:rPr>
          <w:color w:val="000000" w:themeColor="text1"/>
        </w:rPr>
        <w:t xml:space="preserve">S. P. </w:t>
      </w:r>
      <w:r>
        <w:rPr>
          <w:color w:val="000000" w:themeColor="text1"/>
        </w:rPr>
        <w:t xml:space="preserve">od strane tog </w:t>
      </w:r>
      <w:proofErr w:type="spellStart"/>
      <w:r>
        <w:rPr>
          <w:color w:val="000000" w:themeColor="text1"/>
        </w:rPr>
        <w:t>teleoperatera</w:t>
      </w:r>
      <w:proofErr w:type="spellEnd"/>
      <w:r>
        <w:rPr>
          <w:color w:val="000000" w:themeColor="text1"/>
        </w:rPr>
        <w:t xml:space="preserve">, </w:t>
      </w:r>
    </w:p>
    <w:p w:rsidR="00AE6011" w:rsidRDefault="00AE6011" w:rsidP="00AE6011">
      <w:pPr>
        <w:pStyle w:val="Odlomakpopisa"/>
        <w:spacing w:before="100" w:beforeAutospacing="1" w:after="100" w:afterAutospacing="1"/>
        <w:ind w:left="0" w:firstLine="348"/>
        <w:jc w:val="both"/>
        <w:rPr>
          <w:color w:val="000000" w:themeColor="text1"/>
        </w:rPr>
      </w:pPr>
    </w:p>
    <w:p w:rsidR="00AE6011" w:rsidRDefault="00AE6011" w:rsidP="00AE6011">
      <w:pPr>
        <w:pStyle w:val="Odlomakpopisa"/>
        <w:spacing w:before="100" w:beforeAutospacing="1" w:after="100" w:afterAutospacing="1"/>
        <w:ind w:left="0" w:firstLine="851"/>
        <w:jc w:val="both"/>
        <w:rPr>
          <w:color w:val="000000" w:themeColor="text1"/>
        </w:rPr>
      </w:pPr>
      <w:r>
        <w:rPr>
          <w:color w:val="000000" w:themeColor="text1"/>
        </w:rPr>
        <w:t>dakle, protivno uvjetima određenima u zakonu koristio osobne podatke fizičke osobe,</w:t>
      </w:r>
    </w:p>
    <w:p w:rsidR="00AE6011" w:rsidRDefault="00AE6011" w:rsidP="00AE6011">
      <w:pPr>
        <w:pStyle w:val="Odlomakpopisa"/>
        <w:spacing w:before="100" w:beforeAutospacing="1" w:after="100" w:afterAutospacing="1"/>
        <w:ind w:left="0" w:firstLine="348"/>
        <w:jc w:val="both"/>
        <w:rPr>
          <w:color w:val="000000" w:themeColor="text1"/>
        </w:rPr>
      </w:pPr>
    </w:p>
    <w:p w:rsidR="00AE6011" w:rsidRDefault="00AE6011" w:rsidP="00AE6011">
      <w:pPr>
        <w:pStyle w:val="Odlomakpopisa"/>
        <w:spacing w:before="100" w:beforeAutospacing="1" w:after="100" w:afterAutospacing="1"/>
        <w:ind w:left="0" w:firstLine="851"/>
        <w:jc w:val="both"/>
        <w:rPr>
          <w:color w:val="000000" w:themeColor="text1"/>
        </w:rPr>
      </w:pPr>
      <w:r>
        <w:rPr>
          <w:color w:val="000000" w:themeColor="text1"/>
        </w:rPr>
        <w:t xml:space="preserve">3. što je dana 18. studenog 2015. između 16,00 i 17,00 sati u </w:t>
      </w:r>
      <w:r w:rsidR="00966A43">
        <w:rPr>
          <w:color w:val="000000" w:themeColor="text1"/>
        </w:rPr>
        <w:t>D.</w:t>
      </w:r>
      <w:r>
        <w:rPr>
          <w:color w:val="000000" w:themeColor="text1"/>
        </w:rPr>
        <w:t xml:space="preserve">, na autobusnom stajalištu na predjelu </w:t>
      </w:r>
      <w:r w:rsidR="00966A43">
        <w:rPr>
          <w:color w:val="000000" w:themeColor="text1"/>
        </w:rPr>
        <w:t xml:space="preserve">G. </w:t>
      </w:r>
      <w:r>
        <w:rPr>
          <w:color w:val="000000" w:themeColor="text1"/>
        </w:rPr>
        <w:t xml:space="preserve">prišao </w:t>
      </w:r>
      <w:r w:rsidR="00966A43">
        <w:rPr>
          <w:color w:val="000000" w:themeColor="text1"/>
        </w:rPr>
        <w:t>S. P.</w:t>
      </w:r>
      <w:r>
        <w:rPr>
          <w:color w:val="000000" w:themeColor="text1"/>
        </w:rPr>
        <w:t xml:space="preserve">, te joj u nakani ustrašivanja i uznemiravanja rekao da je pokojna ako njega zatvore, što je kod </w:t>
      </w:r>
      <w:r w:rsidR="00966A43">
        <w:rPr>
          <w:color w:val="000000" w:themeColor="text1"/>
        </w:rPr>
        <w:t xml:space="preserve">S. P. </w:t>
      </w:r>
      <w:r>
        <w:rPr>
          <w:color w:val="000000" w:themeColor="text1"/>
        </w:rPr>
        <w:t>izazvalo osjećaj straha i osobne ugroženosti,</w:t>
      </w:r>
    </w:p>
    <w:p w:rsidR="00AE6011" w:rsidRDefault="00AE6011" w:rsidP="00AE6011">
      <w:pPr>
        <w:pStyle w:val="Odlomakpopisa"/>
        <w:spacing w:before="100" w:beforeAutospacing="1" w:after="100" w:afterAutospacing="1"/>
        <w:ind w:left="0" w:firstLine="348"/>
        <w:jc w:val="both"/>
        <w:rPr>
          <w:color w:val="000000" w:themeColor="text1"/>
        </w:rPr>
      </w:pPr>
    </w:p>
    <w:p w:rsidR="00AE6011" w:rsidRDefault="00AE6011" w:rsidP="00AE6011">
      <w:pPr>
        <w:pStyle w:val="Odlomakpopisa"/>
        <w:spacing w:before="100" w:beforeAutospacing="1" w:after="100" w:afterAutospacing="1"/>
        <w:ind w:left="0" w:firstLine="348"/>
        <w:jc w:val="both"/>
        <w:rPr>
          <w:color w:val="000000" w:themeColor="text1"/>
        </w:rPr>
      </w:pPr>
      <w:r>
        <w:rPr>
          <w:color w:val="000000" w:themeColor="text1"/>
        </w:rPr>
        <w:tab/>
        <w:t>dakle, drugome ozbiljno prijetio da će ga usmrtiti,</w:t>
      </w:r>
    </w:p>
    <w:p w:rsidR="00AE6011" w:rsidRDefault="00AE6011" w:rsidP="00AE6011">
      <w:pPr>
        <w:widowControl w:val="0"/>
        <w:tabs>
          <w:tab w:val="right" w:pos="0"/>
        </w:tabs>
        <w:jc w:val="both"/>
      </w:pPr>
      <w:r>
        <w:tab/>
        <w:t xml:space="preserve">čime je  pod točkom 1. počinio kazneno djelo protiv osobne slobode - nametljivim ponašanjem, opisano u članku 140. stavku 1. i 2. Kaznenog zakona ("Narodne novine" br. 125/11, 144/12, 56/15, 61/15-dalje KZ/11), a kažnjivo po članku 140. stavku 2. KZ/11,  u stjecaju pod točkom 2. s kaznenim djelom protiv privatnosti - opisanim i kažnjivim  po  članku 146. stavku 1. KZ/11 i pod točkom 3. kaznenim djelom protiv osobne slobode – prijetnjom ; djelom označenim i kažnjivim  po čl.139.st.2. KZ/11. </w:t>
      </w:r>
    </w:p>
    <w:p w:rsidR="00AE6011" w:rsidRDefault="00AE6011" w:rsidP="00AE6011">
      <w:pPr>
        <w:widowControl w:val="0"/>
        <w:tabs>
          <w:tab w:val="right" w:pos="0"/>
        </w:tabs>
        <w:jc w:val="both"/>
      </w:pPr>
    </w:p>
    <w:p w:rsidR="00AE6011" w:rsidRDefault="00AE6011" w:rsidP="00AE6011">
      <w:pPr>
        <w:widowControl w:val="0"/>
        <w:tabs>
          <w:tab w:val="right" w:pos="0"/>
        </w:tabs>
        <w:jc w:val="both"/>
      </w:pPr>
    </w:p>
    <w:p w:rsidR="00AE6011" w:rsidRDefault="00AE6011" w:rsidP="00AE6011">
      <w:pPr>
        <w:widowControl w:val="0"/>
        <w:tabs>
          <w:tab w:val="right" w:pos="0"/>
        </w:tabs>
        <w:ind w:firstLine="851"/>
        <w:jc w:val="both"/>
      </w:pPr>
      <w:r>
        <w:t>Na temelju odredbe čl.140.st.2. KZ/11 u svezi sa čl.51.st.1. KZ/11 optuženiku Igoru Medaku se za kazneno djelo iz čl. 140.st.1. i 2. KZ/11</w:t>
      </w:r>
    </w:p>
    <w:p w:rsidR="00AE6011" w:rsidRDefault="00AE6011" w:rsidP="00AE6011">
      <w:pPr>
        <w:widowControl w:val="0"/>
        <w:tabs>
          <w:tab w:val="right" w:pos="0"/>
        </w:tabs>
        <w:ind w:firstLine="851"/>
        <w:jc w:val="both"/>
      </w:pPr>
    </w:p>
    <w:p w:rsidR="00AE6011" w:rsidRDefault="00AE6011" w:rsidP="00AE6011">
      <w:pPr>
        <w:widowControl w:val="0"/>
        <w:tabs>
          <w:tab w:val="right" w:pos="0"/>
        </w:tabs>
        <w:ind w:firstLine="851"/>
        <w:jc w:val="center"/>
      </w:pPr>
      <w:r>
        <w:t>utvrđuje</w:t>
      </w:r>
    </w:p>
    <w:p w:rsidR="00AE6011" w:rsidRDefault="00AE6011" w:rsidP="00AE6011">
      <w:pPr>
        <w:widowControl w:val="0"/>
        <w:tabs>
          <w:tab w:val="right" w:pos="0"/>
        </w:tabs>
        <w:ind w:firstLine="851"/>
        <w:jc w:val="center"/>
      </w:pPr>
    </w:p>
    <w:p w:rsidR="00AE6011" w:rsidRDefault="00AE6011" w:rsidP="00AE6011">
      <w:pPr>
        <w:widowControl w:val="0"/>
        <w:tabs>
          <w:tab w:val="right" w:pos="0"/>
        </w:tabs>
        <w:ind w:firstLine="851"/>
        <w:jc w:val="center"/>
      </w:pPr>
      <w:r>
        <w:t>kazna zatvora u vremenskom trajanju od 5 (pet) mjeseci.</w:t>
      </w:r>
    </w:p>
    <w:p w:rsidR="00AE6011" w:rsidRDefault="00AE6011" w:rsidP="00AE6011">
      <w:pPr>
        <w:widowControl w:val="0"/>
        <w:tabs>
          <w:tab w:val="right" w:pos="0"/>
        </w:tabs>
        <w:ind w:firstLine="851"/>
        <w:jc w:val="center"/>
      </w:pPr>
    </w:p>
    <w:p w:rsidR="00AE6011" w:rsidRDefault="00AE6011" w:rsidP="00AE6011">
      <w:pPr>
        <w:widowControl w:val="0"/>
        <w:tabs>
          <w:tab w:val="right" w:pos="0"/>
        </w:tabs>
        <w:jc w:val="both"/>
      </w:pPr>
    </w:p>
    <w:p w:rsidR="00AE6011" w:rsidRDefault="00AE6011" w:rsidP="00AE6011">
      <w:pPr>
        <w:widowControl w:val="0"/>
        <w:tabs>
          <w:tab w:val="right" w:pos="0"/>
        </w:tabs>
        <w:ind w:firstLine="851"/>
        <w:jc w:val="both"/>
      </w:pPr>
      <w:r>
        <w:t xml:space="preserve">Na temelju odredbe čl.146.st.1. KZ/11  u svezi sa čl.51.st.1. KZ/11 optuženiku </w:t>
      </w:r>
      <w:r w:rsidR="00966A43">
        <w:t xml:space="preserve">I. M. </w:t>
      </w:r>
      <w:r>
        <w:t>se za kazneno djelo iz čl. 146.st.1. KZ/11</w:t>
      </w:r>
    </w:p>
    <w:p w:rsidR="00AE6011" w:rsidRDefault="00AE6011" w:rsidP="00AE6011">
      <w:pPr>
        <w:widowControl w:val="0"/>
        <w:tabs>
          <w:tab w:val="right" w:pos="0"/>
        </w:tabs>
        <w:ind w:firstLine="851"/>
        <w:jc w:val="both"/>
      </w:pPr>
    </w:p>
    <w:p w:rsidR="00AE6011" w:rsidRDefault="00AE6011" w:rsidP="00AE6011">
      <w:pPr>
        <w:widowControl w:val="0"/>
        <w:tabs>
          <w:tab w:val="right" w:pos="0"/>
        </w:tabs>
        <w:ind w:firstLine="851"/>
        <w:jc w:val="center"/>
      </w:pPr>
      <w:r>
        <w:t>utvrđuje</w:t>
      </w:r>
    </w:p>
    <w:p w:rsidR="00AE6011" w:rsidRDefault="00AE6011" w:rsidP="00AE6011">
      <w:pPr>
        <w:widowControl w:val="0"/>
        <w:tabs>
          <w:tab w:val="right" w:pos="0"/>
        </w:tabs>
        <w:ind w:firstLine="851"/>
        <w:jc w:val="center"/>
      </w:pPr>
    </w:p>
    <w:p w:rsidR="00AE6011" w:rsidRDefault="00AE6011" w:rsidP="00AE6011">
      <w:pPr>
        <w:widowControl w:val="0"/>
        <w:tabs>
          <w:tab w:val="right" w:pos="0"/>
        </w:tabs>
        <w:ind w:firstLine="851"/>
        <w:jc w:val="center"/>
      </w:pPr>
      <w:r>
        <w:t>kazna zatvora u vremenskom trajanju od 3 (tri) mjeseca.</w:t>
      </w:r>
    </w:p>
    <w:p w:rsidR="00AE6011" w:rsidRDefault="00AE6011" w:rsidP="00AE6011">
      <w:pPr>
        <w:widowControl w:val="0"/>
        <w:tabs>
          <w:tab w:val="right" w:pos="0"/>
        </w:tabs>
        <w:ind w:firstLine="851"/>
        <w:jc w:val="both"/>
      </w:pPr>
    </w:p>
    <w:p w:rsidR="00AE6011" w:rsidRDefault="00AE6011" w:rsidP="00AE6011">
      <w:pPr>
        <w:widowControl w:val="0"/>
        <w:tabs>
          <w:tab w:val="right" w:pos="0"/>
        </w:tabs>
        <w:ind w:firstLine="851"/>
        <w:jc w:val="both"/>
      </w:pPr>
      <w:r>
        <w:t>Na temelju odredbe čl.139.st.2. KZ/11  u svezi sa čl.51.st.1. KZ/11 optuženiku Igoru Medaku se za kazneno djelo iz čl.139.st.2. KZ/11</w:t>
      </w:r>
    </w:p>
    <w:p w:rsidR="00AE6011" w:rsidRDefault="00AE6011" w:rsidP="00AE6011">
      <w:pPr>
        <w:widowControl w:val="0"/>
        <w:tabs>
          <w:tab w:val="right" w:pos="0"/>
        </w:tabs>
        <w:ind w:firstLine="851"/>
        <w:jc w:val="both"/>
      </w:pPr>
    </w:p>
    <w:p w:rsidR="00AE6011" w:rsidRDefault="00AE6011" w:rsidP="00AE6011">
      <w:pPr>
        <w:widowControl w:val="0"/>
        <w:tabs>
          <w:tab w:val="right" w:pos="0"/>
        </w:tabs>
        <w:ind w:firstLine="851"/>
        <w:jc w:val="center"/>
      </w:pPr>
      <w:r>
        <w:t>utvrđuje</w:t>
      </w:r>
    </w:p>
    <w:p w:rsidR="00AE6011" w:rsidRDefault="00AE6011" w:rsidP="00AE6011">
      <w:pPr>
        <w:widowControl w:val="0"/>
        <w:tabs>
          <w:tab w:val="right" w:pos="0"/>
        </w:tabs>
        <w:ind w:firstLine="851"/>
        <w:jc w:val="center"/>
      </w:pPr>
    </w:p>
    <w:p w:rsidR="00AE6011" w:rsidRDefault="00AE6011" w:rsidP="00AE6011">
      <w:pPr>
        <w:widowControl w:val="0"/>
        <w:tabs>
          <w:tab w:val="right" w:pos="0"/>
        </w:tabs>
        <w:ind w:firstLine="851"/>
        <w:jc w:val="center"/>
      </w:pPr>
      <w:r>
        <w:t>kazna zatvora u vremenskom trajanju od 3 (tri) mjeseca.</w:t>
      </w:r>
    </w:p>
    <w:p w:rsidR="00AE6011" w:rsidRDefault="00AE6011" w:rsidP="00AE6011">
      <w:pPr>
        <w:widowControl w:val="0"/>
        <w:tabs>
          <w:tab w:val="right" w:pos="0"/>
        </w:tabs>
        <w:ind w:firstLine="851"/>
        <w:jc w:val="both"/>
      </w:pPr>
    </w:p>
    <w:p w:rsidR="00AE6011" w:rsidRDefault="00AE6011" w:rsidP="00AE6011">
      <w:pPr>
        <w:widowControl w:val="0"/>
        <w:tabs>
          <w:tab w:val="right" w:pos="0"/>
        </w:tabs>
        <w:ind w:firstLine="851"/>
        <w:jc w:val="both"/>
      </w:pPr>
    </w:p>
    <w:p w:rsidR="00AE6011" w:rsidRDefault="00AE6011" w:rsidP="00AE6011">
      <w:pPr>
        <w:widowControl w:val="0"/>
        <w:tabs>
          <w:tab w:val="left" w:pos="708"/>
          <w:tab w:val="center" w:pos="4536"/>
          <w:tab w:val="right" w:pos="9072"/>
        </w:tabs>
        <w:ind w:firstLine="567"/>
        <w:jc w:val="both"/>
      </w:pPr>
      <w:r>
        <w:tab/>
        <w:t xml:space="preserve">Na temelju odredbe čl.51.st.1. i 2. KZ/11 optuženika </w:t>
      </w:r>
      <w:r w:rsidR="00966A43">
        <w:t xml:space="preserve">I. M. </w:t>
      </w:r>
      <w:r>
        <w:t>se osuđuje na jedinstvenu kaznu zatvora u vremenskom trajanju od 9 (devet) mjeseci.</w:t>
      </w:r>
    </w:p>
    <w:p w:rsidR="00AE6011" w:rsidRDefault="00AE6011" w:rsidP="00AE6011">
      <w:pPr>
        <w:widowControl w:val="0"/>
        <w:tabs>
          <w:tab w:val="left" w:pos="708"/>
          <w:tab w:val="center" w:pos="4536"/>
          <w:tab w:val="right" w:pos="9072"/>
        </w:tabs>
        <w:jc w:val="both"/>
      </w:pPr>
    </w:p>
    <w:p w:rsidR="00AE6011" w:rsidRDefault="00AE6011" w:rsidP="00AE6011">
      <w:pPr>
        <w:ind w:left="2124" w:firstLine="708"/>
        <w:jc w:val="both"/>
        <w:rPr>
          <w:b/>
        </w:rPr>
      </w:pPr>
    </w:p>
    <w:p w:rsidR="00AE6011" w:rsidRDefault="00AE6011" w:rsidP="00AE6011">
      <w:pPr>
        <w:jc w:val="both"/>
      </w:pPr>
      <w:r>
        <w:rPr>
          <w:b/>
        </w:rPr>
        <w:tab/>
      </w:r>
      <w:r>
        <w:t xml:space="preserve">Temeljem odredbe čl. 56. KZ/11  optuženiku </w:t>
      </w:r>
      <w:r w:rsidR="00966A43">
        <w:t xml:space="preserve">I. M. </w:t>
      </w:r>
      <w:r>
        <w:t xml:space="preserve">se izriče  </w:t>
      </w:r>
    </w:p>
    <w:p w:rsidR="00AE6011" w:rsidRDefault="00AE6011" w:rsidP="00AE6011">
      <w:pPr>
        <w:jc w:val="both"/>
      </w:pPr>
    </w:p>
    <w:p w:rsidR="00AE6011" w:rsidRDefault="00AE6011" w:rsidP="00AE6011">
      <w:pPr>
        <w:jc w:val="center"/>
        <w:rPr>
          <w:b/>
        </w:rPr>
      </w:pPr>
      <w:r>
        <w:rPr>
          <w:b/>
        </w:rPr>
        <w:t>UVJETNA OSUDA</w:t>
      </w:r>
    </w:p>
    <w:p w:rsidR="00AE6011" w:rsidRDefault="00AE6011" w:rsidP="00AE6011">
      <w:pPr>
        <w:jc w:val="center"/>
      </w:pPr>
    </w:p>
    <w:p w:rsidR="00AE6011" w:rsidRDefault="00AE6011" w:rsidP="00AE6011">
      <w:pPr>
        <w:ind w:firstLine="720"/>
        <w:jc w:val="both"/>
      </w:pPr>
      <w:r>
        <w:t xml:space="preserve">tako što se izrečena jedinstvena kazna zatvora u trajanju od 9 (devet) mjeseci prema optuženiku  neće izvršiti ukoliko ne počini novo kazneno djelo u roku od 2 (dvije) godine od pravomoćnosti ove presude. </w:t>
      </w:r>
    </w:p>
    <w:p w:rsidR="00AE6011" w:rsidRDefault="00AE6011" w:rsidP="00AE6011">
      <w:pPr>
        <w:ind w:firstLine="720"/>
        <w:jc w:val="both"/>
      </w:pPr>
    </w:p>
    <w:p w:rsidR="00AE6011" w:rsidRDefault="00AE6011" w:rsidP="00BD14BA">
      <w:pPr>
        <w:spacing w:beforeLines="30" w:before="72" w:afterLines="30" w:after="72"/>
        <w:jc w:val="center"/>
        <w:rPr>
          <w:bCs/>
          <w:iCs/>
          <w:color w:val="000000"/>
        </w:rPr>
      </w:pPr>
      <w:r>
        <w:rPr>
          <w:bCs/>
          <w:iCs/>
          <w:color w:val="000000"/>
        </w:rPr>
        <w:t xml:space="preserve">Temeljem odredbe čl. 73.KZ/11 optuženiku </w:t>
      </w:r>
      <w:r w:rsidR="00966A43">
        <w:rPr>
          <w:bCs/>
          <w:iCs/>
          <w:color w:val="000000"/>
        </w:rPr>
        <w:t xml:space="preserve">I. M. </w:t>
      </w:r>
      <w:r>
        <w:rPr>
          <w:bCs/>
          <w:iCs/>
          <w:color w:val="000000"/>
        </w:rPr>
        <w:t xml:space="preserve">se </w:t>
      </w:r>
    </w:p>
    <w:p w:rsidR="00AE6011" w:rsidRDefault="00AE6011" w:rsidP="00BD14BA">
      <w:pPr>
        <w:spacing w:beforeLines="30" w:before="72" w:afterLines="30" w:after="72"/>
        <w:jc w:val="center"/>
        <w:rPr>
          <w:bCs/>
          <w:iCs/>
          <w:color w:val="000000"/>
        </w:rPr>
      </w:pPr>
    </w:p>
    <w:p w:rsidR="00AE6011" w:rsidRDefault="00AE6011" w:rsidP="00BD14BA">
      <w:pPr>
        <w:spacing w:beforeLines="30" w:before="72" w:afterLines="30" w:after="72"/>
        <w:jc w:val="center"/>
        <w:rPr>
          <w:bCs/>
          <w:iCs/>
          <w:color w:val="000000"/>
        </w:rPr>
      </w:pPr>
      <w:r>
        <w:rPr>
          <w:bCs/>
          <w:iCs/>
          <w:color w:val="000000"/>
        </w:rPr>
        <w:t xml:space="preserve">izriče </w:t>
      </w:r>
    </w:p>
    <w:p w:rsidR="00AE6011" w:rsidRDefault="00AE6011" w:rsidP="00BD14BA">
      <w:pPr>
        <w:spacing w:beforeLines="30" w:before="72" w:afterLines="30" w:after="72"/>
        <w:jc w:val="center"/>
        <w:rPr>
          <w:bCs/>
          <w:iCs/>
          <w:color w:val="000000"/>
        </w:rPr>
      </w:pPr>
      <w:r>
        <w:rPr>
          <w:bCs/>
          <w:iCs/>
          <w:color w:val="000000"/>
        </w:rPr>
        <w:t xml:space="preserve">sigurnosna mjera Zabrane približavanja, uznemiravanja ili uhođenja </w:t>
      </w:r>
    </w:p>
    <w:p w:rsidR="00AE6011" w:rsidRDefault="00AE6011" w:rsidP="00BD14BA">
      <w:pPr>
        <w:spacing w:beforeLines="30" w:before="72" w:afterLines="30" w:after="72"/>
        <w:jc w:val="center"/>
        <w:rPr>
          <w:bCs/>
          <w:iCs/>
          <w:color w:val="000000"/>
        </w:rPr>
      </w:pPr>
    </w:p>
    <w:p w:rsidR="00AE6011" w:rsidRDefault="00966A43" w:rsidP="00BD14BA">
      <w:pPr>
        <w:spacing w:beforeLines="30" w:before="72" w:afterLines="30" w:after="72"/>
        <w:jc w:val="center"/>
        <w:rPr>
          <w:bCs/>
          <w:iCs/>
          <w:color w:val="000000"/>
        </w:rPr>
      </w:pPr>
      <w:r>
        <w:rPr>
          <w:bCs/>
          <w:iCs/>
          <w:color w:val="000000"/>
        </w:rPr>
        <w:t>S. P.</w:t>
      </w:r>
      <w:r w:rsidR="00AE6011">
        <w:rPr>
          <w:bCs/>
          <w:iCs/>
          <w:color w:val="000000"/>
        </w:rPr>
        <w:t xml:space="preserve">, od oca </w:t>
      </w:r>
      <w:r>
        <w:rPr>
          <w:bCs/>
          <w:iCs/>
          <w:color w:val="000000"/>
        </w:rPr>
        <w:t>J.</w:t>
      </w:r>
      <w:r w:rsidR="00AE6011">
        <w:rPr>
          <w:bCs/>
          <w:iCs/>
          <w:color w:val="000000"/>
        </w:rPr>
        <w:t xml:space="preserve">, OIB: </w:t>
      </w:r>
      <w:r>
        <w:rPr>
          <w:bCs/>
          <w:iCs/>
          <w:color w:val="000000"/>
        </w:rPr>
        <w:t>…</w:t>
      </w:r>
      <w:r w:rsidR="00AE6011">
        <w:rPr>
          <w:bCs/>
          <w:iCs/>
          <w:color w:val="000000"/>
        </w:rPr>
        <w:t xml:space="preserve">, s boravištem  u </w:t>
      </w:r>
      <w:r>
        <w:rPr>
          <w:bCs/>
          <w:iCs/>
          <w:color w:val="000000"/>
        </w:rPr>
        <w:t>D.</w:t>
      </w:r>
      <w:r w:rsidR="00AE6011">
        <w:rPr>
          <w:bCs/>
          <w:iCs/>
          <w:color w:val="000000"/>
        </w:rPr>
        <w:t xml:space="preserve">, </w:t>
      </w:r>
      <w:r>
        <w:rPr>
          <w:bCs/>
          <w:iCs/>
          <w:color w:val="000000"/>
        </w:rPr>
        <w:t>B. …</w:t>
      </w:r>
      <w:r w:rsidR="00AE6011">
        <w:rPr>
          <w:bCs/>
          <w:iCs/>
          <w:color w:val="000000"/>
        </w:rPr>
        <w:t>, kojoj se ne smije približiti na udaljenost manju od 100 (sto) metara</w:t>
      </w:r>
    </w:p>
    <w:p w:rsidR="00AE6011" w:rsidRDefault="00AE6011" w:rsidP="00BD14BA">
      <w:pPr>
        <w:spacing w:beforeLines="30" w:before="72" w:afterLines="30" w:after="72"/>
        <w:jc w:val="center"/>
        <w:rPr>
          <w:bCs/>
          <w:iCs/>
          <w:color w:val="000000"/>
        </w:rPr>
      </w:pPr>
      <w:r>
        <w:rPr>
          <w:bCs/>
          <w:iCs/>
          <w:color w:val="000000"/>
        </w:rPr>
        <w:t xml:space="preserve">u trajanju  od 2 (dvije) godine. </w:t>
      </w:r>
    </w:p>
    <w:p w:rsidR="00AE6011" w:rsidRDefault="00AE6011" w:rsidP="00BD14BA">
      <w:pPr>
        <w:pStyle w:val="t-9-8"/>
        <w:spacing w:beforeLines="30" w:before="72" w:beforeAutospacing="0" w:afterLines="30" w:after="72" w:afterAutospacing="0"/>
        <w:ind w:firstLine="851"/>
        <w:jc w:val="both"/>
        <w:rPr>
          <w:color w:val="000000"/>
        </w:rPr>
      </w:pPr>
    </w:p>
    <w:p w:rsidR="00AE6011" w:rsidRDefault="00AE6011" w:rsidP="00BD14BA">
      <w:pPr>
        <w:pStyle w:val="t-9-8"/>
        <w:spacing w:beforeLines="30" w:before="72" w:beforeAutospacing="0" w:afterLines="30" w:after="72" w:afterAutospacing="0"/>
        <w:ind w:firstLine="851"/>
        <w:jc w:val="both"/>
        <w:rPr>
          <w:color w:val="000000"/>
        </w:rPr>
      </w:pPr>
      <w:r>
        <w:rPr>
          <w:color w:val="000000"/>
        </w:rPr>
        <w:t>Po proteku polovine trajanja sigurnosne mjere sud može na prijedlog osuđenika obustaviti njezino izvršenje ako ustanovi da više ne postoji opasnost iz čl.73 st. 1. KZ/11. Osuđenik može ponoviti prijedlog, ali ne prije proteka jedne godine od zadnjeg preispitivanja.</w:t>
      </w:r>
    </w:p>
    <w:p w:rsidR="00AE6011" w:rsidRDefault="00AE6011" w:rsidP="00AE6011">
      <w:pPr>
        <w:ind w:firstLine="720"/>
        <w:jc w:val="both"/>
      </w:pPr>
    </w:p>
    <w:p w:rsidR="00AE6011" w:rsidRPr="00192A94" w:rsidRDefault="00AE6011" w:rsidP="00AE6011">
      <w:pPr>
        <w:ind w:firstLine="720"/>
        <w:jc w:val="both"/>
      </w:pPr>
      <w:r w:rsidRPr="00192A94">
        <w:rPr>
          <w:color w:val="000000"/>
        </w:rPr>
        <w:t>Na zabranu približavanja shodno će se primijeniti odredba članka 71. stavka 5. KZ/11.</w:t>
      </w:r>
    </w:p>
    <w:p w:rsidR="00AE6011" w:rsidRDefault="00AE6011" w:rsidP="00AE6011">
      <w:pPr>
        <w:ind w:firstLine="720"/>
        <w:jc w:val="both"/>
      </w:pPr>
    </w:p>
    <w:p w:rsidR="00AE6011" w:rsidRDefault="00AE6011" w:rsidP="00AE6011">
      <w:pPr>
        <w:ind w:firstLine="720"/>
        <w:jc w:val="both"/>
      </w:pPr>
    </w:p>
    <w:p w:rsidR="00AE6011" w:rsidRDefault="00AE6011" w:rsidP="00AE6011">
      <w:pPr>
        <w:ind w:firstLine="851"/>
        <w:jc w:val="both"/>
      </w:pPr>
      <w:r>
        <w:lastRenderedPageBreak/>
        <w:t xml:space="preserve">Temeljem odredbe čl. 148.st.1. Zakona o kaznenom postupku </w:t>
      </w:r>
      <w:r>
        <w:rPr>
          <w:color w:val="000000"/>
        </w:rPr>
        <w:t xml:space="preserve">(»Narodne novine«, br. 152/08., 76/09., 80/11., 91/12., 143/12,56/13,  145/13, 152/14, 70/17-dalje: ZKP/08) </w:t>
      </w:r>
      <w:r>
        <w:t xml:space="preserve">troškovi ovog kaznenog postupka iz čl. 145.st.2.t.1.-8. ZKP/08, od kojih paušalna svota iz čl. 145.st.2.t.6. ZKP/08 iznosi 800,00 kuna padaju na teret optuženika </w:t>
      </w:r>
      <w:r w:rsidR="00966A43">
        <w:t>I. M.</w:t>
      </w:r>
      <w:r>
        <w:t xml:space="preserve">,  koji je te troškove dužan podmiriti u roku od 15 (petnaest) dana od pravomoćnosti ove presude na račun Državnog proračuna Republike Hrvatske IBAN: HR1210010051863000160, model HR64 poziv na broj primatelja 6084-3847-37516, te dokaz o uplati dostaviti ovome sudu. O troškovima oštećenice bit će doneseno posebno rješenje nakon što budu pribavljeni podaci o visini tih troškova. </w:t>
      </w:r>
    </w:p>
    <w:p w:rsidR="00AE6011" w:rsidRDefault="00AE6011" w:rsidP="00AE6011">
      <w:pPr>
        <w:jc w:val="both"/>
      </w:pPr>
    </w:p>
    <w:p w:rsidR="00EE6C11" w:rsidRDefault="00EE6C11">
      <w:pPr>
        <w:jc w:val="center"/>
        <w:rPr>
          <w:b/>
          <w:bCs/>
        </w:rPr>
      </w:pPr>
    </w:p>
    <w:p w:rsidR="00DC39A7" w:rsidRDefault="00DC39A7" w:rsidP="00CB26CA">
      <w:pPr>
        <w:ind w:firstLine="720"/>
        <w:jc w:val="both"/>
      </w:pPr>
      <w:r>
        <w:tab/>
        <w:t xml:space="preserve">  </w:t>
      </w:r>
    </w:p>
    <w:p w:rsidR="00DC39A7" w:rsidRPr="00313FE2" w:rsidRDefault="00DC39A7" w:rsidP="00DC39A7">
      <w:pPr>
        <w:pStyle w:val="Naslov1"/>
        <w:rPr>
          <w:b w:val="0"/>
        </w:rPr>
      </w:pPr>
      <w:r w:rsidRPr="00313FE2">
        <w:rPr>
          <w:b w:val="0"/>
        </w:rPr>
        <w:t>Obrazloženje</w:t>
      </w:r>
    </w:p>
    <w:p w:rsidR="00CB26CA" w:rsidRDefault="00CB26CA" w:rsidP="00CB26CA"/>
    <w:p w:rsidR="00CB26CA" w:rsidRDefault="00CB26CA" w:rsidP="00CB26CA">
      <w:pPr>
        <w:ind w:firstLine="851"/>
        <w:jc w:val="both"/>
      </w:pPr>
      <w:r>
        <w:t xml:space="preserve">Općinsko državno odvjetništvo u Dubrovniku podnijelo je ovome </w:t>
      </w:r>
      <w:r w:rsidR="007E6358">
        <w:t>15.veljače 2016.godine optužnicu broj K-DO-</w:t>
      </w:r>
      <w:r w:rsidR="00966A43">
        <w:t>…</w:t>
      </w:r>
      <w:r w:rsidR="007E6358">
        <w:t xml:space="preserve"> od 12.veljače 2016.godine protiv okrivljenika </w:t>
      </w:r>
      <w:r w:rsidR="00966A43">
        <w:t xml:space="preserve">I. M. </w:t>
      </w:r>
      <w:r w:rsidR="007E6358">
        <w:t xml:space="preserve">radi kaznenog djela iz čl.140.st.1. i 2.KZ/11, kaznenog djela iz čl.146.st.1.KZ/11 i kaznenog djela iz čl.139.st.2.KZ/11. </w:t>
      </w:r>
    </w:p>
    <w:p w:rsidR="00761A14" w:rsidRDefault="00761A14" w:rsidP="00CB26CA">
      <w:pPr>
        <w:ind w:firstLine="851"/>
        <w:jc w:val="both"/>
      </w:pPr>
    </w:p>
    <w:p w:rsidR="00761A14" w:rsidRDefault="00761A14" w:rsidP="00CB26CA">
      <w:pPr>
        <w:ind w:firstLine="851"/>
        <w:jc w:val="both"/>
      </w:pPr>
      <w:r>
        <w:t>Optužnica je potvrđena rješenjem ovoga suda posl.br. KOV</w:t>
      </w:r>
      <w:r w:rsidR="00966A43">
        <w:t>….</w:t>
      </w:r>
      <w:r w:rsidR="007E6358">
        <w:t xml:space="preserve"> od 29.travnja 2016.godine. </w:t>
      </w:r>
    </w:p>
    <w:p w:rsidR="00761A14" w:rsidRDefault="00761A14" w:rsidP="00CB26CA">
      <w:pPr>
        <w:ind w:firstLine="851"/>
        <w:jc w:val="both"/>
      </w:pPr>
    </w:p>
    <w:p w:rsidR="009B5C1E" w:rsidRDefault="00761A14" w:rsidP="009B5C1E">
      <w:pPr>
        <w:ind w:firstLine="720"/>
        <w:jc w:val="both"/>
      </w:pPr>
      <w:r>
        <w:t>Upitan kakvo je nje</w:t>
      </w:r>
      <w:r w:rsidR="006F769F">
        <w:t xml:space="preserve">govo </w:t>
      </w:r>
      <w:r>
        <w:t>očitovanje o optužbi, optuženi</w:t>
      </w:r>
      <w:r w:rsidR="006F769F">
        <w:t xml:space="preserve">k </w:t>
      </w:r>
      <w:r w:rsidR="00966A43">
        <w:t xml:space="preserve">I. M. </w:t>
      </w:r>
      <w:r w:rsidR="007E6358">
        <w:t xml:space="preserve">je </w:t>
      </w:r>
      <w:r w:rsidR="006F769F">
        <w:t xml:space="preserve"> izjavio </w:t>
      </w:r>
      <w:r>
        <w:t xml:space="preserve">kako se </w:t>
      </w:r>
      <w:r w:rsidR="009B5C1E">
        <w:t xml:space="preserve">kako se smatra krivim  za kazneno djelo iz čl. 146. Kaznenog zakona dok se za ostalo ne smatra krivim, iznijet će svoju obranu, odgovarati na pitanja i  branit će se uz pomoć braniteljice odv. </w:t>
      </w:r>
      <w:r w:rsidR="00966A43">
        <w:t>I. K.</w:t>
      </w:r>
      <w:r w:rsidR="009B5C1E">
        <w:t xml:space="preserve">, odvjetnice u </w:t>
      </w:r>
      <w:r w:rsidR="00966A43">
        <w:t>D.</w:t>
      </w:r>
      <w:r w:rsidR="009B5C1E">
        <w:t xml:space="preserve">, te da će svoju obranu iznijeti na kraju dokaznog postupka. </w:t>
      </w:r>
    </w:p>
    <w:p w:rsidR="009B5C1E" w:rsidRDefault="009B5C1E" w:rsidP="009B5C1E">
      <w:pPr>
        <w:ind w:firstLine="720"/>
        <w:jc w:val="both"/>
      </w:pPr>
    </w:p>
    <w:p w:rsidR="009B5C1E" w:rsidRDefault="009B5C1E" w:rsidP="009B5C1E">
      <w:pPr>
        <w:ind w:firstLine="720"/>
        <w:jc w:val="both"/>
      </w:pPr>
      <w:r>
        <w:t xml:space="preserve"> U dokaznom postupku je kao svjedokinja ispitana oštećena </w:t>
      </w:r>
      <w:r w:rsidR="00966A43">
        <w:t>S. P.</w:t>
      </w:r>
      <w:r>
        <w:t>, pročitani su i pregledani: i</w:t>
      </w:r>
      <w:r w:rsidRPr="009B5C1E">
        <w:t xml:space="preserve">spis komunikacije koju je </w:t>
      </w:r>
      <w:r w:rsidR="00966A43">
        <w:t xml:space="preserve">I. M. </w:t>
      </w:r>
      <w:r w:rsidRPr="009B5C1E">
        <w:t xml:space="preserve">upućivao </w:t>
      </w:r>
      <w:proofErr w:type="spellStart"/>
      <w:r w:rsidRPr="009B5C1E">
        <w:t>elektonskom</w:t>
      </w:r>
      <w:proofErr w:type="spellEnd"/>
      <w:r w:rsidRPr="009B5C1E">
        <w:t xml:space="preserve"> poštom </w:t>
      </w:r>
      <w:r w:rsidR="00966A43">
        <w:t xml:space="preserve">S. P. </w:t>
      </w:r>
      <w:r w:rsidRPr="009B5C1E">
        <w:t>i drugim osobama (list spisa 14-21)</w:t>
      </w:r>
      <w:r>
        <w:t xml:space="preserve">, pregledane su </w:t>
      </w:r>
      <w:r w:rsidRPr="009B5C1E">
        <w:t xml:space="preserve">  fotografije zaslona mobilnog telefona kojeg koristi </w:t>
      </w:r>
      <w:r w:rsidR="00966A43">
        <w:t>S. P.</w:t>
      </w:r>
      <w:r w:rsidRPr="009B5C1E">
        <w:t xml:space="preserve">, a na kojoj je vidljiva komunikacija s </w:t>
      </w:r>
      <w:r w:rsidR="00966A43">
        <w:t xml:space="preserve">I. M. </w:t>
      </w:r>
      <w:r w:rsidRPr="009B5C1E">
        <w:t>(list spisa 22-23)</w:t>
      </w:r>
      <w:r>
        <w:t xml:space="preserve">, pročitan je i pregledan </w:t>
      </w:r>
      <w:r w:rsidRPr="009B5C1E">
        <w:t xml:space="preserve"> dopis upućen </w:t>
      </w:r>
      <w:r w:rsidR="00966A43">
        <w:t xml:space="preserve">S. P. </w:t>
      </w:r>
      <w:r w:rsidRPr="009B5C1E">
        <w:t>od strane Službe županijske sanitarne inspekcije od 23. rujna 2015 s prilozima (list spisa 24-33)</w:t>
      </w:r>
      <w:r>
        <w:t xml:space="preserve">, </w:t>
      </w:r>
      <w:r w:rsidRPr="009B5C1E">
        <w:t xml:space="preserve">analitička obavijest o ostvarenim telefonskim pozivima između </w:t>
      </w:r>
      <w:r w:rsidR="00966A43">
        <w:t xml:space="preserve">I. M. </w:t>
      </w:r>
      <w:r w:rsidRPr="009B5C1E">
        <w:t xml:space="preserve">i </w:t>
      </w:r>
      <w:r w:rsidR="00966A43">
        <w:t xml:space="preserve">S. P. </w:t>
      </w:r>
      <w:r w:rsidRPr="009B5C1E">
        <w:t>(list spisa 34-48)</w:t>
      </w:r>
      <w:r>
        <w:t xml:space="preserve">, </w:t>
      </w:r>
      <w:r w:rsidRPr="009B5C1E">
        <w:t xml:space="preserve">pregleda preslika pisma koje je </w:t>
      </w:r>
      <w:r w:rsidR="00966A43">
        <w:t xml:space="preserve">I. M. </w:t>
      </w:r>
      <w:r w:rsidRPr="009B5C1E">
        <w:t xml:space="preserve">uputio </w:t>
      </w:r>
      <w:r w:rsidR="00966A43">
        <w:t xml:space="preserve">S. P. </w:t>
      </w:r>
      <w:r w:rsidRPr="009B5C1E">
        <w:t>s na</w:t>
      </w:r>
      <w:r>
        <w:t xml:space="preserve">slovom "eto ga" (list spisa 54), </w:t>
      </w:r>
      <w:r w:rsidRPr="009B5C1E">
        <w:t xml:space="preserve">potvrda o privremenom oduzimanju predmeta Policijske uprave </w:t>
      </w:r>
      <w:r w:rsidR="001E6262">
        <w:t>D.</w:t>
      </w:r>
      <w:r w:rsidRPr="009B5C1E">
        <w:t xml:space="preserve">, Službe </w:t>
      </w:r>
      <w:proofErr w:type="spellStart"/>
      <w:r w:rsidRPr="009B5C1E">
        <w:t>krim</w:t>
      </w:r>
      <w:proofErr w:type="spellEnd"/>
      <w:r w:rsidRPr="009B5C1E">
        <w:t xml:space="preserve">. policije br. </w:t>
      </w:r>
      <w:r w:rsidR="001E6262">
        <w:t>…</w:t>
      </w:r>
      <w:r w:rsidRPr="009B5C1E">
        <w:t xml:space="preserve"> (list spisa 61)</w:t>
      </w:r>
      <w:r>
        <w:t xml:space="preserve">, </w:t>
      </w:r>
      <w:r w:rsidRPr="009B5C1E">
        <w:t xml:space="preserve">ispis poruka upućenih elektronskom poštom od strane </w:t>
      </w:r>
      <w:r w:rsidR="001E6262">
        <w:t xml:space="preserve">I. M. </w:t>
      </w:r>
      <w:r w:rsidRPr="009B5C1E">
        <w:t xml:space="preserve">prema </w:t>
      </w:r>
      <w:r w:rsidR="001E6262">
        <w:t xml:space="preserve">S. P. </w:t>
      </w:r>
      <w:r w:rsidRPr="009B5C1E">
        <w:t>(list spisa 62-67)</w:t>
      </w:r>
      <w:r>
        <w:t xml:space="preserve">, </w:t>
      </w:r>
      <w:r w:rsidRPr="009B5C1E">
        <w:t xml:space="preserve">zapisnik o pretrazi pokretne stvari i bankovnog sefa PU </w:t>
      </w:r>
      <w:r w:rsidR="001E6262">
        <w:t>…</w:t>
      </w:r>
      <w:r w:rsidRPr="009B5C1E">
        <w:t xml:space="preserve">, Službe </w:t>
      </w:r>
      <w:proofErr w:type="spellStart"/>
      <w:r w:rsidRPr="009B5C1E">
        <w:t>krim</w:t>
      </w:r>
      <w:proofErr w:type="spellEnd"/>
      <w:r w:rsidRPr="009B5C1E">
        <w:t xml:space="preserve"> policije izvršene </w:t>
      </w:r>
      <w:r w:rsidR="001E6262">
        <w:t xml:space="preserve">I. M. </w:t>
      </w:r>
      <w:r w:rsidRPr="009B5C1E">
        <w:t>s medijem na kojem su pohranjeni rezultati pretrage (list spisa 78-80, 82)</w:t>
      </w:r>
      <w:r>
        <w:t xml:space="preserve">, </w:t>
      </w:r>
      <w:r w:rsidRPr="009B5C1E">
        <w:t xml:space="preserve"> podaci o adresi elektronske pošte </w:t>
      </w:r>
      <w:hyperlink r:id="rId10" w:history="1">
        <w:r w:rsidR="001E6262">
          <w:rPr>
            <w:rStyle w:val="Hiperveza"/>
          </w:rPr>
          <w:t>…</w:t>
        </w:r>
      </w:hyperlink>
      <w:r w:rsidRPr="009B5C1E">
        <w:t xml:space="preserve"> (list spisa 88-89)</w:t>
      </w:r>
      <w:r>
        <w:t xml:space="preserve">, ispis poruka između </w:t>
      </w:r>
      <w:r w:rsidR="001E6262">
        <w:t xml:space="preserve">I. M. </w:t>
      </w:r>
      <w:r>
        <w:t xml:space="preserve">i </w:t>
      </w:r>
      <w:r w:rsidR="001E6262">
        <w:t xml:space="preserve">S. P. </w:t>
      </w:r>
      <w:r>
        <w:t xml:space="preserve">putem </w:t>
      </w:r>
      <w:proofErr w:type="spellStart"/>
      <w:r>
        <w:t>Gmaila</w:t>
      </w:r>
      <w:proofErr w:type="spellEnd"/>
      <w:r>
        <w:t xml:space="preserve"> i aplikacije Whatsapp koje je u spis dostavila obrana (list spisa 193-251).</w:t>
      </w:r>
    </w:p>
    <w:p w:rsidR="009B5C1E" w:rsidRDefault="009B5C1E" w:rsidP="009B5C1E">
      <w:pPr>
        <w:ind w:firstLine="708"/>
        <w:jc w:val="both"/>
      </w:pPr>
    </w:p>
    <w:p w:rsidR="009B5C1E" w:rsidRDefault="009B5C1E" w:rsidP="009B5C1E">
      <w:pPr>
        <w:ind w:firstLine="708"/>
        <w:jc w:val="both"/>
      </w:pPr>
      <w:r>
        <w:t xml:space="preserve">Prije ispitivanja optuženika pročitan je i pregledan izvadak iz kaznene evidencije za optuženika (list spisa 90).  </w:t>
      </w:r>
    </w:p>
    <w:p w:rsidR="009B5C1E" w:rsidRDefault="009B5C1E" w:rsidP="009B5C1E">
      <w:pPr>
        <w:ind w:firstLine="708"/>
        <w:jc w:val="both"/>
      </w:pPr>
    </w:p>
    <w:p w:rsidR="009B5C1E" w:rsidRDefault="009B5C1E" w:rsidP="009B5C1E">
      <w:pPr>
        <w:pStyle w:val="Tijeloteksta"/>
        <w:ind w:firstLine="708"/>
      </w:pPr>
      <w:r>
        <w:t xml:space="preserve">Na kraju dokaznog postupka optuženik </w:t>
      </w:r>
      <w:r w:rsidR="001E6262">
        <w:t xml:space="preserve">I. M. </w:t>
      </w:r>
      <w:r>
        <w:t xml:space="preserve">je iznio svoju obranu, te je pročitan i pregledan  zapisnik o prvom ispitivanju pred V. policijskom postajom Zagreb od 21. siječnja 2016 s DVD snimkom ispitivanja (list spisa 116-121). </w:t>
      </w:r>
    </w:p>
    <w:p w:rsidR="009B5C1E" w:rsidRDefault="009B5C1E" w:rsidP="009B5C1E">
      <w:pPr>
        <w:ind w:firstLine="708"/>
        <w:jc w:val="both"/>
      </w:pPr>
    </w:p>
    <w:p w:rsidR="009B5C1E" w:rsidRDefault="009B5C1E" w:rsidP="009B5C1E">
      <w:pPr>
        <w:pStyle w:val="Tijeloteksta"/>
        <w:ind w:firstLine="708"/>
      </w:pPr>
      <w:r w:rsidRPr="00AC4452">
        <w:t>Optuženi</w:t>
      </w:r>
      <w:r>
        <w:t xml:space="preserve"> </w:t>
      </w:r>
      <w:r w:rsidR="001E6262">
        <w:t xml:space="preserve">I. M. </w:t>
      </w:r>
      <w:r w:rsidRPr="00AC4452">
        <w:t xml:space="preserve">u svojoj obrani </w:t>
      </w:r>
      <w:r>
        <w:t xml:space="preserve">iznosi kako nema  nikakvog iskustva s obiteljskim nasiljem, uhođenjem i prijetnjama. Došao je  raditi u </w:t>
      </w:r>
      <w:r w:rsidR="001E6262">
        <w:t>D.</w:t>
      </w:r>
      <w:r>
        <w:t xml:space="preserve">, a </w:t>
      </w:r>
      <w:r w:rsidR="001E6262">
        <w:t xml:space="preserve">S. </w:t>
      </w:r>
      <w:r>
        <w:t xml:space="preserve">je došla za njim i tu je  radio u </w:t>
      </w:r>
      <w:r w:rsidR="001E6262">
        <w:t xml:space="preserve">R. </w:t>
      </w:r>
      <w:r>
        <w:t xml:space="preserve">i kad su od njega  tražili da radi za manje novaca on je  to odbio i tu su se razišli te je  potom otišao voditi jedan lokal na </w:t>
      </w:r>
      <w:proofErr w:type="spellStart"/>
      <w:r w:rsidR="001E6262">
        <w:t>B.</w:t>
      </w:r>
      <w:proofErr w:type="spellEnd"/>
      <w:r>
        <w:t xml:space="preserve">. Nakon neka dva tri tjedna na </w:t>
      </w:r>
      <w:r w:rsidR="001E6262">
        <w:t xml:space="preserve">B. S. </w:t>
      </w:r>
      <w:r>
        <w:t xml:space="preserve">je tražila da se vrati i on je  došao i odmah je  počeo voziti transfere i onda je  radio u autopraonici. Sve troškove života je on  financirao i negdje u tom razdoblju je došlo do afere i njega  je zabolila ta laž u njihovom odnosu, ja se preselio u grad i </w:t>
      </w:r>
      <w:r w:rsidR="001E6262">
        <w:t xml:space="preserve">S. </w:t>
      </w:r>
      <w:r>
        <w:t xml:space="preserve">je tražila da se vrati, a nakon toga je otišao u </w:t>
      </w:r>
      <w:r w:rsidR="001E6262">
        <w:t xml:space="preserve">Z. </w:t>
      </w:r>
      <w:r>
        <w:t xml:space="preserve">i opet je tražila da se vrati. Počeo je  raditi u </w:t>
      </w:r>
      <w:r w:rsidR="001E6262">
        <w:t xml:space="preserve">S. </w:t>
      </w:r>
      <w:r>
        <w:t xml:space="preserve">i to je bilo dosta turbulentno razdoblje u kojem su izgubili psa. Ne dolazi u obzir da bi on uputio prijetnju, to nije </w:t>
      </w:r>
      <w:r w:rsidR="000E3C48">
        <w:t xml:space="preserve">njegov </w:t>
      </w:r>
      <w:r>
        <w:t xml:space="preserve"> vokabular, a nije moglo biti ni uhođenja jer </w:t>
      </w:r>
      <w:r w:rsidR="000E3C48">
        <w:t xml:space="preserve">je </w:t>
      </w:r>
      <w:r>
        <w:t xml:space="preserve"> u dvije smjene radio u </w:t>
      </w:r>
      <w:r w:rsidR="001E6262">
        <w:t xml:space="preserve">S. </w:t>
      </w:r>
      <w:r>
        <w:t xml:space="preserve">a vrijeme između te dvije smjene bi proveo na </w:t>
      </w:r>
      <w:proofErr w:type="spellStart"/>
      <w:r w:rsidR="001E6262">
        <w:t>D.</w:t>
      </w:r>
      <w:proofErr w:type="spellEnd"/>
      <w:r>
        <w:t xml:space="preserve">. Poruke su bile intenzivne jer </w:t>
      </w:r>
      <w:r w:rsidR="000E3C48">
        <w:t xml:space="preserve">je </w:t>
      </w:r>
      <w:r>
        <w:t xml:space="preserve"> bio potresen nakon osam godina n</w:t>
      </w:r>
      <w:r w:rsidR="000E3C48">
        <w:t xml:space="preserve">jihove </w:t>
      </w:r>
      <w:r>
        <w:t xml:space="preserve">bajke. Što se tiče korištenja njezinih podataka to je bila čista zafrkancija, </w:t>
      </w:r>
      <w:r w:rsidR="000E3C48">
        <w:t xml:space="preserve">on </w:t>
      </w:r>
      <w:r>
        <w:t xml:space="preserve"> to i potpisao, mogao </w:t>
      </w:r>
      <w:r w:rsidR="000E3C48">
        <w:t xml:space="preserve">je </w:t>
      </w:r>
      <w:r>
        <w:t xml:space="preserve"> to anonimno napraviti</w:t>
      </w:r>
      <w:r w:rsidR="000E3C48">
        <w:t>,</w:t>
      </w:r>
      <w:r>
        <w:t xml:space="preserve"> ali </w:t>
      </w:r>
      <w:r w:rsidR="000E3C48">
        <w:t>je to</w:t>
      </w:r>
      <w:r>
        <w:t xml:space="preserve"> to napravio tako da se vidi da </w:t>
      </w:r>
      <w:r w:rsidR="000E3C48">
        <w:t>je on to</w:t>
      </w:r>
      <w:r>
        <w:t xml:space="preserve"> napravio i to nije problem poništiti, samo se nazove Tele 2 i za to </w:t>
      </w:r>
      <w:r w:rsidR="000E3C48">
        <w:t>joj ispričava</w:t>
      </w:r>
      <w:r>
        <w:t xml:space="preserve">. </w:t>
      </w:r>
    </w:p>
    <w:p w:rsidR="009B5C1E" w:rsidRDefault="009B5C1E" w:rsidP="009B5C1E">
      <w:pPr>
        <w:pStyle w:val="Tijeloteksta"/>
        <w:ind w:firstLine="708"/>
      </w:pPr>
      <w:r>
        <w:t>Nakon št</w:t>
      </w:r>
      <w:r w:rsidR="000E3C48">
        <w:t>o</w:t>
      </w:r>
      <w:r>
        <w:t xml:space="preserve"> bi </w:t>
      </w:r>
      <w:r w:rsidR="000E3C48">
        <w:t>on</w:t>
      </w:r>
      <w:r>
        <w:t xml:space="preserve"> prekinuo sa </w:t>
      </w:r>
      <w:r w:rsidR="001E6262">
        <w:t xml:space="preserve">S. </w:t>
      </w:r>
      <w:r>
        <w:t xml:space="preserve">ona bi nanovo inicirala vezu. Dok je prema </w:t>
      </w:r>
      <w:r w:rsidR="000E3C48">
        <w:t xml:space="preserve">njemu </w:t>
      </w:r>
      <w:r>
        <w:t xml:space="preserve"> bila na snazi bila zabrana pristupa </w:t>
      </w:r>
      <w:r w:rsidR="001E6262">
        <w:t xml:space="preserve">S. </w:t>
      </w:r>
      <w:r>
        <w:t xml:space="preserve">ona je više puta u </w:t>
      </w:r>
      <w:r w:rsidR="001E6262">
        <w:t xml:space="preserve">S. </w:t>
      </w:r>
      <w:r>
        <w:t xml:space="preserve">došla kod </w:t>
      </w:r>
      <w:r w:rsidR="000E3C48">
        <w:t>njega</w:t>
      </w:r>
      <w:r>
        <w:t xml:space="preserve">, a dok </w:t>
      </w:r>
      <w:r w:rsidR="000E3C48">
        <w:t xml:space="preserve">je </w:t>
      </w:r>
      <w:r>
        <w:t xml:space="preserve"> radio u </w:t>
      </w:r>
      <w:r w:rsidR="001E6262">
        <w:t xml:space="preserve">S. </w:t>
      </w:r>
      <w:r>
        <w:t xml:space="preserve">na </w:t>
      </w:r>
      <w:r w:rsidR="001E6262">
        <w:t xml:space="preserve">P. </w:t>
      </w:r>
      <w:r>
        <w:t xml:space="preserve">jednom je došla i </w:t>
      </w:r>
      <w:r w:rsidR="000E3C48">
        <w:t xml:space="preserve">on je </w:t>
      </w:r>
      <w:r>
        <w:t xml:space="preserve"> o tome obavijestio policiju. Tijekom tih 8 godina </w:t>
      </w:r>
      <w:r w:rsidR="001E6262">
        <w:t xml:space="preserve">S. </w:t>
      </w:r>
      <w:r>
        <w:t xml:space="preserve">nije nikad govorila da bi </w:t>
      </w:r>
      <w:r w:rsidR="000E3C48">
        <w:t>on</w:t>
      </w:r>
      <w:r>
        <w:t xml:space="preserve"> prema njoj bio nasilan ili da bi se trebao prema njoj drukčije ponašati niti </w:t>
      </w:r>
      <w:r w:rsidR="000E3C48">
        <w:t>je</w:t>
      </w:r>
      <w:r>
        <w:t xml:space="preserve"> u drugim vezama imao takvih problema. </w:t>
      </w:r>
      <w:r w:rsidR="000E3C48">
        <w:t xml:space="preserve">On je </w:t>
      </w:r>
      <w:r>
        <w:t xml:space="preserve"> 31 godinu u braku. </w:t>
      </w:r>
      <w:r w:rsidR="000E3C48">
        <w:t xml:space="preserve">Sada je </w:t>
      </w:r>
      <w:r>
        <w:t xml:space="preserve"> ponovno sa suprugom. </w:t>
      </w:r>
    </w:p>
    <w:p w:rsidR="009B5C1E" w:rsidRDefault="009B5C1E" w:rsidP="009B5C1E">
      <w:pPr>
        <w:pStyle w:val="Tijeloteksta"/>
        <w:ind w:firstLine="708"/>
      </w:pPr>
    </w:p>
    <w:p w:rsidR="000E3C48" w:rsidRDefault="000E3C48" w:rsidP="000E3C48">
      <w:pPr>
        <w:pStyle w:val="Tijeloteksta"/>
        <w:ind w:firstLine="708"/>
      </w:pPr>
      <w:r>
        <w:t xml:space="preserve">Ispitana kao svjedokinja oštećena </w:t>
      </w:r>
      <w:r w:rsidR="001E6262">
        <w:t xml:space="preserve">S. P. </w:t>
      </w:r>
      <w:r>
        <w:t xml:space="preserve">u svom iskazu iznosi kako zna zašto je pozvana i bilo je to prije neke dvije i pol godine tako da ne može sada reći sve detalje, ali je to svakako zapisano. Ona je  tužila optuženika zbog nametljivog ponašanja koje je trajalo dulji period, nekih godinu dana i to je bilo putem mailova, poruka, drugim ljudima je govorio svašta o njoj, petljao se u njen  posao i kompletan život. Osim toga u studenom 2015 ju je  pratio do </w:t>
      </w:r>
      <w:r w:rsidR="001E6262">
        <w:t xml:space="preserve">G. </w:t>
      </w:r>
      <w:r>
        <w:t xml:space="preserve">do autobusne stanice, prišao joj je i rekao da odlazi iz </w:t>
      </w:r>
      <w:r w:rsidR="001E6262">
        <w:t>D.</w:t>
      </w:r>
      <w:r>
        <w:t>, ali da to ne znači da će se prestati igrati s njom i ako ga prijavi policiji ili ako on ode u zatvor da</w:t>
      </w:r>
      <w:r w:rsidR="00684DEA">
        <w:t xml:space="preserve"> je ona pokojna</w:t>
      </w:r>
      <w:r>
        <w:t>. Ono što je nju  najviše tada zasmetalo je što je prijavio njenom tadašnjem poslodavcu da je  iznosila korporativne tajne iz firme zbog čega je  imala problema i to je završilo tako da joj  u konačnici nisu produljili ugovor te su joj  rekli da je razlog to što ne žele da njeni  privatni problemi utječu na njihovo poslovanje. To je najvažnije čega se sada može sjetiti.</w:t>
      </w:r>
    </w:p>
    <w:p w:rsidR="000E3C48" w:rsidRDefault="000E3C48" w:rsidP="000E3C48">
      <w:pPr>
        <w:jc w:val="both"/>
      </w:pPr>
    </w:p>
    <w:p w:rsidR="000E3C48" w:rsidRDefault="000E3C48" w:rsidP="000E3C48">
      <w:pPr>
        <w:ind w:firstLine="708"/>
        <w:jc w:val="both"/>
      </w:pPr>
      <w:r>
        <w:t>S obzirom da se svjedokinja ne može svega sjetiti pročitan joj je  njezin raniji iskaz dan na zapisniku pred ODO u Dubrovniku od 16. prosinca 2015. (list spisa 91-97</w:t>
      </w:r>
      <w:r w:rsidR="00DB7E49">
        <w:t xml:space="preserve">) u kojem iskazu iznosi kako su početkom ožujka 2015.godine ona i </w:t>
      </w:r>
      <w:r w:rsidR="001E6262">
        <w:t xml:space="preserve">I. M. </w:t>
      </w:r>
      <w:r w:rsidR="00DB7E49">
        <w:t xml:space="preserve">raskinuli dotadašnju vezu i on se iselio iz stana na </w:t>
      </w:r>
      <w:r w:rsidR="001E6262">
        <w:t xml:space="preserve">B. </w:t>
      </w:r>
      <w:r w:rsidR="00DB7E49">
        <w:t xml:space="preserve">gdje su do tada živjeli zajedno gotovo godinu dana  i može reći  da je taj rastanak bio gotovo prijateljski. Međutim, nakon njihovog sljedećeg susreta kada je on iskoristio trenutak da je ona ostavila mobitel bez nadzora  i očigledno kopirao neke podatke iz njega počelo je njegovo drugačije ponašanje prema njoj. On je njoj slao SMS poruke i mailove i pratio je, a u tim porukama i mailovima je iznosio brojne uvrede na njen račun. Što god bi mu ona odgovorila na to on je to okretao protiv nje, a u sve ovo je uplitao i druge ljude i to njezine roditelje, te njihove zajedničke prijatelje i poznanike. Uvijek je govorio da ima neke stvari koje treba uzeti, a ona se nikada nije protivila da on uzme stvari koje su navodno njegove. Govorio joj je da je želi potjerati iz </w:t>
      </w:r>
      <w:r w:rsidR="001E6262">
        <w:t xml:space="preserve">D. </w:t>
      </w:r>
      <w:r w:rsidR="00DB7E49">
        <w:t xml:space="preserve">jer je znao koliko ona želi tu ostati. Tako je jednom koristeći se njezinim osobnim podacima prijavio krađu </w:t>
      </w:r>
      <w:r w:rsidR="00DB7E49">
        <w:lastRenderedPageBreak/>
        <w:t>njezinog mobilnog telefona, a to je saznala nakon što joj je mobitel blokiran</w:t>
      </w:r>
      <w:r w:rsidR="00960D4E">
        <w:t xml:space="preserve"> pa je kontaktirala službu za korisnike koji su joj tada rekli da je on morao dati neke njene osobne podatke i to OIB ili matični broj kako bi se ovo blokiralo s obzirom na praksu kako oni to rade. S obzirom na to da to nije prestajalo ona je prvi put u mjesecu svibnju</w:t>
      </w:r>
      <w:r w:rsidR="004B1A5C">
        <w:t xml:space="preserve"> to prijavila policiji jer je bila izložena konstantnom stresu i neizvjesnosti što je sljedeće što će joj napraviti. Govorio bi joj koga je sreo i što je toj osobi rekao da je tako govorio brojne neistine o njoj. Zaposlen je u </w:t>
      </w:r>
      <w:r w:rsidR="001E6262">
        <w:t xml:space="preserve">I. </w:t>
      </w:r>
      <w:r w:rsidR="004B1A5C">
        <w:t>r</w:t>
      </w:r>
      <w:r w:rsidR="001E6262">
        <w:t>.</w:t>
      </w:r>
      <w:r w:rsidR="004B1A5C">
        <w:t xml:space="preserve"> i saznala je da je on nazvao </w:t>
      </w:r>
      <w:r w:rsidR="001E6262">
        <w:t>D. Z.</w:t>
      </w:r>
      <w:r w:rsidR="004B1A5C">
        <w:t>, predsjednika uprave, kako bi mu rekao da ima neke dokumente koje mu je ona dala i da je na taj način odavala tajne tog pravnog subjekta. Naime, dok su bili u vezi, on je radio u ugostiteljstvu, te se otvorilo jedno slobodno radno mjesto pa mu je ona putem  maila dostavila operativnu proceduru odjela hrane i pića u Importanne resortu kako bi ga upoznala što ga čeka ukoliko  bi dobio taj posao. On je to iskoristio kako bi poslodavcu rekao da ona odaje poslovne tajne.  Međutim, sve ovo se poklopilo s okolnošću da je ona nešto proje ovoga spomenula svome šefu  neugodnu situaciju koju ima s osobom s kojom je bila u vezi pa su oni znali da se nešto čudno događa i misli da je to bio isključivi razlog što nije dobila otkaz.  Jednom je čak došao tamo u bar hotela, pa  mu je prišao operativni direktor i udaljio ga jer je rekao da je on nepoželjan tu.  Nakon toga joj se obratio mailom i porukom spočitavši joj zašto ona to radi, a sve se to dogodilo u mjesecu svibnju koliko se može sjetiti. Rekao joj je da ne želi ništa od nje, ali je čak tražio putem policije da mu ona preda  neke sitnice</w:t>
      </w:r>
      <w:r w:rsidR="005D5957">
        <w:t xml:space="preserve"> koje je on smatrao njegovim pa ih je ona ostavila ispred stana kako bi ih on mogao uzeti. On još uvijek traži neke stvari koje mu ona navodno nije predala pa čak i iz stana njezinih roditelja gdje su prethodno živjeli, a traži i novac za investicije u tom stanu. Ona ne odgovara na njegove poruke i mailove koji su brojni</w:t>
      </w:r>
      <w:r w:rsidR="003F0A81">
        <w:t xml:space="preserve">, ali je jednom odgovorila prije mjesec dana kada mu je rekla da je imao mogućnost uzeti sve svoje stvari, da bi joj on nakon toga napisao da nije mogao sve uzeti u jednom navratu. Njegov cilj je da se ona makne iz </w:t>
      </w:r>
      <w:r w:rsidR="001E6262">
        <w:t xml:space="preserve">D. </w:t>
      </w:r>
      <w:r w:rsidR="003F0A81">
        <w:t xml:space="preserve">pa je bila i situacija s njihovim psom koji je nestao nakon prekida njihove veze o čemu ga je ona obavijestila na što je on rekao da ona nema razloga živjeti na </w:t>
      </w:r>
      <w:r w:rsidR="001E6262">
        <w:t xml:space="preserve">B. </w:t>
      </w:r>
      <w:r w:rsidR="003F0A81">
        <w:t xml:space="preserve">sada kada je pas nestao. Smatra kako to nije bila ljudska reakcija. Sveukupno je zbog ovih događaja bila u četiri navrata u policiji. Dana 18.studenog 2015.godine između 16,00 i 17,00 sati  on je nju presreo na predjelu </w:t>
      </w:r>
      <w:r w:rsidR="001E6262">
        <w:t xml:space="preserve">G. </w:t>
      </w:r>
      <w:r w:rsidR="003F0A81">
        <w:t xml:space="preserve">i to točno na autobusnoj stanici, s time da je on došao u iznajmljenom automobilu.  Prišao joj je i rekao da on sljedećeg dana odlazi u </w:t>
      </w:r>
      <w:r w:rsidR="001E6262">
        <w:t>Z.</w:t>
      </w:r>
      <w:r w:rsidR="003F0A81">
        <w:t>, ali da to ne znači da je gotov s njom  jer da mu je gušt igrati se s njom,  a ako ga zatore da je pokojna.  Tada je on njoj prvi put izrekao prijetnju koja je nju izuzetno pogodila i izvijestila je policiju, ali je stav policije bio da je to sve beznačajno do ovog događaja. Sljedećeg dana dobila je poziv iz policije i mislila je da je to zbog ove njene prijave, ali je bila iznenađena saznavši da je tada on nju prijavio za prijetnju. Nakon ovih prijetnji on je govorio da će tužiti nju i njene roditelje za ove stvari koje su mu navodno uskratili, a ona mu je rekla da jedva čeka susret na sudu i da će ga „zgaziti kao mrava“ na sudu. Mislila je pri tome na pravna sredstva znajući da njegova tužba nema nikakve osnove. Ovu prijetnju smatra ozbiljnom</w:t>
      </w:r>
      <w:r w:rsidR="008A1A12">
        <w:t xml:space="preserve"> pogotovo što on ne prestaje s nametljivim ponašanjem i gotovo da to radi opsesivno. Smatrala je da ga poznaje s obzirom na to da su živjeli skupa, ali sada sumnja u to pošto vidi da on nema granice u ovakvom ponašanju. On se vratio u </w:t>
      </w:r>
      <w:r w:rsidR="001E6262">
        <w:t xml:space="preserve">Z. </w:t>
      </w:r>
      <w:r w:rsidR="008A1A12">
        <w:t xml:space="preserve">i stanuje na adresi </w:t>
      </w:r>
      <w:r w:rsidR="001E6262">
        <w:t xml:space="preserve">S. </w:t>
      </w:r>
      <w:r w:rsidR="008A1A12">
        <w:t>b</w:t>
      </w:r>
      <w:r w:rsidR="001E6262">
        <w:t>.</w:t>
      </w:r>
      <w:r w:rsidR="008A1A12">
        <w:t xml:space="preserve"> </w:t>
      </w:r>
      <w:r w:rsidR="001E6262">
        <w:t>…</w:t>
      </w:r>
      <w:r w:rsidR="008A1A12">
        <w:t xml:space="preserve"> u vlasništvu njegove supruge. Ona je kroz ovo vrijeme  bila u </w:t>
      </w:r>
      <w:r w:rsidR="001E6262">
        <w:t xml:space="preserve">Z. </w:t>
      </w:r>
      <w:r w:rsidR="008A1A12">
        <w:t xml:space="preserve">od 19.studenog nekih 17 dana i bila je u stanu u kojem inače nitko ne stanuje, te su tada bili učestalo pozivi na fiksni telefon u tom stanu.  Nije se javljala na te pozive, ali smatra da je to mogao biti samo on koji je saznao od njihovih zajedničkih poznanika i prijatelja da se ona u to vrijeme nalazi u </w:t>
      </w:r>
      <w:r w:rsidR="001E6262">
        <w:t>Z.</w:t>
      </w:r>
      <w:r w:rsidR="008A1A12">
        <w:t xml:space="preserve">, a da je tom tako ukazuju i poruke koje je ona primila gdje on navodi da bi tada mogli srediti sve vezano uz stvari </w:t>
      </w:r>
      <w:r w:rsidR="008A1A12">
        <w:lastRenderedPageBreak/>
        <w:t xml:space="preserve">za vrijeme dok se ona nalazi u </w:t>
      </w:r>
      <w:proofErr w:type="spellStart"/>
      <w:r w:rsidR="001E6262">
        <w:t>Z.</w:t>
      </w:r>
      <w:proofErr w:type="spellEnd"/>
      <w:r w:rsidR="008A1A12">
        <w:t xml:space="preserve">. Saznala je od poznanika da je otvorio facebook profil s njezinim imenom i da šalje poruke s tog profila njihovim zajedničkim poznanicima.  Tako je saznala da je s tog profila slao poruku supruzi osobe s kojom je bila u kratkotrajnoj vezi. On tu osobu krivi za njihov raskid iako ona smatra da za to nema nikakvog utemeljenja. Saznala je da je prijavio raznim inspekcijama </w:t>
      </w:r>
      <w:r w:rsidR="00A53688">
        <w:t xml:space="preserve">B. </w:t>
      </w:r>
      <w:r w:rsidR="008A1A12">
        <w:t>k</w:t>
      </w:r>
      <w:r w:rsidR="00A53688">
        <w:t>.</w:t>
      </w:r>
      <w:r w:rsidR="008A1A12">
        <w:t xml:space="preserve"> na </w:t>
      </w:r>
      <w:r w:rsidR="00A53688">
        <w:t xml:space="preserve">B. </w:t>
      </w:r>
      <w:r w:rsidR="008A1A12">
        <w:t xml:space="preserve">zbog puštanja glasne glazbe,ilegalnog točenja pića i slično, a sve je to napravio u njeno ime. To je napravio zato što taj </w:t>
      </w:r>
      <w:r w:rsidR="00A53688">
        <w:t xml:space="preserve">B. </w:t>
      </w:r>
      <w:r w:rsidR="008A1A12">
        <w:t>k</w:t>
      </w:r>
      <w:r w:rsidR="00A53688">
        <w:t>.</w:t>
      </w:r>
      <w:r w:rsidR="008A1A12">
        <w:t xml:space="preserve"> vodi  osoba s kojom je ona bila u vezi, Njoj je vlasnica stana kod koje živi na </w:t>
      </w:r>
      <w:r w:rsidR="00A53688">
        <w:t xml:space="preserve">B. </w:t>
      </w:r>
      <w:r w:rsidR="008A1A12">
        <w:t>izuzetna potpora u svemu ovome što je on također iskoristio u negativnom kontekstu budući da je poslao mail njenoj kćeri da će napravit sve da ne dobije stipendiju koju je tada trebala dobiti ukoliko  njezina majka nju ne potjera iz ovoga stana. Ovo sve traje neprekidno od mjeseca ožujka.</w:t>
      </w:r>
    </w:p>
    <w:p w:rsidR="000E3C48" w:rsidRDefault="000E3C48" w:rsidP="000E3C48">
      <w:pPr>
        <w:ind w:firstLine="708"/>
        <w:jc w:val="both"/>
      </w:pPr>
    </w:p>
    <w:p w:rsidR="000E3C48" w:rsidRDefault="000E3C48" w:rsidP="000E3C48">
      <w:pPr>
        <w:ind w:firstLine="708"/>
        <w:jc w:val="both"/>
      </w:pPr>
      <w:r>
        <w:t xml:space="preserve">Nakon što je svjedokinji pročitan njezin raniji iskaz svjedokinja </w:t>
      </w:r>
      <w:r w:rsidR="00311749">
        <w:t xml:space="preserve">je potvrdila </w:t>
      </w:r>
      <w:r>
        <w:t>kako je točno sve što je tada izjavila</w:t>
      </w:r>
      <w:r w:rsidR="00311749">
        <w:t xml:space="preserve">, a </w:t>
      </w:r>
      <w:r>
        <w:t xml:space="preserve"> na raspravi nije to sve izjavila jer se nije mogla svega sjetiti</w:t>
      </w:r>
      <w:r w:rsidR="00311749">
        <w:t>,</w:t>
      </w:r>
      <w:r>
        <w:t xml:space="preserve"> ali je rekla najbitnije stvari. </w:t>
      </w:r>
    </w:p>
    <w:p w:rsidR="000E3C48" w:rsidRDefault="00311749" w:rsidP="000E3C48">
      <w:pPr>
        <w:ind w:firstLine="708"/>
        <w:jc w:val="both"/>
      </w:pPr>
      <w:r>
        <w:t xml:space="preserve">Ovo </w:t>
      </w:r>
      <w:r w:rsidR="000E3C48">
        <w:t xml:space="preserve"> više ne traje. Prestalo je tada kad je optuženik dobio sudsku zabranu prilaska i nje se pridržava. </w:t>
      </w:r>
    </w:p>
    <w:p w:rsidR="009B5C1E" w:rsidRDefault="00311749" w:rsidP="000E3C48">
      <w:pPr>
        <w:pStyle w:val="Tijeloteksta"/>
        <w:ind w:firstLine="708"/>
      </w:pPr>
      <w:r>
        <w:t xml:space="preserve">On je </w:t>
      </w:r>
      <w:r w:rsidR="000E3C48">
        <w:t xml:space="preserve"> dosta brzo prestala dragovoljnu komunikaciju s optuženikom. Možda nakon nekih mjesec, mjesec i pol. </w:t>
      </w:r>
      <w:r>
        <w:t xml:space="preserve">Prvo je </w:t>
      </w:r>
      <w:r w:rsidR="000E3C48">
        <w:t xml:space="preserve"> nastojala da se rastan</w:t>
      </w:r>
      <w:r>
        <w:t xml:space="preserve">u </w:t>
      </w:r>
      <w:r w:rsidR="000E3C48">
        <w:t xml:space="preserve">kao ljudi jer </w:t>
      </w:r>
      <w:r>
        <w:t xml:space="preserve">je </w:t>
      </w:r>
      <w:r w:rsidR="000E3C48">
        <w:t xml:space="preserve"> mislila da nema smisla da se ne pozdrav</w:t>
      </w:r>
      <w:r>
        <w:t xml:space="preserve">e </w:t>
      </w:r>
      <w:r w:rsidR="000E3C48">
        <w:t>kada se sretn</w:t>
      </w:r>
      <w:r>
        <w:t>u</w:t>
      </w:r>
      <w:r w:rsidR="000E3C48">
        <w:t xml:space="preserve"> na putu</w:t>
      </w:r>
      <w:r>
        <w:t xml:space="preserve">, </w:t>
      </w:r>
      <w:r w:rsidR="000E3C48">
        <w:t xml:space="preserve"> ali kada </w:t>
      </w:r>
      <w:r>
        <w:t xml:space="preserve">je </w:t>
      </w:r>
      <w:r w:rsidR="000E3C48">
        <w:t xml:space="preserve">vidjela da to nje moguće optuženika </w:t>
      </w:r>
      <w:r>
        <w:t xml:space="preserve">je </w:t>
      </w:r>
      <w:r w:rsidR="000E3C48">
        <w:t>zablokirala na telefonu i na društvenim mrežama i to je bilo negdje u travnju ili u svibnju 2015. Nakon toga između n</w:t>
      </w:r>
      <w:r>
        <w:t xml:space="preserve">jih </w:t>
      </w:r>
      <w:r w:rsidR="000E3C48">
        <w:t xml:space="preserve"> više nije bilo dvosmjerne komunikacije, on je </w:t>
      </w:r>
      <w:r>
        <w:t xml:space="preserve">njoj </w:t>
      </w:r>
      <w:r w:rsidR="000E3C48">
        <w:t xml:space="preserve"> i dalje slao mailove, ali </w:t>
      </w:r>
      <w:r>
        <w:t xml:space="preserve">ona na </w:t>
      </w:r>
      <w:r w:rsidR="000E3C48">
        <w:t xml:space="preserve"> njih ni</w:t>
      </w:r>
      <w:r>
        <w:t xml:space="preserve">je </w:t>
      </w:r>
      <w:r w:rsidR="000E3C48">
        <w:t xml:space="preserve">odgovarala i slao bi </w:t>
      </w:r>
      <w:r>
        <w:t xml:space="preserve">joj </w:t>
      </w:r>
      <w:r w:rsidR="000E3C48">
        <w:t xml:space="preserve"> poruke preko prijatelja i poznanika</w:t>
      </w:r>
      <w:r>
        <w:t>.</w:t>
      </w:r>
    </w:p>
    <w:p w:rsidR="009B5C1E" w:rsidRDefault="009B5C1E" w:rsidP="009B5C1E">
      <w:pPr>
        <w:ind w:firstLine="720"/>
        <w:jc w:val="both"/>
      </w:pPr>
    </w:p>
    <w:p w:rsidR="00311749" w:rsidRDefault="00311749" w:rsidP="00311749">
      <w:pPr>
        <w:ind w:firstLine="720"/>
        <w:jc w:val="both"/>
      </w:pPr>
      <w:r>
        <w:t>N</w:t>
      </w:r>
      <w:r w:rsidR="00761A14">
        <w:t>akon provedenog postupka, cijeneći svaki dokaz pojedinačno i u svezi s ostalim dokazima, ovaj sud smatra nedvojbeno utvrđenim kako je optuženi</w:t>
      </w:r>
      <w:r w:rsidR="006F769F">
        <w:t xml:space="preserve">k </w:t>
      </w:r>
      <w:r w:rsidR="00A53688">
        <w:t xml:space="preserve">I. M. </w:t>
      </w:r>
      <w:r w:rsidR="00761A14">
        <w:t>počini</w:t>
      </w:r>
      <w:r w:rsidR="006F769F">
        <w:t xml:space="preserve">o </w:t>
      </w:r>
      <w:r w:rsidR="00761A14">
        <w:t>kazneno djelo iz čl</w:t>
      </w:r>
      <w:r w:rsidR="00F713DC">
        <w:t>.</w:t>
      </w:r>
      <w:r>
        <w:t>140. stavku 1. i 2. Kaznenog u stjecaju s kaznenim djelom iz  146. stavku 1. KZ/11 kaznenim djelom iz  čl.139.st.2. KZ/11, na način opisan izrekom ove presude.</w:t>
      </w:r>
    </w:p>
    <w:p w:rsidR="00311749" w:rsidRDefault="00311749" w:rsidP="00311749">
      <w:pPr>
        <w:ind w:firstLine="720"/>
        <w:jc w:val="both"/>
      </w:pPr>
    </w:p>
    <w:p w:rsidR="00311749" w:rsidRDefault="00311749" w:rsidP="00311749">
      <w:pPr>
        <w:pStyle w:val="Tijeloteksta"/>
        <w:ind w:firstLine="708"/>
      </w:pPr>
      <w:r>
        <w:t xml:space="preserve">U odnosu na kaznenom djelo iz čl.146.KZ/11 opisano pod točkom 2. </w:t>
      </w:r>
      <w:r w:rsidR="00CF4133">
        <w:t>i</w:t>
      </w:r>
      <w:r>
        <w:t>zreke, optuženik</w:t>
      </w:r>
      <w:r w:rsidR="00CF4133">
        <w:t xml:space="preserve"> </w:t>
      </w:r>
      <w:r>
        <w:t>u svome očitovanju o optužbi navodi kako se smatra krivim i nije sporno to da je on u</w:t>
      </w:r>
      <w:r>
        <w:rPr>
          <w:color w:val="000000" w:themeColor="text1"/>
        </w:rPr>
        <w:t xml:space="preserve"> točno neutvrđenom vremenu u mjesecu travnju 2015. u </w:t>
      </w:r>
      <w:r w:rsidR="00A53688">
        <w:rPr>
          <w:color w:val="000000" w:themeColor="text1"/>
        </w:rPr>
        <w:t xml:space="preserve">D. </w:t>
      </w:r>
      <w:r>
        <w:rPr>
          <w:color w:val="000000" w:themeColor="text1"/>
        </w:rPr>
        <w:t>pozvao službu za korisnike telekomunikacijske mreže T</w:t>
      </w:r>
      <w:r w:rsidR="00A53688">
        <w:rPr>
          <w:color w:val="000000" w:themeColor="text1"/>
        </w:rPr>
        <w:t>.</w:t>
      </w:r>
      <w:r>
        <w:rPr>
          <w:color w:val="000000" w:themeColor="text1"/>
        </w:rPr>
        <w:t xml:space="preserve">, te  je tada, suprotno odredbama članka 7. stavak 3. Zakona o zaštiti osobnih podataka (NN 103/03, 118/06, 41/08, 130/11 i 106/12), znajući da nema suglasnost </w:t>
      </w:r>
      <w:r w:rsidR="00A53688">
        <w:rPr>
          <w:color w:val="000000" w:themeColor="text1"/>
        </w:rPr>
        <w:t xml:space="preserve">S. P. </w:t>
      </w:r>
      <w:r>
        <w:rPr>
          <w:color w:val="000000" w:themeColor="text1"/>
        </w:rPr>
        <w:t xml:space="preserve">za korištenje njenih osobnih podataka, iznio njene osobne podatke u svrhu blokiranja korištenja njenog mobilnog telefona lažno navodeći da je ukraden, pa je slijedom toga izvršena blokada mobilnog telefona koji koristi </w:t>
      </w:r>
      <w:r w:rsidR="00A53688">
        <w:rPr>
          <w:color w:val="000000" w:themeColor="text1"/>
        </w:rPr>
        <w:t xml:space="preserve">S. P. </w:t>
      </w:r>
      <w:r>
        <w:rPr>
          <w:color w:val="000000" w:themeColor="text1"/>
        </w:rPr>
        <w:t xml:space="preserve">od strane tog </w:t>
      </w:r>
      <w:proofErr w:type="spellStart"/>
      <w:r>
        <w:rPr>
          <w:color w:val="000000" w:themeColor="text1"/>
        </w:rPr>
        <w:t>teleoperatera</w:t>
      </w:r>
      <w:proofErr w:type="spellEnd"/>
      <w:r>
        <w:rPr>
          <w:color w:val="000000" w:themeColor="text1"/>
        </w:rPr>
        <w:t>. Međutim, optuženik u svojoj obrani navodi kako  j</w:t>
      </w:r>
      <w:r>
        <w:t xml:space="preserve">e bila čista zafrkancija, on  to i potpisao, mogao je  to anonimno napraviti, ali je to napravio tako da se vidi da je on to napravio i to nije problem poništiti, samo se nazove </w:t>
      </w:r>
      <w:r w:rsidR="00A53688">
        <w:t xml:space="preserve">T. </w:t>
      </w:r>
      <w:r>
        <w:t xml:space="preserve"> i za to joj ispričava. </w:t>
      </w:r>
    </w:p>
    <w:p w:rsidR="00643B93" w:rsidRDefault="00311749" w:rsidP="00311749">
      <w:pPr>
        <w:pStyle w:val="Odlomakpopisa"/>
        <w:spacing w:before="100" w:beforeAutospacing="1" w:after="100" w:afterAutospacing="1"/>
        <w:ind w:left="0" w:firstLine="851"/>
        <w:jc w:val="both"/>
      </w:pPr>
      <w:r>
        <w:t xml:space="preserve">Ovaj sud ističe </w:t>
      </w:r>
      <w:r w:rsidR="00643B93">
        <w:t xml:space="preserve">kako korištenje nečijih osobnih podataka nije i ne može biti zafrkancija, te u ovakvom optuženikovom ponašanju ne pronalazi niti najmanju dozu humora, poglavito </w:t>
      </w:r>
      <w:r w:rsidR="00CF4133">
        <w:t xml:space="preserve">što je optuženik blokirao </w:t>
      </w:r>
      <w:r w:rsidR="00643B93">
        <w:t xml:space="preserve"> oštećeničin mobilni telefon, koji je u današnjem svijetu gotovo neophodan u svakodnevnom životu te njegovo blokiranjem može dovesti do niza drugih problema, tako da  su ponašanjem optuženika opisanim pod točkom 2. izreke ostvarena sva obilježja kaznenog djela iz čl.146.st.1.KZ/11. </w:t>
      </w:r>
    </w:p>
    <w:p w:rsidR="00DE5476" w:rsidRDefault="00643B93" w:rsidP="00DE5476">
      <w:pPr>
        <w:ind w:firstLine="720"/>
        <w:jc w:val="both"/>
      </w:pPr>
      <w:r>
        <w:lastRenderedPageBreak/>
        <w:t xml:space="preserve">U odnosu  na kazneno djelo iz čl.140.st.1. i 2.KZ/11 i kazneno djelo iz čl.139.st.2.KZ/11  koja djela su opisana pod točkom 1. i 3. izreke, ovaj sud u cijelosti poklanja vjeru iskazu </w:t>
      </w:r>
      <w:proofErr w:type="spellStart"/>
      <w:r>
        <w:t>ošte</w:t>
      </w:r>
      <w:r w:rsidR="00DE5476">
        <w:t>ć</w:t>
      </w:r>
      <w:r>
        <w:t>enice</w:t>
      </w:r>
      <w:proofErr w:type="spellEnd"/>
      <w:r>
        <w:t xml:space="preserve"> </w:t>
      </w:r>
      <w:r w:rsidR="00A53688">
        <w:t>S. P.</w:t>
      </w:r>
      <w:r w:rsidR="00DE5476">
        <w:t>, koji iskaz je detalja i iscrpan i  koji iskaz potvrđuju i</w:t>
      </w:r>
      <w:r w:rsidR="00DE5476" w:rsidRPr="009B5C1E">
        <w:t xml:space="preserve">spis komunikacije koju je </w:t>
      </w:r>
      <w:r w:rsidR="00A53688">
        <w:t xml:space="preserve">I. M. </w:t>
      </w:r>
      <w:r w:rsidR="00DE5476" w:rsidRPr="009B5C1E">
        <w:t>upućivao elekt</w:t>
      </w:r>
      <w:r w:rsidR="00CF4133">
        <w:t>r</w:t>
      </w:r>
      <w:r w:rsidR="00DE5476" w:rsidRPr="009B5C1E">
        <w:t xml:space="preserve">onskom poštom </w:t>
      </w:r>
      <w:r w:rsidR="00A53688">
        <w:t xml:space="preserve">S. P. </w:t>
      </w:r>
      <w:r w:rsidR="00DE5476" w:rsidRPr="009B5C1E">
        <w:t>i drugim osobama (list spisa 14-21)</w:t>
      </w:r>
      <w:r w:rsidR="00DE5476">
        <w:t xml:space="preserve">, </w:t>
      </w:r>
      <w:r w:rsidR="00DE5476" w:rsidRPr="009B5C1E">
        <w:t xml:space="preserve">fotografije zaslona mobilnog telefona kojeg koristi </w:t>
      </w:r>
      <w:r w:rsidR="00A53688">
        <w:t>S. P.</w:t>
      </w:r>
      <w:r w:rsidR="00DE5476" w:rsidRPr="009B5C1E">
        <w:t xml:space="preserve">, a na kojoj je vidljiva komunikacija s </w:t>
      </w:r>
      <w:r w:rsidR="00A53688">
        <w:t xml:space="preserve">I. M. </w:t>
      </w:r>
      <w:r w:rsidR="00DE5476" w:rsidRPr="009B5C1E">
        <w:t>(list spisa 22-23)</w:t>
      </w:r>
      <w:r w:rsidR="00DE5476">
        <w:t xml:space="preserve">, </w:t>
      </w:r>
      <w:r w:rsidR="00DE5476" w:rsidRPr="009B5C1E">
        <w:t xml:space="preserve">dopis upućen </w:t>
      </w:r>
      <w:r w:rsidR="00A53688">
        <w:t xml:space="preserve">S. P. </w:t>
      </w:r>
      <w:r w:rsidR="00DE5476" w:rsidRPr="009B5C1E">
        <w:t>od strane Službe županijske sanitarne inspekcije od 23. rujna 2015 s prilozima (list spisa 24-33)</w:t>
      </w:r>
      <w:r w:rsidR="00DE5476">
        <w:t xml:space="preserve">, </w:t>
      </w:r>
      <w:r w:rsidR="00DE5476" w:rsidRPr="009B5C1E">
        <w:t xml:space="preserve">analitička obavijest o ostvarenim telefonskim pozivima između </w:t>
      </w:r>
      <w:r w:rsidR="00A53688">
        <w:t xml:space="preserve">I. M. </w:t>
      </w:r>
      <w:r w:rsidR="00DE5476" w:rsidRPr="009B5C1E">
        <w:t xml:space="preserve">i </w:t>
      </w:r>
      <w:r w:rsidR="00A53688">
        <w:t xml:space="preserve">S. P. </w:t>
      </w:r>
      <w:r w:rsidR="00DE5476" w:rsidRPr="009B5C1E">
        <w:t>(list spisa 34-48)</w:t>
      </w:r>
      <w:r w:rsidR="00DE5476">
        <w:t xml:space="preserve">, </w:t>
      </w:r>
      <w:r w:rsidR="00DE5476" w:rsidRPr="009B5C1E">
        <w:t xml:space="preserve">pregleda preslika pisma koje je </w:t>
      </w:r>
      <w:r w:rsidR="00A53688">
        <w:t xml:space="preserve">I. M. </w:t>
      </w:r>
      <w:r w:rsidR="00DE5476" w:rsidRPr="009B5C1E">
        <w:t xml:space="preserve">uputio </w:t>
      </w:r>
      <w:r w:rsidR="00A53688">
        <w:t xml:space="preserve">S. P. </w:t>
      </w:r>
      <w:r w:rsidR="00DE5476" w:rsidRPr="009B5C1E">
        <w:t>s na</w:t>
      </w:r>
      <w:r w:rsidR="00DE5476">
        <w:t xml:space="preserve">slovom "eto ga" (list spisa 54), </w:t>
      </w:r>
      <w:r w:rsidR="00DE5476" w:rsidRPr="009B5C1E">
        <w:t xml:space="preserve">ispis poruka upućenih elektronskom poštom od strane </w:t>
      </w:r>
      <w:r w:rsidR="00A53688">
        <w:t xml:space="preserve">I. M. </w:t>
      </w:r>
      <w:r w:rsidR="00DE5476" w:rsidRPr="009B5C1E">
        <w:t xml:space="preserve">prema </w:t>
      </w:r>
      <w:r w:rsidR="00A53688">
        <w:t xml:space="preserve">S. P. </w:t>
      </w:r>
      <w:r w:rsidR="00DE5476" w:rsidRPr="009B5C1E">
        <w:t>(list spisa 62-67)</w:t>
      </w:r>
      <w:r w:rsidR="00DE5476">
        <w:t xml:space="preserve">, </w:t>
      </w:r>
      <w:r w:rsidR="00DE5476" w:rsidRPr="009B5C1E">
        <w:t xml:space="preserve">zapisnik o pretrazi pokretne stvari i bankovnog sefa PU </w:t>
      </w:r>
      <w:r w:rsidR="00A53688">
        <w:t>…</w:t>
      </w:r>
      <w:r w:rsidR="00DE5476" w:rsidRPr="009B5C1E">
        <w:t xml:space="preserve">, Službe </w:t>
      </w:r>
      <w:proofErr w:type="spellStart"/>
      <w:r w:rsidR="00DE5476" w:rsidRPr="009B5C1E">
        <w:t>krim</w:t>
      </w:r>
      <w:proofErr w:type="spellEnd"/>
      <w:r w:rsidR="00DE5476" w:rsidRPr="009B5C1E">
        <w:t xml:space="preserve"> policije izvršene </w:t>
      </w:r>
      <w:r w:rsidR="00A53688">
        <w:t xml:space="preserve">I. M. </w:t>
      </w:r>
      <w:r w:rsidR="00DE5476" w:rsidRPr="009B5C1E">
        <w:t>s medijem na kojem su pohranjeni rezultati pretrage (list spisa 78-80, 82)</w:t>
      </w:r>
      <w:r w:rsidR="00DE5476">
        <w:t xml:space="preserve">, </w:t>
      </w:r>
      <w:r w:rsidR="00DE5476" w:rsidRPr="009B5C1E">
        <w:t xml:space="preserve"> podaci o adresi elektronske pošte </w:t>
      </w:r>
      <w:hyperlink r:id="rId11" w:history="1">
        <w:r w:rsidR="00A53688">
          <w:rPr>
            <w:rStyle w:val="Hiperveza"/>
          </w:rPr>
          <w:t>...</w:t>
        </w:r>
      </w:hyperlink>
      <w:r w:rsidR="00DE5476" w:rsidRPr="009B5C1E">
        <w:t xml:space="preserve"> (list spisa 88-89)</w:t>
      </w:r>
      <w:r w:rsidR="00DE5476">
        <w:t xml:space="preserve">, te čak ispis poruka između </w:t>
      </w:r>
      <w:r w:rsidR="00A53688">
        <w:t xml:space="preserve">I. M. </w:t>
      </w:r>
      <w:r w:rsidR="00DE5476">
        <w:t xml:space="preserve">i </w:t>
      </w:r>
      <w:r w:rsidR="00A53688">
        <w:t xml:space="preserve">S. P. </w:t>
      </w:r>
      <w:r w:rsidR="00DE5476">
        <w:t xml:space="preserve">putem </w:t>
      </w:r>
      <w:proofErr w:type="spellStart"/>
      <w:r w:rsidR="00DE5476">
        <w:t>Gmaila</w:t>
      </w:r>
      <w:proofErr w:type="spellEnd"/>
      <w:r w:rsidR="00DE5476">
        <w:t xml:space="preserve"> i aplikacije Whatsapp koje je u spis dostavila obrana (list spisa 193-251).</w:t>
      </w:r>
    </w:p>
    <w:p w:rsidR="00DE5476" w:rsidRDefault="00DE5476" w:rsidP="00DE5476">
      <w:pPr>
        <w:pStyle w:val="Odlomakpopisa"/>
        <w:spacing w:before="100" w:beforeAutospacing="1" w:after="100" w:afterAutospacing="1"/>
        <w:ind w:left="0" w:firstLine="851"/>
        <w:jc w:val="both"/>
        <w:rPr>
          <w:color w:val="000000" w:themeColor="text1"/>
        </w:rPr>
      </w:pPr>
      <w:r>
        <w:rPr>
          <w:color w:val="000000" w:themeColor="text1"/>
        </w:rPr>
        <w:t>Sud ne poklanja vjeru optuženikovoj obr</w:t>
      </w:r>
      <w:r w:rsidR="00F861A6">
        <w:rPr>
          <w:color w:val="000000" w:themeColor="text1"/>
        </w:rPr>
        <w:t>an</w:t>
      </w:r>
      <w:r>
        <w:rPr>
          <w:color w:val="000000" w:themeColor="text1"/>
        </w:rPr>
        <w:t xml:space="preserve">i koja se odnosi na točku 1. i 3. optužbe gdje optuženik navodi kako nije bio nasilan, a da su poruke bile intenzivne jer je bio potresen nakon što je došlo do prekida osmogodišnje veze između njega i oštećene </w:t>
      </w:r>
      <w:r w:rsidR="00A53688">
        <w:rPr>
          <w:color w:val="000000" w:themeColor="text1"/>
        </w:rPr>
        <w:t>S. P.</w:t>
      </w:r>
      <w:r w:rsidR="00684DEA">
        <w:rPr>
          <w:color w:val="000000" w:themeColor="text1"/>
        </w:rPr>
        <w:t xml:space="preserve">, budući da je ta obrana u suprotnosti s iskazom oštećene kao i isprava pročitanima i pregledanima u ovom postupku, te je usmjerena na otklanjanje kaznenopravne odgovornosti od optuženika.  </w:t>
      </w:r>
      <w:r>
        <w:rPr>
          <w:color w:val="000000" w:themeColor="text1"/>
        </w:rPr>
        <w:t xml:space="preserve">Naime,  ovom sudu nije neuobičajeno da </w:t>
      </w:r>
      <w:r w:rsidR="00F861A6">
        <w:rPr>
          <w:color w:val="000000" w:themeColor="text1"/>
        </w:rPr>
        <w:t xml:space="preserve">nekoga zaboli prekid </w:t>
      </w:r>
      <w:r>
        <w:rPr>
          <w:color w:val="000000" w:themeColor="text1"/>
        </w:rPr>
        <w:t xml:space="preserve"> ljubavne veze, m</w:t>
      </w:r>
      <w:r w:rsidR="00F861A6">
        <w:rPr>
          <w:color w:val="000000" w:themeColor="text1"/>
        </w:rPr>
        <w:t>eđutim,  u ovom  slučaju razina</w:t>
      </w:r>
      <w:r>
        <w:rPr>
          <w:color w:val="000000" w:themeColor="text1"/>
        </w:rPr>
        <w:t>, vrsta komunikacije, te količina poruka i poziva</w:t>
      </w:r>
      <w:r w:rsidR="00F861A6">
        <w:rPr>
          <w:color w:val="000000" w:themeColor="text1"/>
        </w:rPr>
        <w:t xml:space="preserve"> i njihov sadržaj, </w:t>
      </w:r>
      <w:r>
        <w:rPr>
          <w:color w:val="000000" w:themeColor="text1"/>
        </w:rPr>
        <w:t xml:space="preserve"> od strane optuženika prema oštećenoj može parirati samo likovima </w:t>
      </w:r>
      <w:r w:rsidR="00F861A6">
        <w:rPr>
          <w:color w:val="000000" w:themeColor="text1"/>
        </w:rPr>
        <w:t xml:space="preserve">željnim osvete </w:t>
      </w:r>
      <w:r>
        <w:rPr>
          <w:color w:val="000000" w:themeColor="text1"/>
        </w:rPr>
        <w:t>iz meksičkih ili turskih sapunica. Iz provedenog postupka očito proizlazi i to iz sni</w:t>
      </w:r>
      <w:r w:rsidR="00F861A6">
        <w:rPr>
          <w:color w:val="000000" w:themeColor="text1"/>
        </w:rPr>
        <w:t>m</w:t>
      </w:r>
      <w:r>
        <w:rPr>
          <w:color w:val="000000" w:themeColor="text1"/>
        </w:rPr>
        <w:t>ki zaslona oštećeniči</w:t>
      </w:r>
      <w:r w:rsidR="00F861A6">
        <w:rPr>
          <w:color w:val="000000" w:themeColor="text1"/>
        </w:rPr>
        <w:t xml:space="preserve">nog mobitela kao i iz samih optuženikovih poruka elektronske pošte da je oštećenica optuženika zablokirala, što on zna i zna da se radi  o neželjenom kontaktu s njegove strane prema oštećenici. Nadalje, optuženik šalje poruke blago rečeno, „neugodnog“ sadržaja o oštećenici drugim osobama, njezinim prijateljima, obitelji, obraća se njenim poslodavcima želeći joj naštetiti u poslu,  stanodavcima, želeći je otjerati iz </w:t>
      </w:r>
      <w:r w:rsidR="00A53688">
        <w:rPr>
          <w:color w:val="000000" w:themeColor="text1"/>
        </w:rPr>
        <w:t>D.</w:t>
      </w:r>
      <w:r w:rsidR="00F861A6">
        <w:rPr>
          <w:color w:val="000000" w:themeColor="text1"/>
        </w:rPr>
        <w:t xml:space="preserve">, naziva je dok se nalazi u </w:t>
      </w:r>
      <w:r w:rsidR="00A53688">
        <w:rPr>
          <w:color w:val="000000" w:themeColor="text1"/>
        </w:rPr>
        <w:t>Z.</w:t>
      </w:r>
      <w:r w:rsidR="00F861A6">
        <w:rPr>
          <w:color w:val="000000" w:themeColor="text1"/>
        </w:rPr>
        <w:t xml:space="preserve">, u njezino ime lažno prijavljuje inspekciji vlasnika </w:t>
      </w:r>
      <w:r w:rsidR="00A53688">
        <w:rPr>
          <w:color w:val="000000" w:themeColor="text1"/>
        </w:rPr>
        <w:t>B.</w:t>
      </w:r>
      <w:r w:rsidR="00F861A6">
        <w:rPr>
          <w:color w:val="000000" w:themeColor="text1"/>
        </w:rPr>
        <w:t xml:space="preserve"> u mjestu </w:t>
      </w:r>
      <w:r w:rsidR="00A53688">
        <w:rPr>
          <w:color w:val="000000" w:themeColor="text1"/>
        </w:rPr>
        <w:t>B.</w:t>
      </w:r>
      <w:r w:rsidR="00F861A6">
        <w:rPr>
          <w:color w:val="000000" w:themeColor="text1"/>
        </w:rPr>
        <w:t xml:space="preserve">, </w:t>
      </w:r>
      <w:r w:rsidR="00684DEA">
        <w:rPr>
          <w:color w:val="000000" w:themeColor="text1"/>
        </w:rPr>
        <w:t xml:space="preserve">i to sve radi uporno kroz dulje vrijeme, </w:t>
      </w:r>
      <w:r w:rsidR="00F861A6">
        <w:rPr>
          <w:color w:val="000000" w:themeColor="text1"/>
        </w:rPr>
        <w:t xml:space="preserve">što upućuje na zaključak kako je optuženik  potrošio znatnu količinu energije i vremena kako bi pratio oštećenicu, pratio što se događa u njezinom životu i potom joj  i naštetio, a sve  kako bi joj se „osvetio“ zbog prekida emotivne veze.  </w:t>
      </w:r>
    </w:p>
    <w:p w:rsidR="00684DEA" w:rsidRDefault="00684DEA" w:rsidP="00DE5476">
      <w:pPr>
        <w:pStyle w:val="Odlomakpopisa"/>
        <w:spacing w:before="100" w:beforeAutospacing="1" w:after="100" w:afterAutospacing="1"/>
        <w:ind w:left="0" w:firstLine="851"/>
        <w:jc w:val="both"/>
        <w:rPr>
          <w:color w:val="000000" w:themeColor="text1"/>
        </w:rPr>
      </w:pPr>
    </w:p>
    <w:p w:rsidR="00DE5476" w:rsidRDefault="00F861A6" w:rsidP="00DE5476">
      <w:pPr>
        <w:pStyle w:val="Odlomakpopisa"/>
        <w:spacing w:before="100" w:beforeAutospacing="1" w:after="100" w:afterAutospacing="1"/>
        <w:ind w:left="0" w:firstLine="851"/>
        <w:jc w:val="both"/>
        <w:rPr>
          <w:color w:val="000000" w:themeColor="text1"/>
        </w:rPr>
      </w:pPr>
      <w:r>
        <w:rPr>
          <w:color w:val="000000" w:themeColor="text1"/>
        </w:rPr>
        <w:t>Pored toga, već je prethodno izloženo u odnosu na točku 2. izreke da je koristeći se njezinim osobnim podacima lažno prijavio da joj je mobitel ukraden kako bi ga zablokirao.</w:t>
      </w:r>
    </w:p>
    <w:p w:rsidR="00F861A6" w:rsidRDefault="00F861A6" w:rsidP="00DE5476">
      <w:pPr>
        <w:pStyle w:val="Odlomakpopisa"/>
        <w:spacing w:before="100" w:beforeAutospacing="1" w:after="100" w:afterAutospacing="1"/>
        <w:ind w:left="0" w:firstLine="851"/>
        <w:jc w:val="both"/>
        <w:rPr>
          <w:color w:val="000000" w:themeColor="text1"/>
        </w:rPr>
      </w:pPr>
    </w:p>
    <w:p w:rsidR="00F861A6" w:rsidRDefault="00684DEA" w:rsidP="00DE5476">
      <w:pPr>
        <w:pStyle w:val="Odlomakpopisa"/>
        <w:spacing w:before="100" w:beforeAutospacing="1" w:after="100" w:afterAutospacing="1"/>
        <w:ind w:left="0" w:firstLine="851"/>
        <w:jc w:val="both"/>
        <w:rPr>
          <w:color w:val="000000" w:themeColor="text1"/>
        </w:rPr>
      </w:pPr>
      <w:r>
        <w:rPr>
          <w:color w:val="000000" w:themeColor="text1"/>
        </w:rPr>
        <w:t xml:space="preserve">U odnosu  na kazneno djelo prijetnje iz čl.139.st.2.KZ/11 opisano pod točkom 3. da je isto počinjeno proizlazi iz iskaza oštećene, koji iskaz ovaj sud prihvaća kao istinit i koji je detaljan i životan i oštećenica, bez obzira na protek vremena od dana iznošenja svog iskaza prvi puta pa do onoga na raspravi gotovo identično ponavlja riječi prijetnje koje joj je uputio optuženik </w:t>
      </w:r>
      <w:r w:rsidR="00A53688">
        <w:rPr>
          <w:color w:val="000000" w:themeColor="text1"/>
        </w:rPr>
        <w:t xml:space="preserve">I. M. </w:t>
      </w:r>
      <w:r>
        <w:rPr>
          <w:color w:val="000000" w:themeColor="text1"/>
        </w:rPr>
        <w:t xml:space="preserve">„da je pokojna ako njega zatvore“, koje riječi su se očito oštećenici urezale u sjećanje i kod nje izazvale osjećaj straha i ugroženosti,  a u odnosu na </w:t>
      </w:r>
      <w:r w:rsidR="00CF4133">
        <w:rPr>
          <w:color w:val="000000" w:themeColor="text1"/>
        </w:rPr>
        <w:t>t</w:t>
      </w:r>
      <w:r>
        <w:rPr>
          <w:color w:val="000000" w:themeColor="text1"/>
        </w:rPr>
        <w:t xml:space="preserve">očno vrijeme kada su ove riječi upućene oštećenica je potvrdila  da je to bilo dana 18. studenog 2015. između 16,00 i 17,00 </w:t>
      </w:r>
      <w:r>
        <w:rPr>
          <w:color w:val="000000" w:themeColor="text1"/>
        </w:rPr>
        <w:lastRenderedPageBreak/>
        <w:t xml:space="preserve">sati, na autobusnom stajalištu na predjelu </w:t>
      </w:r>
      <w:r w:rsidR="00A53688">
        <w:rPr>
          <w:color w:val="000000" w:themeColor="text1"/>
        </w:rPr>
        <w:t>G.</w:t>
      </w:r>
      <w:r>
        <w:rPr>
          <w:color w:val="000000" w:themeColor="text1"/>
        </w:rPr>
        <w:t xml:space="preserve">, čega se nije odmah, zbog proteka vremena moga sjetiti. </w:t>
      </w:r>
    </w:p>
    <w:p w:rsidR="00684DEA" w:rsidRDefault="00684DEA" w:rsidP="00DE5476">
      <w:pPr>
        <w:pStyle w:val="Odlomakpopisa"/>
        <w:spacing w:before="100" w:beforeAutospacing="1" w:after="100" w:afterAutospacing="1"/>
        <w:ind w:left="0" w:firstLine="851"/>
        <w:jc w:val="both"/>
        <w:rPr>
          <w:color w:val="000000" w:themeColor="text1"/>
        </w:rPr>
      </w:pPr>
      <w:r>
        <w:rPr>
          <w:color w:val="000000" w:themeColor="text1"/>
        </w:rPr>
        <w:t xml:space="preserve">Da bi prijetnja bila ozbiljna nje potrebno da osoba koja upućuje prijeteće riječi ima namjeru iste i izvršiti već je dovoljno da su upućene riječi objektivno podobne kod osobe kojoj su upućene izazvati osjećaj straha prepasti i ugroženosti, a riječi da je pokojna ako njega zatvora koje je optuženik uputio oštećenici to svakako jesu. S obzirom na to da je optuženik oštećenici rekao da je pokojna ako njega zatvora očito je postupao u nakani ustrašivanja i uznemiravanja i to kako ga oštećenica ne bi prijavila policiji. </w:t>
      </w:r>
    </w:p>
    <w:p w:rsidR="00684DEA" w:rsidRDefault="00684DEA" w:rsidP="00DE5476">
      <w:pPr>
        <w:pStyle w:val="Odlomakpopisa"/>
        <w:spacing w:before="100" w:beforeAutospacing="1" w:after="100" w:afterAutospacing="1"/>
        <w:ind w:left="0" w:firstLine="851"/>
        <w:jc w:val="both"/>
        <w:rPr>
          <w:color w:val="000000" w:themeColor="text1"/>
        </w:rPr>
      </w:pPr>
    </w:p>
    <w:p w:rsidR="00684DEA" w:rsidRDefault="00684DEA" w:rsidP="00DE5476">
      <w:pPr>
        <w:pStyle w:val="Odlomakpopisa"/>
        <w:spacing w:before="100" w:beforeAutospacing="1" w:after="100" w:afterAutospacing="1"/>
        <w:ind w:left="0" w:firstLine="851"/>
        <w:jc w:val="both"/>
        <w:rPr>
          <w:color w:val="000000" w:themeColor="text1"/>
        </w:rPr>
      </w:pPr>
      <w:r>
        <w:rPr>
          <w:color w:val="000000" w:themeColor="text1"/>
        </w:rPr>
        <w:t xml:space="preserve">Slijedom svega prethodno iznesenog, optuženikovim ponašanjem opisanim po točkom 1. ostvarena su sva obilježja </w:t>
      </w:r>
      <w:r w:rsidR="00AE021F">
        <w:rPr>
          <w:color w:val="000000" w:themeColor="text1"/>
        </w:rPr>
        <w:t xml:space="preserve">kaznenog djela iz čl.140.st.1. i 2.KZ/11, a  ponašanjem opisanim u točki 3. izreke ostvarena su sva obilježja kaznenog djela iz čl. 139.st.2.KZ/11. </w:t>
      </w:r>
    </w:p>
    <w:p w:rsidR="00C5769D" w:rsidRDefault="00C5769D" w:rsidP="00C5769D">
      <w:pPr>
        <w:widowControl w:val="0"/>
        <w:tabs>
          <w:tab w:val="right" w:pos="0"/>
        </w:tabs>
        <w:ind w:firstLine="851"/>
        <w:jc w:val="both"/>
      </w:pPr>
      <w:r>
        <w:t xml:space="preserve">Odlučujući o vrsti i mjeri kazne, su je na temelju odredbe čl.140.st.2. KZ/11 u svezi sa čl.51.st.1. KZ/11 optuženiku </w:t>
      </w:r>
      <w:r w:rsidR="00A53688">
        <w:t xml:space="preserve">I. M. </w:t>
      </w:r>
      <w:r>
        <w:t xml:space="preserve">za kazneno djelo iz čl. 140.st.1. i 2. KZ/11 utvrdio kaznu zatvora u vremenskom trajanju od 5 (pet) mjeseci, na  temelju odredbe čl.146.st.1. KZ/11  u svezi sa čl.51.st.1. KZ/11 za kazneno djelo iz čl. 146.st.1. KZ/11 utvrdio kaznu zatvora u vremenskom trajanju od 3 (tri) mjeseca i na  temelju odredbe čl.139.st.2. KZ/11  u svezi sa čl.51.st.1. KZ/11 se za kazneno djelo iz čl.139.st.2. KZ/11 utvrdio kazna zatvora u vremenskom trajanju od 3 (tri) mjeseca, nakon čega je na temelju odredbe čl.51.st.1. i 2. KZ/11 optuženika </w:t>
      </w:r>
      <w:r w:rsidR="00A53688">
        <w:t xml:space="preserve">I. M. </w:t>
      </w:r>
      <w:r>
        <w:t xml:space="preserve">osudio  na jedinstvenu kaznu zatvora u vremenskom trajanju od 9 (devet) mjeseci, bez njezinog izvršenja, uz izricanje uvjetne osude s rokom kušnje od 2 (dvije) godine. Sud smatra kako će se na ovaj način, izricanjem kazne bez njezinog izvršenja ostavriti svrha kažnjavanja iz čl.41.KZ/11, odnosno da će se  na optuženika dovoljno utjecati da se ubuduće kloni počinjenja kaznenih djela, da će se utjecati na sve ostale da ne čine kaznena djela i na svijest građana o pogibeljnosti kaznenih djela i pravednosti kažnjavanja njihovih počinitelja, izrazit će se društvena osuda zbog počinjenih djela, a optuženiku će s omogućiti ponovno uključivanje u društvo. Optuženiku je kao olakotna okolnost cijenjena ranija neosuđivanost, dok mu kao olakotna okolnost nije cijenjena činjenica da se očitovao krivim za počinjenje kaznenog djela iz čl.146.st.1.KZ/11 opisano pod točkom 2. izreke, budući da je  u svojoj obrani to pokušao opisati kao šalu, što znači da u biti ne priznaje djelo kako je opisano optužnicom,  a koja šala ovom sudu nije smiješna. Otegotna okolnost je velika upornost na strani optuženika za „zagorčavanjem“ života oštećenici gdje se,  uz ostalo, obraćao i njezinom poslodavcu  kako bi doveo do toga da ona ostane bez posla. </w:t>
      </w:r>
    </w:p>
    <w:p w:rsidR="00C5769D" w:rsidRDefault="00C5769D" w:rsidP="00C5769D">
      <w:pPr>
        <w:ind w:firstLine="720"/>
        <w:jc w:val="both"/>
      </w:pPr>
    </w:p>
    <w:p w:rsidR="00C5769D" w:rsidRDefault="00C5769D" w:rsidP="00BD14BA">
      <w:pPr>
        <w:spacing w:beforeLines="30" w:before="72" w:afterLines="30" w:after="72"/>
        <w:ind w:firstLine="851"/>
        <w:jc w:val="both"/>
        <w:rPr>
          <w:bCs/>
          <w:iCs/>
          <w:color w:val="000000"/>
        </w:rPr>
      </w:pPr>
      <w:r>
        <w:rPr>
          <w:bCs/>
          <w:iCs/>
          <w:color w:val="000000"/>
        </w:rPr>
        <w:t xml:space="preserve">Temeljem odredbe čl. 73.KZ/11 optuženiku </w:t>
      </w:r>
      <w:r w:rsidR="00A53688">
        <w:rPr>
          <w:bCs/>
          <w:iCs/>
          <w:color w:val="000000"/>
        </w:rPr>
        <w:t xml:space="preserve">I. M. </w:t>
      </w:r>
      <w:r>
        <w:rPr>
          <w:bCs/>
          <w:iCs/>
          <w:color w:val="000000"/>
        </w:rPr>
        <w:t xml:space="preserve">je izrečena  sigurnosna mjera Zabrane približavanja, uznemiravanja ili uhođenja </w:t>
      </w:r>
      <w:r w:rsidR="00A53688">
        <w:rPr>
          <w:bCs/>
          <w:iCs/>
          <w:color w:val="000000"/>
        </w:rPr>
        <w:t>S. P.</w:t>
      </w:r>
      <w:r>
        <w:rPr>
          <w:bCs/>
          <w:iCs/>
          <w:color w:val="000000"/>
        </w:rPr>
        <w:t xml:space="preserve">, od oca </w:t>
      </w:r>
      <w:r w:rsidR="00A53688">
        <w:rPr>
          <w:bCs/>
          <w:iCs/>
          <w:color w:val="000000"/>
        </w:rPr>
        <w:t>J.</w:t>
      </w:r>
      <w:r>
        <w:rPr>
          <w:bCs/>
          <w:iCs/>
          <w:color w:val="000000"/>
        </w:rPr>
        <w:t xml:space="preserve">, OIB: </w:t>
      </w:r>
      <w:r w:rsidR="00A53688">
        <w:rPr>
          <w:bCs/>
          <w:iCs/>
          <w:color w:val="000000"/>
        </w:rPr>
        <w:t>…</w:t>
      </w:r>
      <w:r>
        <w:rPr>
          <w:bCs/>
          <w:iCs/>
          <w:color w:val="000000"/>
        </w:rPr>
        <w:t xml:space="preserve">, s boravištem  u </w:t>
      </w:r>
      <w:r w:rsidR="00A53688">
        <w:rPr>
          <w:bCs/>
          <w:iCs/>
          <w:color w:val="000000"/>
        </w:rPr>
        <w:t>D.</w:t>
      </w:r>
      <w:r>
        <w:rPr>
          <w:bCs/>
          <w:iCs/>
          <w:color w:val="000000"/>
        </w:rPr>
        <w:t xml:space="preserve">, </w:t>
      </w:r>
      <w:r w:rsidR="00A53688">
        <w:rPr>
          <w:bCs/>
          <w:iCs/>
          <w:color w:val="000000"/>
        </w:rPr>
        <w:t>B. …</w:t>
      </w:r>
      <w:r>
        <w:rPr>
          <w:bCs/>
          <w:iCs/>
          <w:color w:val="000000"/>
        </w:rPr>
        <w:t>, kojoj se ne smije približiti na udaljenost manju od 100 (sto) metarau trajanju  od 2 (dvije) godine, budući da upravo zbog iskazane velika upornosti da našteti oštećenici, kako u privatnom, tako i u poslovnom životu, postoji opasnost da bi prema njoj mogao ponoviti kazneno djelo.</w:t>
      </w:r>
    </w:p>
    <w:p w:rsidR="00C5769D" w:rsidRDefault="00C5769D" w:rsidP="00BD14BA">
      <w:pPr>
        <w:pStyle w:val="t-9-8"/>
        <w:spacing w:beforeLines="30" w:before="72" w:beforeAutospacing="0" w:afterLines="30" w:after="72" w:afterAutospacing="0"/>
        <w:ind w:firstLine="851"/>
        <w:jc w:val="both"/>
        <w:rPr>
          <w:color w:val="000000"/>
        </w:rPr>
      </w:pPr>
      <w:r>
        <w:rPr>
          <w:color w:val="000000"/>
        </w:rPr>
        <w:t>Po proteku polovine trajanja sigurnosne mjere sud može na prijedlog osuđenika obustaviti njezino izvršenje ako ustanovi da više ne postoji opasnost iz čl.73 st. 1. KZ/11. Osuđenik može ponoviti prijedlog, ali ne prije proteka jedne godine od zadnjeg preispitivanja.</w:t>
      </w:r>
    </w:p>
    <w:p w:rsidR="00C5769D" w:rsidRDefault="00C5769D" w:rsidP="00C5769D">
      <w:pPr>
        <w:ind w:firstLine="720"/>
        <w:jc w:val="both"/>
      </w:pPr>
    </w:p>
    <w:p w:rsidR="00C5769D" w:rsidRPr="00192A94" w:rsidRDefault="00C5769D" w:rsidP="00C5769D">
      <w:pPr>
        <w:ind w:firstLine="720"/>
        <w:jc w:val="both"/>
      </w:pPr>
      <w:r w:rsidRPr="00192A94">
        <w:rPr>
          <w:color w:val="000000"/>
        </w:rPr>
        <w:t>Na zabranu približavanja shodno će se primijeniti odredba članka 71. stavka 5. KZ/11.</w:t>
      </w:r>
    </w:p>
    <w:p w:rsidR="00C5769D" w:rsidRDefault="00C5769D" w:rsidP="00C5769D">
      <w:pPr>
        <w:ind w:firstLine="851"/>
        <w:jc w:val="both"/>
      </w:pPr>
      <w:r>
        <w:t xml:space="preserve">Temeljem odredbe čl. 148.st.1. Zakona o kaznenom postupku </w:t>
      </w:r>
      <w:r>
        <w:rPr>
          <w:color w:val="000000"/>
        </w:rPr>
        <w:t xml:space="preserve">(»Narodne novine«, br. 152/08., 76/09., 80/11., 91/12., 143/12,56/13,  145/13, 152/14, 70/17-dalje: ZKP/08), s obzirom na to da je proglašen krivim u ovom kaznenom postupku, odlučeno je da  </w:t>
      </w:r>
      <w:r>
        <w:t xml:space="preserve">troškovi ovog kaznenog postupka iz čl. 145.st.2.t.1.-8. ZKP/08, od kojih paušalna svota iz čl. 145.st.2.t.6. ZKP/08 iznosi 800,00 kuna padaju na teret optuženika </w:t>
      </w:r>
      <w:r w:rsidR="00A53688">
        <w:t>I. M.</w:t>
      </w:r>
      <w:r>
        <w:t xml:space="preserve">,  koji je te troškove dužan podmiriti u roku od 15 (petnaest) dana od pravomoćnosti ove presude na račun Državnog proračuna Republike Hrvatske IBAN: HR1210010051863000160, model HR64 poziv na broj primatelja 6084-3847-37516, te dokaz o uplati dostaviti ovome sudu. O troškovima oštećenice bit će doneseno posebno rješenje nakon što budu pribavljeni podaci o visini tih troškova. </w:t>
      </w:r>
    </w:p>
    <w:p w:rsidR="00D30651" w:rsidRPr="00313FE2" w:rsidRDefault="00D30651" w:rsidP="00AE021F">
      <w:pPr>
        <w:jc w:val="center"/>
      </w:pPr>
      <w:r w:rsidRPr="00313FE2">
        <w:t>U Dubrovniku,</w:t>
      </w:r>
      <w:r w:rsidR="006F769F">
        <w:t xml:space="preserve"> </w:t>
      </w:r>
      <w:r w:rsidR="00AE021F">
        <w:t>11.svibnja 2018</w:t>
      </w:r>
      <w:r w:rsidR="006F769F">
        <w:t xml:space="preserve"> </w:t>
      </w:r>
      <w:r w:rsidR="00E509C9">
        <w:t>.</w:t>
      </w:r>
      <w:r w:rsidR="00A5051A" w:rsidRPr="00313FE2">
        <w:t xml:space="preserve"> </w:t>
      </w:r>
      <w:r w:rsidR="005A12BE" w:rsidRPr="00313FE2">
        <w:t>godine</w:t>
      </w:r>
    </w:p>
    <w:p w:rsidR="00D30651" w:rsidRDefault="00D30651">
      <w:pPr>
        <w:jc w:val="both"/>
      </w:pPr>
    </w:p>
    <w:p w:rsidR="00D30651" w:rsidRDefault="00D30651">
      <w:pPr>
        <w:jc w:val="both"/>
      </w:pPr>
    </w:p>
    <w:p w:rsidR="00D30651" w:rsidRPr="00313FE2" w:rsidRDefault="00D30651">
      <w:pPr>
        <w:jc w:val="both"/>
        <w:rPr>
          <w:bCs/>
        </w:rPr>
      </w:pPr>
      <w:r w:rsidRPr="00313FE2">
        <w:rPr>
          <w:bCs/>
        </w:rPr>
        <w:t>Zapisničar</w:t>
      </w:r>
      <w:r w:rsidR="00526750">
        <w:rPr>
          <w:bCs/>
        </w:rPr>
        <w:t>ka</w:t>
      </w:r>
      <w:r w:rsidRPr="00313FE2">
        <w:rPr>
          <w:bCs/>
        </w:rPr>
        <w:t>:</w:t>
      </w:r>
      <w:r w:rsidRPr="00313FE2">
        <w:rPr>
          <w:bCs/>
        </w:rPr>
        <w:tab/>
      </w:r>
      <w:r w:rsidRPr="00313FE2">
        <w:rPr>
          <w:bCs/>
        </w:rPr>
        <w:tab/>
      </w:r>
      <w:r w:rsidRPr="00313FE2">
        <w:rPr>
          <w:bCs/>
        </w:rPr>
        <w:tab/>
      </w:r>
      <w:r w:rsidRPr="00313FE2">
        <w:rPr>
          <w:bCs/>
        </w:rPr>
        <w:tab/>
      </w:r>
      <w:r w:rsidRPr="00313FE2">
        <w:rPr>
          <w:bCs/>
        </w:rPr>
        <w:tab/>
      </w:r>
      <w:r w:rsidRPr="00313FE2">
        <w:rPr>
          <w:bCs/>
        </w:rPr>
        <w:tab/>
      </w:r>
      <w:r w:rsidRPr="00313FE2">
        <w:rPr>
          <w:bCs/>
        </w:rPr>
        <w:tab/>
      </w:r>
      <w:r w:rsidRPr="00313FE2">
        <w:rPr>
          <w:bCs/>
        </w:rPr>
        <w:tab/>
        <w:t>Su</w:t>
      </w:r>
      <w:r w:rsidR="005A12BE" w:rsidRPr="00313FE2">
        <w:rPr>
          <w:bCs/>
        </w:rPr>
        <w:t>tkinja</w:t>
      </w:r>
      <w:r w:rsidRPr="00313FE2">
        <w:rPr>
          <w:bCs/>
        </w:rPr>
        <w:t>:</w:t>
      </w:r>
    </w:p>
    <w:p w:rsidR="00D30651" w:rsidRPr="00313FE2" w:rsidRDefault="00D30651">
      <w:pPr>
        <w:jc w:val="both"/>
        <w:rPr>
          <w:bCs/>
        </w:rPr>
      </w:pPr>
    </w:p>
    <w:p w:rsidR="00D30651" w:rsidRPr="00313FE2" w:rsidRDefault="00D30651">
      <w:pPr>
        <w:jc w:val="both"/>
        <w:rPr>
          <w:bCs/>
        </w:rPr>
      </w:pPr>
    </w:p>
    <w:p w:rsidR="00D30651" w:rsidRPr="00313FE2" w:rsidRDefault="006F769F">
      <w:pPr>
        <w:jc w:val="both"/>
        <w:rPr>
          <w:bCs/>
        </w:rPr>
      </w:pPr>
      <w:r>
        <w:rPr>
          <w:bCs/>
        </w:rPr>
        <w:t>Katija Brkić</w:t>
      </w:r>
      <w:r w:rsidR="003213DA">
        <w:rPr>
          <w:bCs/>
        </w:rPr>
        <w:t>,v.r.</w:t>
      </w:r>
      <w:r>
        <w:rPr>
          <w:bCs/>
        </w:rPr>
        <w:t xml:space="preserve"> </w:t>
      </w:r>
      <w:r w:rsidR="00E509C9">
        <w:rPr>
          <w:bCs/>
        </w:rPr>
        <w:t xml:space="preserve"> </w:t>
      </w:r>
      <w:r w:rsidR="00E509C9">
        <w:rPr>
          <w:bCs/>
        </w:rPr>
        <w:tab/>
      </w:r>
      <w:r w:rsidR="00E509C9">
        <w:rPr>
          <w:bCs/>
        </w:rPr>
        <w:tab/>
      </w:r>
      <w:r w:rsidR="00E509C9">
        <w:rPr>
          <w:bCs/>
        </w:rPr>
        <w:tab/>
      </w:r>
      <w:r w:rsidR="00E509C9">
        <w:rPr>
          <w:bCs/>
        </w:rPr>
        <w:tab/>
      </w:r>
      <w:r w:rsidR="00E509C9">
        <w:rPr>
          <w:bCs/>
        </w:rPr>
        <w:tab/>
      </w:r>
      <w:r w:rsidR="00E509C9">
        <w:rPr>
          <w:bCs/>
        </w:rPr>
        <w:tab/>
      </w:r>
      <w:r w:rsidR="00E509C9">
        <w:rPr>
          <w:bCs/>
        </w:rPr>
        <w:tab/>
      </w:r>
      <w:r w:rsidR="00D3130A" w:rsidRPr="00313FE2">
        <w:rPr>
          <w:bCs/>
        </w:rPr>
        <w:t>Marta Jelić</w:t>
      </w:r>
      <w:r w:rsidR="003213DA">
        <w:rPr>
          <w:bCs/>
        </w:rPr>
        <w:t>,v.r.</w:t>
      </w:r>
    </w:p>
    <w:p w:rsidR="00D30651" w:rsidRPr="00313FE2" w:rsidRDefault="00D30651">
      <w:pPr>
        <w:jc w:val="both"/>
        <w:rPr>
          <w:bCs/>
        </w:rPr>
      </w:pPr>
    </w:p>
    <w:p w:rsidR="00D30651" w:rsidRPr="00313FE2" w:rsidRDefault="00D30651">
      <w:pPr>
        <w:jc w:val="both"/>
        <w:rPr>
          <w:bCs/>
        </w:rPr>
      </w:pPr>
    </w:p>
    <w:p w:rsidR="00EB608E" w:rsidRDefault="00D30651" w:rsidP="00EB608E">
      <w:pPr>
        <w:pStyle w:val="Tijeloteksta"/>
      </w:pPr>
      <w:r>
        <w:t xml:space="preserve">PRAVNA POUKA: </w:t>
      </w:r>
      <w:r w:rsidR="00EB608E" w:rsidRPr="00BC42C0">
        <w:t xml:space="preserve">Protiv ove presude </w:t>
      </w:r>
      <w:r w:rsidR="00EB608E">
        <w:t>žalbu mogu podnijeti stranke, branitelj i oštećenik</w:t>
      </w:r>
      <w:r w:rsidR="00EB608E" w:rsidRPr="00BC42C0">
        <w:t xml:space="preserve"> u roku od </w:t>
      </w:r>
      <w:r w:rsidR="00EB608E">
        <w:t>15 (petnaest)</w:t>
      </w:r>
      <w:r w:rsidR="00EB608E" w:rsidRPr="00BC42C0">
        <w:t xml:space="preserve"> dana od dana primitka prijepisa presude. </w:t>
      </w:r>
      <w:r w:rsidR="00EB608E">
        <w:t xml:space="preserve"> U korist optuženika žalbu mogu podnijeti   i njegov bračni i izvanbračni drug, srodnik u ravnoj lozi, zakonski zastupnik, posvojitelj, posvojenik, brat, sestra i hranitelj. Oštećenik može pobijati presudu zbog odluke suda o njegovim troškovima kaznenog postupka i odluke o imovinskopravnom zahtjevu. </w:t>
      </w:r>
      <w:r w:rsidR="00EB608E" w:rsidRPr="00BC42C0">
        <w:t xml:space="preserve">Žalba se podnosi ovome sudu pisano u dovoljnom broju primjerka za sud i protivnu stranku, predaje se sudu neposredno ili se šalje preporučenom pošiljkom, a o žalbi odlučuje </w:t>
      </w:r>
      <w:r w:rsidR="00EB608E">
        <w:t>Županijski sud</w:t>
      </w:r>
      <w:r w:rsidR="006F769F">
        <w:t>.</w:t>
      </w:r>
    </w:p>
    <w:p w:rsidR="00EB608E" w:rsidRDefault="00EB608E" w:rsidP="00EB608E">
      <w:pPr>
        <w:pStyle w:val="Tijeloteksta"/>
      </w:pPr>
    </w:p>
    <w:p w:rsidR="00EB608E" w:rsidRDefault="00EB608E" w:rsidP="00EB608E">
      <w:pPr>
        <w:pStyle w:val="Tijeloteksta"/>
      </w:pPr>
    </w:p>
    <w:p w:rsidR="00EB608E" w:rsidRDefault="00EB608E" w:rsidP="00EB608E">
      <w:pPr>
        <w:pStyle w:val="Tijeloteksta"/>
      </w:pPr>
    </w:p>
    <w:p w:rsidR="00D30651" w:rsidRDefault="00D30651" w:rsidP="00EB608E">
      <w:pPr>
        <w:pStyle w:val="Tijeloteksta"/>
      </w:pPr>
      <w:r>
        <w:t>DN-a:</w:t>
      </w:r>
    </w:p>
    <w:p w:rsidR="00E509C9" w:rsidRDefault="00D30651">
      <w:pPr>
        <w:jc w:val="both"/>
      </w:pPr>
      <w:r>
        <w:t>-o</w:t>
      </w:r>
      <w:r w:rsidR="007635A2">
        <w:t>ptuženi</w:t>
      </w:r>
      <w:r w:rsidR="006F769F">
        <w:t xml:space="preserve">ku </w:t>
      </w:r>
      <w:r w:rsidR="00A53688">
        <w:t>I. M.</w:t>
      </w:r>
    </w:p>
    <w:p w:rsidR="006F769F" w:rsidRDefault="00E509C9">
      <w:pPr>
        <w:jc w:val="both"/>
      </w:pPr>
      <w:r>
        <w:t>-branitel</w:t>
      </w:r>
      <w:r w:rsidR="006B1210">
        <w:t xml:space="preserve">jici  odvjetnici </w:t>
      </w:r>
      <w:r w:rsidR="00A53688">
        <w:t>I. K.</w:t>
      </w:r>
    </w:p>
    <w:p w:rsidR="00D30651" w:rsidRDefault="00D30651">
      <w:pPr>
        <w:jc w:val="both"/>
      </w:pPr>
      <w:r>
        <w:t>-ODO Dubrovnik</w:t>
      </w:r>
      <w:r w:rsidR="007635A2">
        <w:t xml:space="preserve"> na</w:t>
      </w:r>
      <w:r w:rsidR="006F769F">
        <w:t xml:space="preserve"> </w:t>
      </w:r>
      <w:r w:rsidR="007635A2">
        <w:t>broj K-DO-</w:t>
      </w:r>
      <w:r w:rsidR="00A53688">
        <w:t>…</w:t>
      </w:r>
    </w:p>
    <w:p w:rsidR="00E509C9" w:rsidRDefault="006F769F">
      <w:pPr>
        <w:jc w:val="both"/>
      </w:pPr>
      <w:r>
        <w:t>-</w:t>
      </w:r>
      <w:proofErr w:type="spellStart"/>
      <w:r w:rsidR="006B1210">
        <w:t>oštećeničinoj</w:t>
      </w:r>
      <w:proofErr w:type="spellEnd"/>
      <w:r w:rsidR="006B1210">
        <w:t xml:space="preserve"> opunomoćenici odvjetnici </w:t>
      </w:r>
      <w:r w:rsidR="00A53688">
        <w:t>V. B.</w:t>
      </w:r>
    </w:p>
    <w:p w:rsidR="006B1210" w:rsidRDefault="006B1210">
      <w:pPr>
        <w:jc w:val="both"/>
      </w:pPr>
    </w:p>
    <w:p w:rsidR="006B1210" w:rsidRDefault="006B1210">
      <w:pPr>
        <w:jc w:val="both"/>
      </w:pPr>
      <w:r>
        <w:t>Nakon pravomoćnosti:</w:t>
      </w:r>
    </w:p>
    <w:p w:rsidR="006B1210" w:rsidRDefault="006B1210">
      <w:pPr>
        <w:jc w:val="both"/>
      </w:pPr>
      <w:r>
        <w:t xml:space="preserve">Policiji </w:t>
      </w:r>
      <w:r w:rsidR="00A53688">
        <w:t>…</w:t>
      </w:r>
      <w:bookmarkStart w:id="0" w:name="_GoBack"/>
      <w:bookmarkEnd w:id="0"/>
    </w:p>
    <w:p w:rsidR="00E509C9" w:rsidRDefault="00E509C9">
      <w:pPr>
        <w:jc w:val="both"/>
      </w:pPr>
    </w:p>
    <w:p w:rsidR="003213DA" w:rsidRDefault="003213DA" w:rsidP="00264119">
      <w:pPr>
        <w:pStyle w:val="Tijeloteksta"/>
        <w:ind w:left="4248" w:firstLine="708"/>
        <w:jc w:val="center"/>
      </w:pPr>
      <w:r>
        <w:t>Za točnost otpravka – ovlašteni službenik:</w:t>
      </w:r>
    </w:p>
    <w:p w:rsidR="003213DA" w:rsidRDefault="003213DA" w:rsidP="00264119">
      <w:pPr>
        <w:pStyle w:val="Tijeloteksta"/>
        <w:jc w:val="center"/>
      </w:pPr>
    </w:p>
    <w:p w:rsidR="003213DA" w:rsidRPr="00B87EE5" w:rsidRDefault="003213DA" w:rsidP="00264119">
      <w:pPr>
        <w:pStyle w:val="Tijeloteksta"/>
        <w:ind w:left="4248" w:firstLine="708"/>
        <w:jc w:val="center"/>
      </w:pPr>
      <w:r>
        <w:t xml:space="preserve">Katija Brkić </w:t>
      </w:r>
    </w:p>
    <w:p w:rsidR="003213DA" w:rsidRDefault="003213DA"/>
    <w:p w:rsidR="00D30651" w:rsidRDefault="00D30651">
      <w:pPr>
        <w:ind w:left="2124" w:firstLine="6"/>
      </w:pPr>
    </w:p>
    <w:sectPr w:rsidR="00D30651" w:rsidSect="009A0632">
      <w:headerReference w:type="even" r:id="rId12"/>
      <w:headerReference w:type="defaul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B9" w:rsidRDefault="008370B9">
      <w:r>
        <w:separator/>
      </w:r>
    </w:p>
  </w:endnote>
  <w:endnote w:type="continuationSeparator" w:id="0">
    <w:p w:rsidR="008370B9" w:rsidRDefault="00837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B9" w:rsidRDefault="008370B9">
      <w:r>
        <w:separator/>
      </w:r>
    </w:p>
  </w:footnote>
  <w:footnote w:type="continuationSeparator" w:id="0">
    <w:p w:rsidR="008370B9" w:rsidRDefault="00837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39" w:rsidRDefault="009A0632">
    <w:pPr>
      <w:pStyle w:val="Zaglavlje"/>
      <w:framePr w:wrap="around" w:vAnchor="text" w:hAnchor="margin" w:xAlign="center" w:y="1"/>
      <w:rPr>
        <w:rStyle w:val="Brojstranice"/>
      </w:rPr>
    </w:pPr>
    <w:r>
      <w:rPr>
        <w:rStyle w:val="Brojstranice"/>
      </w:rPr>
      <w:fldChar w:fldCharType="begin"/>
    </w:r>
    <w:r w:rsidR="00FA3139">
      <w:rPr>
        <w:rStyle w:val="Brojstranice"/>
      </w:rPr>
      <w:instrText xml:space="preserve">PAGE  </w:instrText>
    </w:r>
    <w:r>
      <w:rPr>
        <w:rStyle w:val="Brojstranice"/>
      </w:rPr>
      <w:fldChar w:fldCharType="end"/>
    </w:r>
  </w:p>
  <w:p w:rsidR="00FA3139" w:rsidRDefault="00FA3139">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139" w:rsidRDefault="009A0632">
    <w:pPr>
      <w:pStyle w:val="Zaglavlje"/>
      <w:framePr w:wrap="around" w:vAnchor="text" w:hAnchor="margin" w:xAlign="center" w:y="1"/>
      <w:rPr>
        <w:rStyle w:val="Brojstranice"/>
      </w:rPr>
    </w:pPr>
    <w:r>
      <w:rPr>
        <w:rStyle w:val="Brojstranice"/>
      </w:rPr>
      <w:fldChar w:fldCharType="begin"/>
    </w:r>
    <w:r w:rsidR="00FA3139">
      <w:rPr>
        <w:rStyle w:val="Brojstranice"/>
      </w:rPr>
      <w:instrText xml:space="preserve">PAGE  </w:instrText>
    </w:r>
    <w:r>
      <w:rPr>
        <w:rStyle w:val="Brojstranice"/>
      </w:rPr>
      <w:fldChar w:fldCharType="separate"/>
    </w:r>
    <w:r w:rsidR="00A53688">
      <w:rPr>
        <w:rStyle w:val="Brojstranice"/>
        <w:noProof/>
      </w:rPr>
      <w:t>9</w:t>
    </w:r>
    <w:r>
      <w:rPr>
        <w:rStyle w:val="Brojstranice"/>
      </w:rPr>
      <w:fldChar w:fldCharType="end"/>
    </w:r>
  </w:p>
  <w:p w:rsidR="00FA3139" w:rsidRPr="00313FE2" w:rsidRDefault="00FA3139">
    <w:pPr>
      <w:pStyle w:val="Zaglavlje"/>
    </w:pPr>
    <w:r>
      <w:tab/>
    </w:r>
    <w:r>
      <w:tab/>
    </w:r>
    <w:r w:rsidRPr="00313FE2">
      <w:t>Ref.7: K-</w:t>
    </w:r>
    <w:r w:rsidR="003B3551">
      <w:t>375/2016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202F"/>
    <w:multiLevelType w:val="hybridMultilevel"/>
    <w:tmpl w:val="5FFE21DC"/>
    <w:lvl w:ilvl="0" w:tplc="F47CDC7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nsid w:val="3FA3219C"/>
    <w:multiLevelType w:val="hybridMultilevel"/>
    <w:tmpl w:val="24C4DE82"/>
    <w:lvl w:ilvl="0" w:tplc="FFAC268C">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2">
    <w:nsid w:val="54DC3CF6"/>
    <w:multiLevelType w:val="hybridMultilevel"/>
    <w:tmpl w:val="DEDE71CC"/>
    <w:lvl w:ilvl="0" w:tplc="F3C21F36">
      <w:start w:val="1"/>
      <w:numFmt w:val="decimal"/>
      <w:lvlText w:val="%1."/>
      <w:lvlJc w:val="left"/>
      <w:pPr>
        <w:tabs>
          <w:tab w:val="num" w:pos="1065"/>
        </w:tabs>
        <w:ind w:left="1065" w:hanging="360"/>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3">
    <w:nsid w:val="5FD83CC1"/>
    <w:multiLevelType w:val="hybridMultilevel"/>
    <w:tmpl w:val="15B657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786351B7"/>
    <w:multiLevelType w:val="hybridMultilevel"/>
    <w:tmpl w:val="FAEA6CA2"/>
    <w:lvl w:ilvl="0" w:tplc="9B9E9E3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942"/>
    <w:rsid w:val="00023043"/>
    <w:rsid w:val="000D0B09"/>
    <w:rsid w:val="000D59FA"/>
    <w:rsid w:val="000E3C48"/>
    <w:rsid w:val="00141035"/>
    <w:rsid w:val="001B71C7"/>
    <w:rsid w:val="001E6262"/>
    <w:rsid w:val="0023034F"/>
    <w:rsid w:val="002404F4"/>
    <w:rsid w:val="0025530B"/>
    <w:rsid w:val="002844B4"/>
    <w:rsid w:val="0029692A"/>
    <w:rsid w:val="00297D6B"/>
    <w:rsid w:val="002B1A5F"/>
    <w:rsid w:val="002B75C9"/>
    <w:rsid w:val="002E2096"/>
    <w:rsid w:val="00311749"/>
    <w:rsid w:val="00313FE2"/>
    <w:rsid w:val="003213DA"/>
    <w:rsid w:val="00322B01"/>
    <w:rsid w:val="0032617F"/>
    <w:rsid w:val="00375124"/>
    <w:rsid w:val="00383C74"/>
    <w:rsid w:val="003B3551"/>
    <w:rsid w:val="003F0A81"/>
    <w:rsid w:val="00401593"/>
    <w:rsid w:val="0045081C"/>
    <w:rsid w:val="004B1A5C"/>
    <w:rsid w:val="004E1766"/>
    <w:rsid w:val="00526750"/>
    <w:rsid w:val="0054760F"/>
    <w:rsid w:val="005A12BE"/>
    <w:rsid w:val="005D5957"/>
    <w:rsid w:val="00643B93"/>
    <w:rsid w:val="00684DEA"/>
    <w:rsid w:val="006957CC"/>
    <w:rsid w:val="006B1210"/>
    <w:rsid w:val="006C4FE5"/>
    <w:rsid w:val="006E3A34"/>
    <w:rsid w:val="006F769F"/>
    <w:rsid w:val="00727A5A"/>
    <w:rsid w:val="00761A14"/>
    <w:rsid w:val="007635A2"/>
    <w:rsid w:val="007B2621"/>
    <w:rsid w:val="007C633B"/>
    <w:rsid w:val="007E6358"/>
    <w:rsid w:val="008370B9"/>
    <w:rsid w:val="008871C1"/>
    <w:rsid w:val="008A1A12"/>
    <w:rsid w:val="008B0EDA"/>
    <w:rsid w:val="008B43CF"/>
    <w:rsid w:val="00914413"/>
    <w:rsid w:val="0093050A"/>
    <w:rsid w:val="00960D4E"/>
    <w:rsid w:val="00966A43"/>
    <w:rsid w:val="009A0632"/>
    <w:rsid w:val="009B5C1E"/>
    <w:rsid w:val="00A37DB7"/>
    <w:rsid w:val="00A5051A"/>
    <w:rsid w:val="00A53688"/>
    <w:rsid w:val="00A572B8"/>
    <w:rsid w:val="00A63052"/>
    <w:rsid w:val="00AE021F"/>
    <w:rsid w:val="00AE6011"/>
    <w:rsid w:val="00B153E4"/>
    <w:rsid w:val="00B93E33"/>
    <w:rsid w:val="00BA40C1"/>
    <w:rsid w:val="00BA4818"/>
    <w:rsid w:val="00BD14BA"/>
    <w:rsid w:val="00BE636A"/>
    <w:rsid w:val="00BF6353"/>
    <w:rsid w:val="00C353D8"/>
    <w:rsid w:val="00C40416"/>
    <w:rsid w:val="00C5769D"/>
    <w:rsid w:val="00C80491"/>
    <w:rsid w:val="00CB26CA"/>
    <w:rsid w:val="00CE79BB"/>
    <w:rsid w:val="00CF4133"/>
    <w:rsid w:val="00D07942"/>
    <w:rsid w:val="00D30651"/>
    <w:rsid w:val="00D3130A"/>
    <w:rsid w:val="00D46652"/>
    <w:rsid w:val="00D57773"/>
    <w:rsid w:val="00D636EC"/>
    <w:rsid w:val="00DB7E49"/>
    <w:rsid w:val="00DC39A7"/>
    <w:rsid w:val="00DD690C"/>
    <w:rsid w:val="00DE5476"/>
    <w:rsid w:val="00E509C9"/>
    <w:rsid w:val="00EB608E"/>
    <w:rsid w:val="00EE6C11"/>
    <w:rsid w:val="00F12247"/>
    <w:rsid w:val="00F713DC"/>
    <w:rsid w:val="00F861A6"/>
    <w:rsid w:val="00FA1493"/>
    <w:rsid w:val="00FA3139"/>
    <w:rsid w:val="00FE15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BE"/>
    <w:rPr>
      <w:sz w:val="24"/>
      <w:szCs w:val="24"/>
    </w:rPr>
  </w:style>
  <w:style w:type="paragraph" w:styleId="Naslov1">
    <w:name w:val="heading 1"/>
    <w:basedOn w:val="Normal"/>
    <w:next w:val="Normal"/>
    <w:link w:val="Naslov1Char"/>
    <w:qFormat/>
    <w:pPr>
      <w:keepNext/>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pPr>
      <w:jc w:val="both"/>
    </w:pPr>
  </w:style>
  <w:style w:type="paragraph" w:styleId="Zaglavlje">
    <w:name w:val="header"/>
    <w:basedOn w:val="Normal"/>
    <w:pPr>
      <w:tabs>
        <w:tab w:val="center" w:pos="4153"/>
        <w:tab w:val="right" w:pos="8306"/>
      </w:tabs>
    </w:pPr>
  </w:style>
  <w:style w:type="paragraph" w:styleId="Podnoje">
    <w:name w:val="footer"/>
    <w:basedOn w:val="Normal"/>
    <w:pPr>
      <w:tabs>
        <w:tab w:val="center" w:pos="4153"/>
        <w:tab w:val="right" w:pos="8306"/>
      </w:tabs>
    </w:pPr>
  </w:style>
  <w:style w:type="character" w:styleId="Brojstranice">
    <w:name w:val="page number"/>
    <w:basedOn w:val="Zadanifontodlomka"/>
  </w:style>
  <w:style w:type="character" w:customStyle="1" w:styleId="Naslov1Char">
    <w:name w:val="Naslov 1 Char"/>
    <w:link w:val="Naslov1"/>
    <w:rsid w:val="00CB26CA"/>
    <w:rPr>
      <w:b/>
      <w:bCs/>
      <w:sz w:val="24"/>
      <w:szCs w:val="24"/>
    </w:rPr>
  </w:style>
  <w:style w:type="character" w:customStyle="1" w:styleId="TijelotekstaChar">
    <w:name w:val="Tijelo teksta Char"/>
    <w:link w:val="Tijeloteksta"/>
    <w:rsid w:val="00CB26CA"/>
    <w:rPr>
      <w:sz w:val="24"/>
      <w:szCs w:val="24"/>
    </w:rPr>
  </w:style>
  <w:style w:type="paragraph" w:styleId="Tekstbalonia">
    <w:name w:val="Balloon Text"/>
    <w:basedOn w:val="Normal"/>
    <w:link w:val="TekstbaloniaChar"/>
    <w:rsid w:val="00EE6C11"/>
    <w:rPr>
      <w:rFonts w:ascii="Tahoma" w:hAnsi="Tahoma" w:cs="Tahoma"/>
      <w:sz w:val="16"/>
      <w:szCs w:val="16"/>
    </w:rPr>
  </w:style>
  <w:style w:type="character" w:customStyle="1" w:styleId="TekstbaloniaChar">
    <w:name w:val="Tekst balončića Char"/>
    <w:link w:val="Tekstbalonia"/>
    <w:rsid w:val="00EE6C11"/>
    <w:rPr>
      <w:rFonts w:ascii="Tahoma" w:hAnsi="Tahoma" w:cs="Tahoma"/>
      <w:sz w:val="16"/>
      <w:szCs w:val="16"/>
    </w:rPr>
  </w:style>
  <w:style w:type="paragraph" w:styleId="Uvuenotijeloteksta">
    <w:name w:val="Body Text Indent"/>
    <w:basedOn w:val="Normal"/>
    <w:link w:val="UvuenotijelotekstaChar"/>
    <w:uiPriority w:val="99"/>
    <w:unhideWhenUsed/>
    <w:rsid w:val="00F713DC"/>
    <w:pPr>
      <w:suppressAutoHyphens/>
      <w:spacing w:after="120"/>
      <w:ind w:left="283"/>
    </w:pPr>
    <w:rPr>
      <w:lang w:eastAsia="ar-SA"/>
    </w:rPr>
  </w:style>
  <w:style w:type="character" w:customStyle="1" w:styleId="UvuenotijelotekstaChar">
    <w:name w:val="Uvučeno tijelo teksta Char"/>
    <w:basedOn w:val="Zadanifontodlomka"/>
    <w:link w:val="Uvuenotijeloteksta"/>
    <w:uiPriority w:val="99"/>
    <w:rsid w:val="00F713DC"/>
    <w:rPr>
      <w:sz w:val="24"/>
      <w:szCs w:val="24"/>
      <w:lang w:eastAsia="ar-SA"/>
    </w:rPr>
  </w:style>
  <w:style w:type="paragraph" w:styleId="Bezproreda">
    <w:name w:val="No Spacing"/>
    <w:uiPriority w:val="1"/>
    <w:qFormat/>
    <w:rsid w:val="00F713DC"/>
    <w:rPr>
      <w:rFonts w:ascii="Calibri" w:hAnsi="Calibri"/>
      <w:sz w:val="22"/>
      <w:szCs w:val="22"/>
    </w:rPr>
  </w:style>
  <w:style w:type="paragraph" w:styleId="Odlomakpopisa">
    <w:name w:val="List Paragraph"/>
    <w:basedOn w:val="Normal"/>
    <w:uiPriority w:val="34"/>
    <w:qFormat/>
    <w:rsid w:val="00AE6011"/>
    <w:pPr>
      <w:ind w:left="720"/>
      <w:contextualSpacing/>
    </w:pPr>
  </w:style>
  <w:style w:type="paragraph" w:customStyle="1" w:styleId="t-9-8">
    <w:name w:val="t-9-8"/>
    <w:basedOn w:val="Normal"/>
    <w:rsid w:val="00AE6011"/>
    <w:pPr>
      <w:spacing w:before="100" w:beforeAutospacing="1" w:after="100" w:afterAutospacing="1"/>
    </w:pPr>
  </w:style>
  <w:style w:type="character" w:styleId="Hiperveza">
    <w:name w:val="Hyperlink"/>
    <w:basedOn w:val="Zadanifontodlomka"/>
    <w:uiPriority w:val="99"/>
    <w:unhideWhenUsed/>
    <w:rsid w:val="009B5C1E"/>
    <w:rPr>
      <w:color w:val="0000FF" w:themeColor="hyperlink"/>
      <w:u w:val="single"/>
    </w:rPr>
  </w:style>
  <w:style w:type="character" w:styleId="Tekstrezerviranogmjesta">
    <w:name w:val="Placeholder Text"/>
    <w:basedOn w:val="Zadanifontodlomka"/>
    <w:uiPriority w:val="99"/>
    <w:semiHidden/>
    <w:rsid w:val="003213DA"/>
    <w:rPr>
      <w:color w:val="808080"/>
      <w:bdr w:val="none" w:sz="0" w:space="0" w:color="auto"/>
      <w:shd w:val="clear" w:color="auto" w:fill="auto"/>
    </w:rPr>
  </w:style>
  <w:style w:type="character" w:customStyle="1" w:styleId="eSPISCCParagraphDefaultFont">
    <w:name w:val="eSPIS_CC_Paragraph Default Font"/>
    <w:basedOn w:val="Zadanifontodlomka"/>
    <w:rsid w:val="003213DA"/>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3213DA"/>
    <w:rPr>
      <w:bdr w:val="none" w:sz="0" w:space="0" w:color="auto"/>
      <w:shd w:val="clear" w:color="auto" w:fill="FFFFCC"/>
      <w:lang w:val="hr-HR"/>
    </w:rPr>
  </w:style>
  <w:style w:type="character" w:customStyle="1" w:styleId="PozadinaSvijetloCrvena">
    <w:name w:val="Pozadina_SvijetloCrvena"/>
    <w:basedOn w:val="eSPISCCParagraphDefaultFont"/>
    <w:rsid w:val="003213DA"/>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3213DA"/>
    <w:rPr>
      <w:rFonts w:ascii="Times New Roman" w:hAnsi="Times New Roman" w:cs="Times New Roman"/>
      <w:sz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2BE"/>
    <w:rPr>
      <w:sz w:val="24"/>
      <w:szCs w:val="24"/>
    </w:rPr>
  </w:style>
  <w:style w:type="paragraph" w:styleId="Naslov1">
    <w:name w:val="heading 1"/>
    <w:basedOn w:val="Normal"/>
    <w:next w:val="Normal"/>
    <w:link w:val="Naslov1Char"/>
    <w:qFormat/>
    <w:pPr>
      <w:keepNext/>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pPr>
      <w:jc w:val="both"/>
    </w:pPr>
  </w:style>
  <w:style w:type="paragraph" w:styleId="Zaglavlje">
    <w:name w:val="header"/>
    <w:basedOn w:val="Normal"/>
    <w:pPr>
      <w:tabs>
        <w:tab w:val="center" w:pos="4153"/>
        <w:tab w:val="right" w:pos="8306"/>
      </w:tabs>
    </w:pPr>
  </w:style>
  <w:style w:type="paragraph" w:styleId="Podnoje">
    <w:name w:val="footer"/>
    <w:basedOn w:val="Normal"/>
    <w:pPr>
      <w:tabs>
        <w:tab w:val="center" w:pos="4153"/>
        <w:tab w:val="right" w:pos="8306"/>
      </w:tabs>
    </w:pPr>
  </w:style>
  <w:style w:type="character" w:styleId="Brojstranice">
    <w:name w:val="page number"/>
    <w:basedOn w:val="Zadanifontodlomka"/>
  </w:style>
  <w:style w:type="character" w:customStyle="1" w:styleId="Naslov1Char">
    <w:name w:val="Naslov 1 Char"/>
    <w:link w:val="Naslov1"/>
    <w:rsid w:val="00CB26CA"/>
    <w:rPr>
      <w:b/>
      <w:bCs/>
      <w:sz w:val="24"/>
      <w:szCs w:val="24"/>
    </w:rPr>
  </w:style>
  <w:style w:type="character" w:customStyle="1" w:styleId="TijelotekstaChar">
    <w:name w:val="Tijelo teksta Char"/>
    <w:link w:val="Tijeloteksta"/>
    <w:rsid w:val="00CB26CA"/>
    <w:rPr>
      <w:sz w:val="24"/>
      <w:szCs w:val="24"/>
    </w:rPr>
  </w:style>
  <w:style w:type="paragraph" w:styleId="Tekstbalonia">
    <w:name w:val="Balloon Text"/>
    <w:basedOn w:val="Normal"/>
    <w:link w:val="TekstbaloniaChar"/>
    <w:rsid w:val="00EE6C11"/>
    <w:rPr>
      <w:rFonts w:ascii="Tahoma" w:hAnsi="Tahoma" w:cs="Tahoma"/>
      <w:sz w:val="16"/>
      <w:szCs w:val="16"/>
    </w:rPr>
  </w:style>
  <w:style w:type="character" w:customStyle="1" w:styleId="TekstbaloniaChar">
    <w:name w:val="Tekst balončića Char"/>
    <w:link w:val="Tekstbalonia"/>
    <w:rsid w:val="00EE6C11"/>
    <w:rPr>
      <w:rFonts w:ascii="Tahoma" w:hAnsi="Tahoma" w:cs="Tahoma"/>
      <w:sz w:val="16"/>
      <w:szCs w:val="16"/>
    </w:rPr>
  </w:style>
  <w:style w:type="paragraph" w:styleId="Uvuenotijeloteksta">
    <w:name w:val="Body Text Indent"/>
    <w:basedOn w:val="Normal"/>
    <w:link w:val="UvuenotijelotekstaChar"/>
    <w:uiPriority w:val="99"/>
    <w:unhideWhenUsed/>
    <w:rsid w:val="00F713DC"/>
    <w:pPr>
      <w:suppressAutoHyphens/>
      <w:spacing w:after="120"/>
      <w:ind w:left="283"/>
    </w:pPr>
    <w:rPr>
      <w:lang w:eastAsia="ar-SA"/>
    </w:rPr>
  </w:style>
  <w:style w:type="character" w:customStyle="1" w:styleId="UvuenotijelotekstaChar">
    <w:name w:val="Uvučeno tijelo teksta Char"/>
    <w:basedOn w:val="Zadanifontodlomka"/>
    <w:link w:val="Uvuenotijeloteksta"/>
    <w:uiPriority w:val="99"/>
    <w:rsid w:val="00F713DC"/>
    <w:rPr>
      <w:sz w:val="24"/>
      <w:szCs w:val="24"/>
      <w:lang w:eastAsia="ar-SA"/>
    </w:rPr>
  </w:style>
  <w:style w:type="paragraph" w:styleId="Bezproreda">
    <w:name w:val="No Spacing"/>
    <w:uiPriority w:val="1"/>
    <w:qFormat/>
    <w:rsid w:val="00F713DC"/>
    <w:rPr>
      <w:rFonts w:ascii="Calibri" w:hAnsi="Calibri"/>
      <w:sz w:val="22"/>
      <w:szCs w:val="22"/>
    </w:rPr>
  </w:style>
  <w:style w:type="paragraph" w:styleId="Odlomakpopisa">
    <w:name w:val="List Paragraph"/>
    <w:basedOn w:val="Normal"/>
    <w:uiPriority w:val="34"/>
    <w:qFormat/>
    <w:rsid w:val="00AE6011"/>
    <w:pPr>
      <w:ind w:left="720"/>
      <w:contextualSpacing/>
    </w:pPr>
  </w:style>
  <w:style w:type="paragraph" w:customStyle="1" w:styleId="t-9-8">
    <w:name w:val="t-9-8"/>
    <w:basedOn w:val="Normal"/>
    <w:rsid w:val="00AE6011"/>
    <w:pPr>
      <w:spacing w:before="100" w:beforeAutospacing="1" w:after="100" w:afterAutospacing="1"/>
    </w:pPr>
  </w:style>
  <w:style w:type="character" w:styleId="Hiperveza">
    <w:name w:val="Hyperlink"/>
    <w:basedOn w:val="Zadanifontodlomka"/>
    <w:uiPriority w:val="99"/>
    <w:unhideWhenUsed/>
    <w:rsid w:val="009B5C1E"/>
    <w:rPr>
      <w:color w:val="0000FF" w:themeColor="hyperlink"/>
      <w:u w:val="single"/>
    </w:rPr>
  </w:style>
  <w:style w:type="character" w:styleId="Tekstrezerviranogmjesta">
    <w:name w:val="Placeholder Text"/>
    <w:basedOn w:val="Zadanifontodlomka"/>
    <w:uiPriority w:val="99"/>
    <w:semiHidden/>
    <w:rsid w:val="003213DA"/>
    <w:rPr>
      <w:color w:val="808080"/>
      <w:bdr w:val="none" w:sz="0" w:space="0" w:color="auto"/>
      <w:shd w:val="clear" w:color="auto" w:fill="auto"/>
    </w:rPr>
  </w:style>
  <w:style w:type="character" w:customStyle="1" w:styleId="eSPISCCParagraphDefaultFont">
    <w:name w:val="eSPIS_CC_Paragraph Default Font"/>
    <w:basedOn w:val="Zadanifontodlomka"/>
    <w:rsid w:val="003213DA"/>
    <w:rPr>
      <w:rFonts w:ascii="Times New Roman" w:hAnsi="Times New Roman" w:cs="Times New Roman"/>
      <w:sz w:val="24"/>
      <w:bdr w:val="none" w:sz="0" w:space="0" w:color="auto"/>
      <w:shd w:val="clear" w:color="auto" w:fill="auto"/>
      <w:lang w:val="hr-HR"/>
    </w:rPr>
  </w:style>
  <w:style w:type="character" w:customStyle="1" w:styleId="PozadinaSvijetloZuta">
    <w:name w:val="Pozadina_SvijetloZuta"/>
    <w:basedOn w:val="Zadanifontodlomka"/>
    <w:rsid w:val="003213DA"/>
    <w:rPr>
      <w:bdr w:val="none" w:sz="0" w:space="0" w:color="auto"/>
      <w:shd w:val="clear" w:color="auto" w:fill="FFFFCC"/>
      <w:lang w:val="hr-HR"/>
    </w:rPr>
  </w:style>
  <w:style w:type="character" w:customStyle="1" w:styleId="PozadinaSvijetloCrvena">
    <w:name w:val="Pozadina_SvijetloCrvena"/>
    <w:basedOn w:val="eSPISCCParagraphDefaultFont"/>
    <w:rsid w:val="003213DA"/>
    <w:rPr>
      <w:rFonts w:ascii="Times New Roman" w:hAnsi="Times New Roman" w:cs="Times New Roman"/>
      <w:sz w:val="24"/>
      <w:bdr w:val="none" w:sz="0" w:space="0" w:color="auto"/>
      <w:shd w:val="clear" w:color="auto" w:fill="FFCCCC"/>
      <w:lang w:val="hr-HR"/>
    </w:rPr>
  </w:style>
  <w:style w:type="character" w:customStyle="1" w:styleId="PozadinaSvijetloZelena">
    <w:name w:val="Pozadina_SvijetloZelena"/>
    <w:basedOn w:val="eSPISCCParagraphDefaultFont"/>
    <w:rsid w:val="003213DA"/>
    <w:rPr>
      <w:rFonts w:ascii="Times New Roman" w:hAnsi="Times New Roman" w:cs="Times New Roman"/>
      <w:sz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ndapavlinic@net.h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andapavlinic@net.h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cms>
  <DomainObject.DatumDonosenjaOdluke>
    <izvorni_sadrzaj>27. travnja 2020.</izvorni_sadrzaj>
    <derivirana_varijabla naziv="DomainObject.DatumDonosenjaOdluke_1">27. travnja 2020.</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Marta</izvorni_sadrzaj>
    <derivirana_varijabla naziv="DomainObject.DonositeljOdluke.Ime_1">Marta</derivirana_varijabla>
  </DomainObject.DonositeljOdluke.Ime>
  <DomainObject.DonositeljOdluke.Prezime>
    <izvorni_sadrzaj>Jelić</izvorni_sadrzaj>
    <derivirana_varijabla naziv="DomainObject.DonositeljOdluke.Prezime_1">Jelić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375</izvorni_sadrzaj>
    <derivirana_varijabla naziv="DomainObject.Predmet.Broj_1">375</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12. veljače 2016.</izvorni_sadrzaj>
    <derivirana_varijabla naziv="DomainObject.Predmet.DatumIzradeOptuznogAkta_1">12. veljače 2016.</derivirana_varijabla>
  </DomainObject.Predmet.DatumIzradeOptuznogAkta>
  <DomainObject.Predmet.DatumIzradeOptuznogAktaFormated>
    <izvorni_sadrzaj>12.2.2016.</izvorni_sadrzaj>
    <derivirana_varijabla naziv="DomainObject.Predmet.DatumIzradeOptuznogAktaFormated_1">12.2.2016.</derivirana_varijabla>
  </DomainObject.Predmet.DatumIzradeOptuznogAktaFormated>
  <DomainObject.Predmet.DatumOsnivanja>
    <izvorni_sadrzaj>13. rujna 2016.</izvorni_sadrzaj>
    <derivirana_varijabla naziv="DomainObject.Predmet.DatumOsnivanja_1">13. rujna 2016.</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15. veljače 2016.</izvorni_sadrzaj>
    <derivirana_varijabla naziv="DomainObject.Predmet.DatumPrimitkaOptuznogAkta_1">15. veljače 2016.</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Igor</izvorni_sadrzaj>
    <derivirana_varijabla naziv="DomainObject.Predmet.OkrivljenikFizickaOsoba.Ime_1">Igor</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Igor Medak</izvorni_sadrzaj>
    <derivirana_varijabla naziv="DomainObject.Predmet.OkrivljenikFizickaOsoba.Naziv_1">Igor Medak</derivirana_varijabla>
  </DomainObject.Predmet.OkrivljenikFizickaOsoba.Naziv>
  <DomainObject.Predmet.OkrivljenikFizickaOsoba.Prezime>
    <izvorni_sadrzaj>Medak</izvorni_sadrzaj>
    <derivirana_varijabla naziv="DomainObject.Predmet.OkrivljenikFizickaOsoba.Prezime_1">Medak</derivirana_varijabla>
  </DomainObject.Predmet.OkrivljenikFizickaOsoba.Prezime>
  <DomainObject.Predmet.OkrivljenikFizickaOsoba.Spol>
    <izvorni_sadrzaj>M</izvorni_sadrzaj>
    <derivirana_varijabla naziv="DomainObject.Predmet.OkrivljenikFizickaOsoba.Spol_1">M</derivirana_varijabla>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90592919459</izvorni_sadrzaj>
    <derivirana_varijabla naziv="DomainObject.Predmet.OkrivljenikFizickaOsoba.Oib_1">90592919459</derivirana_varijabla>
  </DomainObject.Predmet.OkrivljenikFizickaOsoba.Oib>
  <DomainObject.Predmet.Opis>
    <izvorni_sadrzaj/>
    <derivirana_varijabla naziv="DomainObject.Predmet.Opis_1"/>
  </DomainObject.Predmet.Opis>
  <DomainObject.Predmet.Ostecenik>
    <izvorni_sadrzaj>Sanda Pavlinić</izvorni_sadrzaj>
    <derivirana_varijabla naziv="DomainObject.Predmet.Ostecenik_1">Sanda Pavlinić</derivirana_varijabla>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K-375/2016</izvorni_sadrzaj>
    <derivirana_varijabla naziv="DomainObject.Predmet.OznakaBroj_1">K-375/2016</derivirana_varijabla>
  </DomainObject.Predmet.OznakaBroj>
  <DomainObject.Predmet.OznakaBrojOptuznogAkta>
    <izvorni_sadrzaj>K-DO-556/15</izvorni_sadrzaj>
    <derivirana_varijabla naziv="DomainObject.Predmet.OznakaBrojOptuznogAkta_1">K-DO-556/15</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Kv.89/16- mjera opreza</izvorni_sadrzaj>
    <derivirana_varijabla naziv="DomainObject.Predmet.PrimjedbaSuca_1">Kv.89/16- mjera opreza</derivirana_varijabla>
  </DomainObject.Predmet.PrimjedbaSuca>
  <DomainObject.Predmet.ProtustrankaFormated>
    <izvorni_sadrzaj>  Igor Medak</izvorni_sadrzaj>
    <derivirana_varijabla naziv="DomainObject.Predmet.ProtustrankaFormated_1">  Igor Medak</derivirana_varijabla>
  </DomainObject.Predmet.ProtustrankaFormated>
  <DomainObject.Predmet.ProtustrankaFormatedOIB>
    <izvorni_sadrzaj>  Igor Medak, OIB 90592919459</izvorni_sadrzaj>
    <derivirana_varijabla naziv="DomainObject.Predmet.ProtustrankaFormatedOIB_1">  Igor Medak, OIB 90592919459</derivirana_varijabla>
  </DomainObject.Predmet.ProtustrankaFormatedOIB>
  <DomainObject.Predmet.ProtustrankaFormatedWithAdress>
    <izvorni_sadrzaj> Igor Medak, Studeni Breg 5, 10000 Zagreb</izvorni_sadrzaj>
    <derivirana_varijabla naziv="DomainObject.Predmet.ProtustrankaFormatedWithAdress_1"> Igor Medak, Studeni Breg 5, 10000 Zagreb</derivirana_varijabla>
  </DomainObject.Predmet.ProtustrankaFormatedWithAdress>
  <DomainObject.Predmet.ProtustrankaFormatedWithAdressOIB>
    <izvorni_sadrzaj> Igor Medak, OIB 90592919459, Studeni Breg 5, 10000 Zagreb</izvorni_sadrzaj>
    <derivirana_varijabla naziv="DomainObject.Predmet.ProtustrankaFormatedWithAdressOIB_1"> Igor Medak, OIB 90592919459, Studeni Breg 5, 10000 Zagreb</derivirana_varijabla>
  </DomainObject.Predmet.ProtustrankaFormatedWithAdressOIB>
  <DomainObject.Predmet.ProtustrankaWithAdress>
    <izvorni_sadrzaj>Igor Medak Studeni Breg 5, 10000 Zagreb</izvorni_sadrzaj>
    <derivirana_varijabla naziv="DomainObject.Predmet.ProtustrankaWithAdress_1">Igor Medak Studeni Breg 5, 10000 Zagreb</derivirana_varijabla>
  </DomainObject.Predmet.ProtustrankaWithAdress>
  <DomainObject.Predmet.ProtustrankaWithAdressOIB>
    <izvorni_sadrzaj>Igor Medak, OIB 90592919459, Studeni Breg 5, 10000 Zagreb</izvorni_sadrzaj>
    <derivirana_varijabla naziv="DomainObject.Predmet.ProtustrankaWithAdressOIB_1">Igor Medak, OIB 90592919459, Studeni Breg 5, 10000 Zagreb</derivirana_varijabla>
  </DomainObject.Predmet.ProtustrankaWithAdressOIB>
  <DomainObject.Predmet.ProtustrankaNazivFormated>
    <izvorni_sadrzaj>Igor Medak</izvorni_sadrzaj>
    <derivirana_varijabla naziv="DomainObject.Predmet.ProtustrankaNazivFormated_1">Igor Medak</derivirana_varijabla>
  </DomainObject.Predmet.ProtustrankaNazivFormated>
  <DomainObject.Predmet.ProtustrankaNazivFormatedOIB>
    <izvorni_sadrzaj>Igor Medak, OIB 90592919459</izvorni_sadrzaj>
    <derivirana_varijabla naziv="DomainObject.Predmet.ProtustrankaNazivFormatedOIB_1">Igor Medak, OIB 90592919459</derivirana_varijabla>
  </DomainObject.Predmet.ProtustrankaNazivFormatedOIB>
  <DomainObject.Predmet.PunomocnikOstecenika>
    <izvorni_sadrzaj>odvj. Vedrana Belin</izvorni_sadrzaj>
    <derivirana_varijabla naziv="DomainObject.Predmet.PunomocnikOstecenika_1">odvj. Vedrana Belin</derivirana_varijabla>
  </DomainObject.Predmet.PunomocnikOstecenika>
  <DomainObject.Predmet.Referada.Naziv>
    <izvorni_sadrzaj>Referada 7</izvorni_sadrzaj>
    <derivirana_varijabla naziv="DomainObject.Predmet.Referada.Naziv_1">Referada 7</derivirana_varijabla>
  </DomainObject.Predmet.Referada.Naziv>
  <DomainObject.Predmet.Referada.Oznaka>
    <izvorni_sadrzaj>Ref 7</izvorni_sadrzaj>
    <derivirana_varijabla naziv="DomainObject.Predmet.Referada.Oznaka_1">Ref 7</derivirana_varijabla>
  </DomainObject.Predmet.Referada.Oznaka>
  <DomainObject.Predmet.Referada.Prostorija.Naziv>
    <izvorni_sadrzaj>sudnica 2</izvorni_sadrzaj>
    <derivirana_varijabla naziv="DomainObject.Predmet.Referada.Prostorija.Naziv_1">sudnica 2</derivirana_varijabla>
  </DomainObject.Predmet.Referada.Prostorija.Naziv>
  <DomainObject.Predmet.Referada.Prostorija.Oznaka>
    <izvorni_sadrzaj>sudnica 2</izvorni_sadrzaj>
    <derivirana_varijabla naziv="DomainObject.Predmet.Referada.Prostorija.Oznaka_1">sudnica 2</derivirana_varijabla>
  </DomainObject.Predmet.Referada.Prostorija.Oznaka>
  <DomainObject.Predmet.Referada.Sud.Naziv>
    <izvorni_sadrzaj>Općinski sud u Dubrovniku</izvorni_sadrzaj>
    <derivirana_varijabla naziv="DomainObject.Predmet.Referada.Sud.Naziv_1">Općinski sud u Dubrovniku</derivirana_varijabla>
  </DomainObject.Predmet.Referada.Sud.Naziv>
  <DomainObject.Predmet.Referada.Sudac>
    <izvorni_sadrzaj>Marta Jelić</izvorni_sadrzaj>
    <derivirana_varijabla naziv="DomainObject.Predmet.Referada.Sudac_1">Marta Jelić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Općinsko državno odvjetništvo u Dubrovniku; Policijska uprava Duibrovnik</izvorni_sadrzaj>
    <derivirana_varijabla naziv="DomainObject.Predmet.StrankaFormated_1">  Općinsko državno odvjetništvo u Dubrovniku; Policijska uprava Duibrovnik</derivirana_varijabla>
  </DomainObject.Predmet.StrankaFormated>
  <DomainObject.Predmet.StrankaFormatedOIB>
    <izvorni_sadrzaj>  Općinsko državno odvjetništvo u Dubrovniku, OIB 29897835912; Policijska uprava Duibrovnik, OIB 29897835912</izvorni_sadrzaj>
    <derivirana_varijabla naziv="DomainObject.Predmet.StrankaFormatedOIB_1">  Općinsko državno odvjetništvo u Dubrovniku, OIB 29897835912; Policijska uprava Duibrovnik, OIB 29897835912</derivirana_varijabla>
  </DomainObject.Predmet.StrankaFormatedOIB>
  <DomainObject.Predmet.StrankaFormatedWithAdress>
    <izvorni_sadrzaj> Općinsko državno odvjetništvo u Dubrovniku, Dr. Ante Starčevića 23, 20000 Dubrovnik; Policijska uprava Duibrovnik</izvorni_sadrzaj>
    <derivirana_varijabla naziv="DomainObject.Predmet.StrankaFormatedWithAdress_1"> Općinsko državno odvjetništvo u Dubrovniku, Dr. Ante Starčevića 23, 20000 Dubrovnik; Policijska uprava Duibrovnik</derivirana_varijabla>
  </DomainObject.Predmet.StrankaFormatedWithAdress>
  <DomainObject.Predmet.StrankaFormatedWithAdressOIB>
    <izvorni_sadrzaj> Općinsko državno odvjetništvo u Dubrovniku, OIB 29897835912, Dr. Ante Starčevića 23, 20000 Dubrovnik; Policijska uprava Duibrovnik, OIB 29897835912</izvorni_sadrzaj>
    <derivirana_varijabla naziv="DomainObject.Predmet.StrankaFormatedWithAdressOIB_1"> Općinsko državno odvjetništvo u Dubrovniku, OIB 29897835912, Dr. Ante Starčevića 23, 20000 Dubrovnik; Policijska uprava Duibrovnik, OIB 29897835912</derivirana_varijabla>
  </DomainObject.Predmet.StrankaFormatedWithAdressOIB>
  <DomainObject.Predmet.StrankaWithAdress>
    <izvorni_sadrzaj>Općinsko državno odvjetništvo u Dubrovniku Dr. Ante Starčevića 23,20000 Dubrovnik,Policijska uprava Duibrovnik </izvorni_sadrzaj>
    <derivirana_varijabla naziv="DomainObject.Predmet.StrankaWithAdress_1">Općinsko državno odvjetništvo u Dubrovniku Dr. Ante Starčevića 23,20000 Dubrovnik,Policijska uprava Duibrovnik </derivirana_varijabla>
  </DomainObject.Predmet.StrankaWithAdress>
  <DomainObject.Predmet.StrankaWithAdressOIB>
    <izvorni_sadrzaj>Općinsko državno odvjetništvo u Dubrovniku, OIB 29897835912, Dr. Ante Starčevića 23,20000 Dubrovnik,Policijska uprava Duibrovnik, OIB 29897835912</izvorni_sadrzaj>
    <derivirana_varijabla naziv="DomainObject.Predmet.StrankaWithAdressOIB_1">Općinsko državno odvjetništvo u Dubrovniku, OIB 29897835912, Dr. Ante Starčevića 23,20000 Dubrovnik,Policijska uprava Duibrovnik, OIB 29897835912</derivirana_varijabla>
  </DomainObject.Predmet.StrankaWithAdressOIB>
  <DomainObject.Predmet.StrankaNazivFormated>
    <izvorni_sadrzaj>Općinsko državno odvjetništvo u Dubrovniku,Policijska uprava Duibrovnik</izvorni_sadrzaj>
    <derivirana_varijabla naziv="DomainObject.Predmet.StrankaNazivFormated_1">Općinsko državno odvjetništvo u Dubrovniku,Policijska uprava Duibrovnik</derivirana_varijabla>
  </DomainObject.Predmet.StrankaNazivFormated>
  <DomainObject.Predmet.StrankaNazivFormatedOIB>
    <izvorni_sadrzaj>Općinsko državno odvjetništvo u Dubrovniku, OIB 29897835912,Policijska uprava Duibrovnik, OIB 29897835912</izvorni_sadrzaj>
    <derivirana_varijabla naziv="DomainObject.Predmet.StrankaNazivFormatedOIB_1">Općinsko državno odvjetništvo u Dubrovniku, OIB 29897835912,Policijska uprava Duibrovnik, OIB 29897835912</derivirana_varijabla>
  </DomainObject.Predmet.StrankaNazivFormatedOIB>
  <DomainObject.Predmet.Sud.Adresa.Naselje>
    <izvorni_sadrzaj>Dubrovnik</izvorni_sadrzaj>
    <derivirana_varijabla naziv="DomainObject.Predmet.Sud.Adresa.Naselje_1">Dubrovnik</derivirana_varijabla>
  </DomainObject.Predmet.Sud.Adresa.Naselje>
  <DomainObject.Predmet.Sud.Adresa.NaseljeLokativ>
    <izvorni_sadrzaj>Dubrovniku</izvorni_sadrzaj>
    <derivirana_varijabla naziv="DomainObject.Predmet.Sud.Adresa.NaseljeLokativ_1">Dubrovniku</derivirana_varijabla>
  </DomainObject.Predmet.Sud.Adresa.NaseljeLokativ>
  <DomainObject.Predmet.Sud.Adresa.PostBroj>
    <izvorni_sadrzaj>20000</izvorni_sadrzaj>
    <derivirana_varijabla naziv="DomainObject.Predmet.Sud.Adresa.PostBroj_1">20000</derivirana_varijabla>
  </DomainObject.Predmet.Sud.Adresa.PostBroj>
  <DomainObject.Predmet.Sud.Adresa.UlicaIKBR>
    <izvorni_sadrzaj>Dr. Ante Starčevića 23</izvorni_sadrzaj>
    <derivirana_varijabla naziv="DomainObject.Predmet.Sud.Adresa.UlicaIKBR_1">Dr. Ante Starčevića 23</derivirana_varijabla>
  </DomainObject.Predmet.Sud.Adresa.UlicaIKBR>
  <DomainObject.Predmet.Sud.Naziv>
    <izvorni_sadrzaj>Općinski sud u Dubrovniku</izvorni_sadrzaj>
    <derivirana_varijabla naziv="DomainObject.Predmet.Sud.Naziv_1">Općinski sud u Dubrovniku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7</izvorni_sadrzaj>
    <derivirana_varijabla naziv="DomainObject.Predmet.TrenutnaLokacijaSpisa.Naziv_1">Referada 7</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Dubrovniku</izvorni_sadrzaj>
    <derivirana_varijabla naziv="DomainObject.Predmet.TrenutnaLokacijaSpisa.Sud.Naziv_1">Općinski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Kaznena pisarnica</izvorni_sadrzaj>
    <derivirana_varijabla naziv="DomainObject.Predmet.UstrojstvenaJedinicaVodi.Naziv_1">Kaznena pisarnica</derivirana_varijabla>
  </DomainObject.Predmet.UstrojstvenaJedinicaVodi.Naziv>
  <DomainObject.Predmet.UstrojstvenaJedinicaVodi.Oznaka>
    <izvorni_sadrzaj>K pisar.</izvorni_sadrzaj>
    <derivirana_varijabla naziv="DomainObject.Predmet.UstrojstvenaJedinicaVodi.Oznaka_1">K pisar.</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Dubrovniku</izvorni_sadrzaj>
    <derivirana_varijabla naziv="DomainObject.Predmet.UstrojstvenaJedinicaVodi.Sud.Naziv_1">Općinski sud u Dubrovniku</derivirana_varijabla>
  </DomainObject.Predmet.UstrojstvenaJedinicaVodi.Sud.Naziv>
  <DomainObject.Predmet.VrstaSpora.Naziv>
    <izvorni_sadrzaj>Optužnica - 1 opt. 2 do 5 djela</izvorni_sadrzaj>
    <derivirana_varijabla naziv="DomainObject.Predmet.VrstaSpora.Naziv_1">Optužnica - 1 opt. 2 do 5 djela</derivirana_varijabla>
  </DomainObject.Predmet.VrstaSpora.Naziv>
  <DomainObject.Predmet.Zapisnicar>
    <izvorni_sadrzaj>Danijela Drmić</izvorni_sadrzaj>
    <derivirana_varijabla naziv="DomainObject.Predmet.Zapisnicar_1">Danijela Drmić</derivirana_varijabla>
  </DomainObject.Predmet.Zapisnicar>
  <DomainObject.Predmet.StrankaListFormated>
    <izvorni_sadrzaj>
      <item>Općinsko državno odvjetništvo u Dubrovniku</item>
      <item>Policijska uprava Duibrovnik</item>
    </izvorni_sadrzaj>
    <derivirana_varijabla naziv="DomainObject.Predmet.StrankaListFormated_1">
      <item>Općinsko državno odvjetništvo u Dubrovniku</item>
      <item>Policijska uprava Duibrovnik</item>
    </derivirana_varijabla>
  </DomainObject.Predmet.StrankaListFormated>
  <DomainObject.Predmet.StrankaListFormatedOIB>
    <izvorni_sadrzaj>
      <item>Općinsko državno odvjetništvo u Dubrovniku, OIB 29897835912</item>
      <item>Policijska uprava Duibrovnik, OIB 29897835912</item>
    </izvorni_sadrzaj>
    <derivirana_varijabla naziv="DomainObject.Predmet.StrankaListFormatedOIB_1">
      <item>Općinsko državno odvjetništvo u Dubrovniku, OIB 29897835912</item>
      <item>Policijska uprava Duibrovnik, OIB 29897835912</item>
    </derivirana_varijabla>
  </DomainObject.Predmet.StrankaListFormatedOIB>
  <DomainObject.Predmet.StrankaListFormatedWithAdress>
    <izvorni_sadrzaj>
      <item>Općinsko državno odvjetništvo u Dubrovniku, Dr. Ante Starčevića 23, 20000 Dubrovnik</item>
      <item>Policijska uprava Duibrovnik</item>
    </izvorni_sadrzaj>
    <derivirana_varijabla naziv="DomainObject.Predmet.StrankaListFormatedWithAdress_1">
      <item>Općinsko državno odvjetništvo u Dubrovniku, Dr. Ante Starčevića 23, 20000 Dubrovnik</item>
      <item>Policijska uprava Duibrovnik</item>
    </derivirana_varijabla>
  </DomainObject.Predmet.StrankaListFormatedWithAdress>
  <DomainObject.Predmet.StrankaListFormatedWithAdressOIB>
    <izvorni_sadrzaj>
      <item>Općinsko državno odvjetništvo u Dubrovniku, OIB 29897835912, Dr. Ante Starčevića 23, 20000 Dubrovnik</item>
      <item>Policijska uprava Duibrovnik, OIB 29897835912</item>
    </izvorni_sadrzaj>
    <derivirana_varijabla naziv="DomainObject.Predmet.StrankaListFormatedWithAdressOIB_1">
      <item>Općinsko državno odvjetništvo u Dubrovniku, OIB 29897835912, Dr. Ante Starčevića 23, 20000 Dubrovnik</item>
      <item>Policijska uprava Duibrovnik, OIB 29897835912</item>
    </derivirana_varijabla>
  </DomainObject.Predmet.StrankaListFormatedWithAdressOIB>
  <DomainObject.Predmet.StrankaListNazivFormated>
    <izvorni_sadrzaj>
      <item>Općinsko državno odvjetništvo u Dubrovniku</item>
      <item>Policijska uprava Duibrovnik</item>
    </izvorni_sadrzaj>
    <derivirana_varijabla naziv="DomainObject.Predmet.StrankaListNazivFormated_1">
      <item>Općinsko državno odvjetništvo u Dubrovniku</item>
      <item>Policijska uprava Duibrovnik</item>
    </derivirana_varijabla>
  </DomainObject.Predmet.StrankaListNazivFormated>
  <DomainObject.Predmet.StrankaListNazivFormatedOIB>
    <izvorni_sadrzaj>
      <item>Općinsko državno odvjetništvo u Dubrovniku, OIB 29897835912</item>
      <item>Policijska uprava Duibrovnik, OIB 29897835912</item>
    </izvorni_sadrzaj>
    <derivirana_varijabla naziv="DomainObject.Predmet.StrankaListNazivFormatedOIB_1">
      <item>Općinsko državno odvjetništvo u Dubrovniku, OIB 29897835912</item>
      <item>Policijska uprava Duibrovnik, OIB 29897835912</item>
    </derivirana_varijabla>
  </DomainObject.Predmet.StrankaListNazivFormatedOIB>
  <DomainObject.Predmet.ProtuStrankaListFormated>
    <izvorni_sadrzaj>
      <item>Igor Medak</item>
    </izvorni_sadrzaj>
    <derivirana_varijabla naziv="DomainObject.Predmet.ProtuStrankaListFormated_1">
      <item>Igor Medak</item>
    </derivirana_varijabla>
  </DomainObject.Predmet.ProtuStrankaListFormated>
  <DomainObject.Predmet.ProtuStrankaListFormatedOIB>
    <izvorni_sadrzaj>
      <item>Igor Medak, OIB 90592919459</item>
    </izvorni_sadrzaj>
    <derivirana_varijabla naziv="DomainObject.Predmet.ProtuStrankaListFormatedOIB_1">
      <item>Igor Medak, OIB 90592919459</item>
    </derivirana_varijabla>
  </DomainObject.Predmet.ProtuStrankaListFormatedOIB>
  <DomainObject.Predmet.ProtuStrankaListFormatedWithAdress>
    <izvorni_sadrzaj>
      <item>Igor Medak, Studeni Breg 5, 10000 Zagreb</item>
    </izvorni_sadrzaj>
    <derivirana_varijabla naziv="DomainObject.Predmet.ProtuStrankaListFormatedWithAdress_1">
      <item>Igor Medak, Studeni Breg 5, 10000 Zagreb</item>
    </derivirana_varijabla>
  </DomainObject.Predmet.ProtuStrankaListFormatedWithAdress>
  <DomainObject.Predmet.ProtuStrankaListFormatedWithAdressOIB>
    <izvorni_sadrzaj>
      <item>Igor Medak, OIB 90592919459, Studeni Breg 5, 10000 Zagreb</item>
    </izvorni_sadrzaj>
    <derivirana_varijabla naziv="DomainObject.Predmet.ProtuStrankaListFormatedWithAdressOIB_1">
      <item>Igor Medak, OIB 90592919459, Studeni Breg 5, 10000 Zagreb</item>
    </derivirana_varijabla>
  </DomainObject.Predmet.ProtuStrankaListFormatedWithAdressOIB>
  <DomainObject.Predmet.ProtuStrankaListNazivFormated>
    <izvorni_sadrzaj>
      <item>Igor Medak</item>
    </izvorni_sadrzaj>
    <derivirana_varijabla naziv="DomainObject.Predmet.ProtuStrankaListNazivFormated_1">
      <item>Igor Medak</item>
    </derivirana_varijabla>
  </DomainObject.Predmet.ProtuStrankaListNazivFormated>
  <DomainObject.Predmet.ProtuStrankaListNazivFormatedOIB>
    <izvorni_sadrzaj>
      <item>Igor Medak, OIB 90592919459</item>
    </izvorni_sadrzaj>
    <derivirana_varijabla naziv="DomainObject.Predmet.ProtuStrankaListNazivFormatedOIB_1">
      <item>Igor Medak, OIB 90592919459</item>
    </derivirana_varijabla>
  </DomainObject.Predmet.ProtuStrankaListNazivFormatedOIB>
  <DomainObject.Predmet.OstaliListFormated>
    <izvorni_sadrzaj>
      <item>Sanda Pavlinić</item>
      <item>odvj. Vedrana Belin</item>
      <item>odvj. Ivana Kolić</item>
    </izvorni_sadrzaj>
    <derivirana_varijabla naziv="DomainObject.Predmet.OstaliListFormated_1">
      <item>Sanda Pavlinić</item>
      <item>odvj. Vedrana Belin</item>
      <item>odvj. Ivana Kolić</item>
    </derivirana_varijabla>
  </DomainObject.Predmet.OstaliListFormated>
  <DomainObject.Predmet.OstaliListFormatedOIB>
    <izvorni_sadrzaj>
      <item>Sanda Pavlinić, OIB 66092503103</item>
      <item>odvj. Vedrana Belin</item>
      <item>odvj. Ivana Kolić</item>
    </izvorni_sadrzaj>
    <derivirana_varijabla naziv="DomainObject.Predmet.OstaliListFormatedOIB_1">
      <item>Sanda Pavlinić, OIB 66092503103</item>
      <item>odvj. Vedrana Belin</item>
      <item>odvj. Ivana Kolić</item>
    </derivirana_varijabla>
  </DomainObject.Predmet.OstaliListFormatedOIB>
  <DomainObject.Predmet.OstaliListFormatedWithAdress>
    <izvorni_sadrzaj>
      <item>Sanda Pavlinić, Bosanka 50, 20207 Bosanka</item>
      <item>odvj. Vedrana Belin</item>
      <item>odvj. Ivana Kolić</item>
    </izvorni_sadrzaj>
    <derivirana_varijabla naziv="DomainObject.Predmet.OstaliListFormatedWithAdress_1">
      <item>Sanda Pavlinić, Bosanka 50, 20207 Bosanka</item>
      <item>odvj. Vedrana Belin</item>
      <item>odvj. Ivana Kolić</item>
    </derivirana_varijabla>
  </DomainObject.Predmet.OstaliListFormatedWithAdress>
  <DomainObject.Predmet.OstaliListFormatedWithAdressOIB>
    <izvorni_sadrzaj>
      <item>Sanda Pavlinić, OIB 66092503103, Bosanka 50, 20207 Bosanka</item>
      <item>odvj. Vedrana Belin</item>
      <item>odvj. Ivana Kolić</item>
    </izvorni_sadrzaj>
    <derivirana_varijabla naziv="DomainObject.Predmet.OstaliListFormatedWithAdressOIB_1">
      <item>Sanda Pavlinić, OIB 66092503103, Bosanka 50, 20207 Bosanka</item>
      <item>odvj. Vedrana Belin</item>
      <item>odvj. Ivana Kolić</item>
    </derivirana_varijabla>
  </DomainObject.Predmet.OstaliListFormatedWithAdressOIB>
  <DomainObject.Predmet.OstaliListNazivFormated>
    <izvorni_sadrzaj>
      <item>Sanda Pavlinić</item>
      <item>odvj. Vedrana Belin</item>
      <item>odvj. Ivana Kolić</item>
    </izvorni_sadrzaj>
    <derivirana_varijabla naziv="DomainObject.Predmet.OstaliListNazivFormated_1">
      <item>Sanda Pavlinić</item>
      <item>odvj. Vedrana Belin</item>
      <item>odvj. Ivana Kolić</item>
    </derivirana_varijabla>
  </DomainObject.Predmet.OstaliListNazivFormated>
  <DomainObject.Predmet.OstaliListNazivFormatedOIB>
    <izvorni_sadrzaj>
      <item>Sanda Pavlinić, OIB 66092503103</item>
      <item>odvj. Vedrana Belin</item>
      <item>odvj. Ivana Kolić</item>
    </izvorni_sadrzaj>
    <derivirana_varijabla naziv="DomainObject.Predmet.OstaliListNazivFormatedOIB_1">
      <item>Sanda Pavlinić, OIB 66092503103</item>
      <item>odvj. Vedrana Belin</item>
      <item>odvj. Ivana Kolić</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140, 146</izvorni_sadrzaj>
    <derivirana_varijabla naziv="DomainObject.Predmet.ClanakZakona_1">140, 146</derivirana_varijabla>
  </DomainObject.Predmet.ClanakZakona>
  <DomainObject.Predmet.ClanakZakonaFull>
    <izvorni_sadrzaj>članka 140. stavka 2., članka 146. stavka 1.</izvorni_sadrzaj>
    <derivirana_varijabla naziv="DomainObject.Predmet.ClanakZakonaFull_1">članka 140. stavka 2., članka 146. stavka 1.</derivirana_varijabla>
  </DomainObject.Predmet.ClanakZakonaFull>
  <DomainObject.Predmet.Sud.Parent.Naziv>
    <izvorni_sadrzaj>Županijski sud u Dubrovniku</izvorni_sadrzaj>
    <derivirana_varijabla naziv="DomainObject.Predmet.Sud.Parent.Naziv_1">Županijski sud u Dubrovniku</derivirana_varijabla>
  </DomainObject.Predmet.Sud.Parent.Naziv>
  <DomainObject.Predmet.FunkcijaOsobe>
    <izvorni_sadrzaj>sudac</izvorni_sadrzaj>
    <derivirana_varijabla naziv="DomainObject.Predmet.FunkcijaOsobe_1">sudac</derivirana_varijabla>
  </DomainObject.Predmet.FunkcijaOsobe>
  <DomainObject.Datum>
    <izvorni_sadrzaj>27. travnja 2020.</izvorni_sadrzaj>
    <derivirana_varijabla naziv="DomainObject.Datum_1">27. travnja 2020.</derivirana_varijabla>
  </DomainObject.Datum>
  <DomainObject.PoslovniBrojDokumenta>
    <izvorni_sadrzaj/>
    <derivirana_varijabla naziv="DomainObject.PoslovniBrojDokumenta_1"/>
  </DomainObject.PoslovniBrojDokumenta>
  <DomainObject.Predmet.StrankaIDrugi>
    <izvorni_sadrzaj>Općinsko državno odvjetništvo u Dubrovniku i dr.</izvorni_sadrzaj>
    <derivirana_varijabla naziv="DomainObject.Predmet.StrankaIDrugi_1">Općinsko državno odvjetništvo u Dubrovniku i dr.</derivirana_varijabla>
  </DomainObject.Predmet.StrankaIDrugi>
  <DomainObject.Predmet.ProtustrankaIDrugi>
    <izvorni_sadrzaj>Igor Medak</izvorni_sadrzaj>
    <derivirana_varijabla naziv="DomainObject.Predmet.ProtustrankaIDrugi_1">Igor Medak</derivirana_varijabla>
  </DomainObject.Predmet.ProtustrankaIDrugi>
  <DomainObject.Predmet.StrankaIDrugiAdressOIB>
    <izvorni_sadrzaj>Općinsko državno odvjetništvo u Dubrovniku, OIB 29897835912, Dr. Ante Starčevića 23, 20000 Dubrovnik i dr.</izvorni_sadrzaj>
    <derivirana_varijabla naziv="DomainObject.Predmet.StrankaIDrugiAdressOIB_1">Općinsko državno odvjetništvo u Dubrovniku, OIB 29897835912, Dr. Ante Starčevića 23, 20000 Dubrovnik i dr.</derivirana_varijabla>
  </DomainObject.Predmet.StrankaIDrugiAdressOIB>
  <DomainObject.Predmet.ProtustrankaIDrugiAdressOIB>
    <izvorni_sadrzaj>Igor Medak, OIB 90592919459, Studeni Breg 5, 10000 Zagreb</izvorni_sadrzaj>
    <derivirana_varijabla naziv="DomainObject.Predmet.ProtustrankaIDrugiAdressOIB_1">Igor Medak, OIB 90592919459, Studeni Breg 5, 10000 Zagreb</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Sanda Pavlinić</item>
      <item>Igor Medak</item>
      <item>Općinsko državno odvjetništvo u Dubrovniku</item>
      <item>odvj. Vedrana Belin</item>
      <item>odvj. Ivana Kolić</item>
      <item>Policijska uprava Duibrovnik</item>
    </izvorni_sadrzaj>
    <derivirana_varijabla naziv="DomainObject.Predmet.SudioniciListNaziv_1">
      <item>Sanda Pavlinić</item>
      <item>Igor Medak</item>
      <item>Općinsko državno odvjetništvo u Dubrovniku</item>
      <item>odvj. Vedrana Belin</item>
      <item>odvj. Ivana Kolić</item>
      <item>Policijska uprava Duibrovnik</item>
    </derivirana_varijabla>
  </DomainObject.Predmet.SudioniciListNaziv>
  <DomainObject.Predmet.SudioniciListAdressOIB>
    <izvorni_sadrzaj>
      <item>Sanda Pavlinić, OIB 66092503103, Bosanka 50,20207 Bosanka</item>
      <item>Igor Medak, OIB 90592919459, Studeni Breg 5,10000 Zagreb</item>
      <item>Općinsko državno odvjetništvo u Dubrovniku, OIB 29897835912, Dr. Ante Starčevića 23,20000 Dubrovnik</item>
      <item>odvj. Vedrana Belin</item>
      <item>odvj. Ivana Kolić</item>
      <item>Policijska uprava Duibrovnik, OIB 29897835912</item>
    </izvorni_sadrzaj>
    <derivirana_varijabla naziv="DomainObject.Predmet.SudioniciListAdressOIB_1">
      <item>Sanda Pavlinić, OIB 66092503103, Bosanka 50,20207 Bosanka</item>
      <item>Igor Medak, OIB 90592919459, Studeni Breg 5,10000 Zagreb</item>
      <item>Općinsko državno odvjetništvo u Dubrovniku, OIB 29897835912, Dr. Ante Starčevića 23,20000 Dubrovnik</item>
      <item>odvj. Vedrana Belin</item>
      <item>odvj. Ivana Kolić</item>
      <item>Policijska uprava Duibrovnik, OIB 29897835912</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66092503103</item>
      <item>, OIB 90592919459</item>
      <item>, OIB 29897835912</item>
      <item>, OIB null</item>
      <item>, OIB null</item>
      <item>, OIB 29897835912</item>
    </izvorni_sadrzaj>
    <derivirana_varijabla naziv="DomainObject.Predmet.SudioniciListNazivOIB_1">
      <item>, OIB 66092503103</item>
      <item>, OIB 90592919459</item>
      <item>, OIB 29897835912</item>
      <item>, OIB null</item>
      <item>, OIB null</item>
      <item>, OIB 29897835912</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DomainObject.Predmet.OznakaDrugostupanjskogPredmetaKodRevizija>
    <izvorni_sadrzaj/>
    <derivirana_varijabla naziv="DomainObject.Predmet.OznakaDrugostupanjskogPredmetaKodRevizija_1"/>
  </DomainObject.Predmet.OznakaDrugostupanjskogPredmetaKodRevizija>
  <DomainObject.Predmet.NazivDrugostupanjskogSudaKodRevizija>
    <izvorni_sadrzaj/>
    <derivirana_varijabla naziv="DomainObject.Predmet.NazivDrugostupanjskogSudaKodRevizija_1"/>
  </DomainObject.Predmet.NazivDrugostupanjskogSudaKodRevizija>
  <DomainObject.Predmet.DatumZadnjeOdrzaneSudskeRadnje>
    <izvorni_sadrzaj/>
    <derivirana_varijabla naziv="DomainObject.Predmet.DatumZadnjeOdrzaneSudskeRadnje_1"/>
  </DomainObject.Predmet.DatumZadnjeOdrzaneSudskeRadnje>
  <DomainObject.PredzadnjaOdlukaIzPredmeta.DatumDonosenjaOdluke>
    <izvorni_sadrzaj/>
    <derivirana_varijabla naziv="DomainObject.PredzadnjaOdlukaIzPredmeta.DatumDonosenjaOdluke_1"/>
  </DomainObject.PredzadnjaOdlukaIzPredmeta.DatumDonosenjaOdluke>
  <DomainObject.PredzadnjaOdlukaIzPredmeta.Oznaka>
    <izvorni_sadrzaj/>
    <derivirana_varijabla naziv="DomainObject.PredzadnjaOdlukaIzPredmeta.Oznaka_1"/>
  </DomainObject.PredzadnjaOdlukaIzPredmeta.Oznaka>
  <DomainObject.PodaciZaPnopPredlozakOdluke.PodaciOrp.BrDanaBlok>
    <izvorni_sadrzaj/>
    <derivirana_varijabla naziv="DomainObject.PodaciZaPnopPredlozakOdluke.PodaciOrp.BrDanaBlok_1"/>
  </DomainObject.PodaciZaPnopPredlozakOdluke.PodaciOrp.BrDanaBlok>
  <DomainObjec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odaciUkupno.NenaplGlavnica>
  <DomainObject.Predmet.DatumPocetkaProcesa>
    <izvorni_sadrzaj>15. veljače 2016.</izvorni_sadrzaj>
    <derivirana_varijabla naziv="DomainObject.Predmet.DatumPocetkaProcesa_1">15. veljače 2016.</derivirana_varijabla>
  </DomainObject.Predmet.DatumPocetkaProcesa>
  <DomainObject.PodaciZaPnopPredlozakOdluke.NeizvrseneOsnoveZaPlacanjeOpis>
    <izvorni_sadrzaj/>
    <derivirana_varijabla naziv="DomainObject.PodaciZaPnopPredlozakOdluke.NeizvrseneOsnoveZaPlacanjeOpis_1"/>
  </DomainObject.PodaciZaPnopPredlozakOdluke.NeizvrseneOsnoveZaPlacanjeOpis>
  <DomainObject.PodaciZaPnopPredlozakOdluke.IsknjizeneOsnoveZaPlacanjeOpis>
    <izvorni_sadrzaj/>
    <derivirana_varijabla naziv="DomainObject.PodaciZaPnopPredlozakOdluke.IsknjizeneOsnoveZaPlacanjeOpis_1"/>
  </DomainObject.PodaciZaPnopPredlozakOdluke.IsknjizeneOsnoveZaPlacanjeOpis>
</icms>
</file>

<file path=customXml/itemProps1.xml><?xml version="1.0" encoding="utf-8"?>
<ds:datastoreItem xmlns:ds="http://schemas.openxmlformats.org/officeDocument/2006/customXml" ds:itemID="{100293BC-3C9C-4740-99C7-73F5E9006100}">
  <ds:schemaRefs/>
</ds:datastoreItem>
</file>

<file path=docProps/app.xml><?xml version="1.0" encoding="utf-8"?>
<Properties xmlns="http://schemas.openxmlformats.org/officeDocument/2006/extended-properties" xmlns:vt="http://schemas.openxmlformats.org/officeDocument/2006/docPropsVTypes">
  <Template>MasterTemplate.dotm</Template>
  <TotalTime>27</TotalTime>
  <Pages>10</Pages>
  <Words>4457</Words>
  <Characters>25407</Characters>
  <Application>Microsoft Office Word</Application>
  <DocSecurity>0</DocSecurity>
  <Lines>211</Lines>
  <Paragraphs>59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Katica Jozipović</cp:lastModifiedBy>
  <cp:revision>3</cp:revision>
  <cp:lastPrinted>2020-04-27T06:09:00Z</cp:lastPrinted>
  <dcterms:created xsi:type="dcterms:W3CDTF">2022-03-04T12:11:00Z</dcterms:created>
  <dcterms:modified xsi:type="dcterms:W3CDTF">2022-03-04T12:38:00Z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K-375/2016-17 / Odluka - Presuda - osuđujuća - s obrazloženjem (K.375-2016_Igor_Medak__PRESUDA.375-2016_igor_medak__presuda)</vt:lpwstr>
  </property>
  <property fmtid="{D5CDD505-2E9C-101B-9397-08002B2CF9AE}" pid="4" name="CC_coloring">
    <vt:bool>true</vt:bool>
  </property>
  <property fmtid="{D5CDD505-2E9C-101B-9397-08002B2CF9AE}" pid="5" name="BrojStranica">
    <vt:i4>15</vt:i4>
  </property>
</Properties>
</file>