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REPUBLIKA HRVATSKA</w:t>
      </w: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Op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>inski sud u Dubrovniku</w:t>
      </w: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Dr. Ante Star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>evi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>a 23, Dubrovnik</w:t>
      </w:r>
    </w:p>
    <w:p w:rsidR="00D751A7" w:rsidRPr="00737EF0" w:rsidRDefault="00D751A7">
      <w:pPr>
        <w:spacing w:after="0"/>
        <w:rPr>
          <w:lang w:val="de-DE"/>
        </w:rPr>
      </w:pP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P R E S U D A</w:t>
      </w:r>
    </w:p>
    <w:p w:rsidR="00D751A7" w:rsidRPr="00737EF0" w:rsidRDefault="00D751A7">
      <w:pPr>
        <w:spacing w:after="0"/>
        <w:rPr>
          <w:lang w:val="de-DE"/>
        </w:rPr>
      </w:pP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Op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>inski sud u Dubrovniku, u ime Republike Hrvatske, po sutkinji Marijani Capurso Kuli</w:t>
      </w:r>
      <w:r w:rsidRPr="00737EF0">
        <w:rPr>
          <w:rFonts w:ascii="Times New Roman"/>
          <w:color w:val="000000"/>
          <w:lang w:val="de-DE"/>
        </w:rPr>
        <w:t>š</w:t>
      </w:r>
      <w:r w:rsidRPr="00737EF0">
        <w:rPr>
          <w:rFonts w:ascii="Times New Roman"/>
          <w:color w:val="000000"/>
          <w:lang w:val="de-DE"/>
        </w:rPr>
        <w:t>i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>, u pravnoj stvari tu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 xml:space="preserve">itelja </w:t>
      </w:r>
      <w:r w:rsidR="00737EF0">
        <w:rPr>
          <w:rFonts w:ascii="Times New Roman"/>
          <w:color w:val="000000"/>
          <w:lang w:val="de-DE"/>
        </w:rPr>
        <w:t xml:space="preserve">M. T. </w:t>
      </w:r>
      <w:r w:rsidRPr="00737EF0">
        <w:rPr>
          <w:rFonts w:ascii="Times New Roman"/>
          <w:color w:val="000000"/>
          <w:lang w:val="de-DE"/>
        </w:rPr>
        <w:t xml:space="preserve">iz </w:t>
      </w:r>
      <w:r w:rsidR="00737EF0">
        <w:rPr>
          <w:rFonts w:ascii="Times New Roman"/>
          <w:color w:val="000000"/>
          <w:lang w:val="de-DE"/>
        </w:rPr>
        <w:t>Z.</w:t>
      </w:r>
      <w:r w:rsidRPr="00737EF0">
        <w:rPr>
          <w:rFonts w:ascii="Times New Roman"/>
          <w:color w:val="000000"/>
          <w:lang w:val="de-DE"/>
        </w:rPr>
        <w:t xml:space="preserve">, </w:t>
      </w:r>
      <w:r w:rsidR="00737EF0">
        <w:rPr>
          <w:rFonts w:ascii="Times New Roman"/>
          <w:color w:val="000000"/>
          <w:lang w:val="de-DE"/>
        </w:rPr>
        <w:t>…</w:t>
      </w:r>
      <w:r w:rsidRPr="00737EF0">
        <w:rPr>
          <w:rFonts w:ascii="Times New Roman"/>
          <w:color w:val="000000"/>
          <w:lang w:val="de-DE"/>
        </w:rPr>
        <w:t xml:space="preserve">. OIB: </w:t>
      </w:r>
      <w:r w:rsidR="00737EF0">
        <w:rPr>
          <w:rFonts w:ascii="Times New Roman"/>
          <w:color w:val="000000"/>
          <w:lang w:val="de-DE"/>
        </w:rPr>
        <w:t>…</w:t>
      </w:r>
      <w:r w:rsidRPr="00737EF0">
        <w:rPr>
          <w:rFonts w:ascii="Times New Roman"/>
          <w:color w:val="000000"/>
          <w:lang w:val="de-DE"/>
        </w:rPr>
        <w:t xml:space="preserve"> kojeg zastupa punomo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nik </w:t>
      </w:r>
      <w:r w:rsidR="00737EF0">
        <w:rPr>
          <w:rFonts w:ascii="Times New Roman"/>
          <w:color w:val="000000"/>
          <w:lang w:val="de-DE"/>
        </w:rPr>
        <w:t>D. A.</w:t>
      </w:r>
      <w:r w:rsidRPr="00737EF0">
        <w:rPr>
          <w:rFonts w:ascii="Times New Roman"/>
          <w:color w:val="000000"/>
          <w:lang w:val="de-DE"/>
        </w:rPr>
        <w:t xml:space="preserve">, odvjetnik u </w:t>
      </w:r>
      <w:r w:rsidR="00737EF0">
        <w:rPr>
          <w:rFonts w:ascii="Times New Roman"/>
          <w:color w:val="000000"/>
          <w:lang w:val="de-DE"/>
        </w:rPr>
        <w:t>D.</w:t>
      </w:r>
      <w:r w:rsidRPr="00737EF0">
        <w:rPr>
          <w:rFonts w:ascii="Times New Roman"/>
          <w:color w:val="000000"/>
          <w:lang w:val="de-DE"/>
        </w:rPr>
        <w:t>, protiv tu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 xml:space="preserve">enice </w:t>
      </w:r>
      <w:r w:rsidR="00737EF0">
        <w:rPr>
          <w:rFonts w:ascii="Times New Roman"/>
          <w:color w:val="000000"/>
          <w:lang w:val="de-DE"/>
        </w:rPr>
        <w:t xml:space="preserve">B. </w:t>
      </w:r>
      <w:r w:rsidR="00737EF0">
        <w:rPr>
          <w:rFonts w:ascii="Times New Roman"/>
          <w:color w:val="000000"/>
          <w:lang w:val="de-DE"/>
        </w:rPr>
        <w:t>Đ</w:t>
      </w:r>
      <w:r w:rsidR="00737EF0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 xml:space="preserve">, glavne urednice </w:t>
      </w:r>
      <w:r w:rsidR="00737EF0">
        <w:rPr>
          <w:rFonts w:ascii="Times New Roman"/>
          <w:color w:val="000000"/>
          <w:lang w:val="de-DE"/>
        </w:rPr>
        <w:t>D.</w:t>
      </w:r>
      <w:r w:rsidRPr="00737EF0">
        <w:rPr>
          <w:rFonts w:ascii="Times New Roman"/>
          <w:color w:val="000000"/>
          <w:lang w:val="de-DE"/>
        </w:rPr>
        <w:t xml:space="preserve">, </w:t>
      </w:r>
      <w:r w:rsidR="00737EF0">
        <w:rPr>
          <w:rFonts w:ascii="Times New Roman"/>
          <w:color w:val="000000"/>
          <w:lang w:val="de-DE"/>
        </w:rPr>
        <w:t>…</w:t>
      </w:r>
      <w:r w:rsidRPr="00737EF0">
        <w:rPr>
          <w:rFonts w:ascii="Times New Roman"/>
          <w:color w:val="000000"/>
          <w:lang w:val="de-DE"/>
        </w:rPr>
        <w:t>, Dubrovnik, koju zastupa punomo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nik </w:t>
      </w:r>
      <w:r w:rsidR="00737EF0">
        <w:rPr>
          <w:rFonts w:ascii="Times New Roman"/>
          <w:color w:val="000000"/>
          <w:lang w:val="de-DE"/>
        </w:rPr>
        <w:t>D. O.</w:t>
      </w:r>
      <w:r w:rsidRPr="00737EF0">
        <w:rPr>
          <w:rFonts w:ascii="Times New Roman"/>
          <w:color w:val="000000"/>
          <w:lang w:val="de-DE"/>
        </w:rPr>
        <w:t xml:space="preserve">, odvjetnik u </w:t>
      </w:r>
      <w:r w:rsidR="00737EF0">
        <w:rPr>
          <w:rFonts w:ascii="Times New Roman"/>
          <w:color w:val="000000"/>
          <w:lang w:val="de-DE"/>
        </w:rPr>
        <w:t>D.</w:t>
      </w:r>
      <w:r w:rsidRPr="00737EF0">
        <w:rPr>
          <w:rFonts w:ascii="Times New Roman"/>
          <w:color w:val="000000"/>
          <w:lang w:val="de-DE"/>
        </w:rPr>
        <w:t>, radi objave ispravka, nakon odr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>ane glavne i javne glavne rasprave, zaklju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>ene 5.o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>ujka 2014, objavljene dana 10.o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>ujka 2014.</w:t>
      </w:r>
    </w:p>
    <w:p w:rsidR="00D751A7" w:rsidRPr="00737EF0" w:rsidRDefault="00D751A7">
      <w:pPr>
        <w:spacing w:after="0"/>
        <w:rPr>
          <w:lang w:val="de-DE"/>
        </w:rPr>
      </w:pP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>p r e s u d i o  je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>I. Nala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 se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enici da u prvom idu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 xml:space="preserve">em broju objavi ispravak informacije objavljene u </w:t>
      </w:r>
      <w:r w:rsidR="00737EF0" w:rsidRPr="003F696A">
        <w:rPr>
          <w:rFonts w:ascii="Times New Roman"/>
          <w:color w:val="000000"/>
          <w:lang w:val="de-DE"/>
        </w:rPr>
        <w:t xml:space="preserve">D. </w:t>
      </w:r>
      <w:r w:rsidRPr="003F696A">
        <w:rPr>
          <w:rFonts w:ascii="Times New Roman"/>
          <w:color w:val="000000"/>
          <w:lang w:val="de-DE"/>
        </w:rPr>
        <w:t>br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 xml:space="preserve"> od 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>. i to to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no i onakvim oblikom, bojom i slovima, te na istoj stranici kako je to ura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>eno u slu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 xml:space="preserve">aju informacije objavljene u </w:t>
      </w:r>
      <w:r w:rsidR="00737EF0" w:rsidRPr="003F696A">
        <w:rPr>
          <w:rFonts w:ascii="Times New Roman"/>
          <w:color w:val="000000"/>
          <w:lang w:val="de-DE"/>
        </w:rPr>
        <w:t xml:space="preserve">D. </w:t>
      </w:r>
      <w:r w:rsidRPr="003F696A">
        <w:rPr>
          <w:rFonts w:ascii="Times New Roman"/>
          <w:color w:val="000000"/>
          <w:lang w:val="de-DE"/>
        </w:rPr>
        <w:t>br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 xml:space="preserve"> od 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>., a koji ispravak i sadr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aj teksta je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itelj dostavio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 xml:space="preserve">enoj zahtjevom za ispravkom dopisom od 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>., u integralnom tekst bez ikakvih kra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>enja i zadiranja u sadr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aj tog teksta koji glasi: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"ISPRAVAK NETO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 xml:space="preserve">NIH  INFORMACIJA IZ TEKSTA </w:t>
      </w:r>
      <w:r w:rsidR="00737EF0" w:rsidRPr="00737EF0">
        <w:rPr>
          <w:rFonts w:ascii="Times New Roman"/>
          <w:color w:val="000000"/>
          <w:lang w:val="de-DE"/>
        </w:rPr>
        <w:t>O. n. T.</w:t>
      </w:r>
    </w:p>
    <w:p w:rsidR="00D751A7" w:rsidRPr="00737EF0" w:rsidRDefault="00737EF0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 xml:space="preserve">U. </w:t>
      </w:r>
      <w:r>
        <w:rPr>
          <w:rFonts w:ascii="Times New Roman"/>
          <w:color w:val="000000"/>
          <w:lang w:val="de-DE"/>
        </w:rPr>
        <w:t xml:space="preserve">D. </w:t>
      </w:r>
      <w:r w:rsidR="005A6FA2" w:rsidRPr="00737EF0">
        <w:rPr>
          <w:rFonts w:ascii="Times New Roman"/>
          <w:color w:val="000000"/>
          <w:lang w:val="de-DE"/>
        </w:rPr>
        <w:t xml:space="preserve">od </w:t>
      </w:r>
      <w:r>
        <w:rPr>
          <w:rFonts w:ascii="Times New Roman"/>
          <w:color w:val="000000"/>
          <w:lang w:val="de-DE"/>
        </w:rPr>
        <w:t>…</w:t>
      </w:r>
      <w:r w:rsidR="005A6FA2" w:rsidRPr="00737EF0">
        <w:rPr>
          <w:rFonts w:ascii="Times New Roman"/>
          <w:color w:val="000000"/>
          <w:lang w:val="de-DE"/>
        </w:rPr>
        <w:t xml:space="preserve">. u </w:t>
      </w:r>
      <w:r w:rsidR="005A6FA2" w:rsidRPr="00737EF0">
        <w:rPr>
          <w:rFonts w:ascii="Times New Roman"/>
          <w:color w:val="000000"/>
          <w:lang w:val="de-DE"/>
        </w:rPr>
        <w:t>č</w:t>
      </w:r>
      <w:r w:rsidR="005A6FA2" w:rsidRPr="00737EF0">
        <w:rPr>
          <w:rFonts w:ascii="Times New Roman"/>
          <w:color w:val="000000"/>
          <w:lang w:val="de-DE"/>
        </w:rPr>
        <w:t xml:space="preserve">lanku pod naslovom </w:t>
      </w:r>
      <w:r>
        <w:rPr>
          <w:rFonts w:ascii="Times New Roman"/>
          <w:color w:val="000000"/>
          <w:lang w:val="de-DE"/>
        </w:rPr>
        <w:t>O. n. T.</w:t>
      </w:r>
      <w:r w:rsidR="005A6FA2" w:rsidRPr="00737EF0">
        <w:rPr>
          <w:rFonts w:ascii="Times New Roman"/>
          <w:color w:val="000000"/>
          <w:lang w:val="de-DE"/>
        </w:rPr>
        <w:t xml:space="preserve"> iznesen je niz neistina o meni i mojem radu.</w:t>
      </w: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 xml:space="preserve">Naime, u navedenom 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 xml:space="preserve">lanku napisano je da sam zaposlen kao direktor glazbenog programa na </w:t>
      </w:r>
      <w:r w:rsidR="00737EF0" w:rsidRPr="00737EF0">
        <w:rPr>
          <w:rFonts w:ascii="Times New Roman"/>
          <w:color w:val="000000"/>
          <w:lang w:val="de-DE"/>
        </w:rPr>
        <w:t xml:space="preserve">D. </w:t>
      </w:r>
      <w:r w:rsidRPr="00737EF0">
        <w:rPr>
          <w:rFonts w:ascii="Times New Roman"/>
          <w:color w:val="000000"/>
          <w:lang w:val="de-DE"/>
        </w:rPr>
        <w:t>lj</w:t>
      </w:r>
      <w:r w:rsidR="00737EF0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>i</w:t>
      </w:r>
      <w:r w:rsidR="00737EF0">
        <w:rPr>
          <w:rFonts w:ascii="Times New Roman"/>
          <w:color w:val="000000"/>
          <w:lang w:val="de-DE"/>
        </w:rPr>
        <w:t xml:space="preserve">. </w:t>
      </w:r>
      <w:r w:rsidRPr="00737EF0">
        <w:rPr>
          <w:rFonts w:ascii="Times New Roman"/>
          <w:color w:val="000000"/>
          <w:lang w:val="de-DE"/>
        </w:rPr>
        <w:t>i predava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 xml:space="preserve"> na </w:t>
      </w:r>
      <w:r w:rsidR="00737EF0">
        <w:rPr>
          <w:rFonts w:ascii="Times New Roman"/>
          <w:color w:val="000000"/>
          <w:lang w:val="de-DE"/>
        </w:rPr>
        <w:t>akademiji</w:t>
      </w:r>
      <w:r w:rsidRPr="00737EF0">
        <w:rPr>
          <w:rFonts w:ascii="Times New Roman"/>
          <w:color w:val="000000"/>
          <w:lang w:val="de-DE"/>
        </w:rPr>
        <w:t>, a da sam javnosti poznat jo</w:t>
      </w:r>
      <w:r w:rsidRPr="00737EF0">
        <w:rPr>
          <w:rFonts w:ascii="Times New Roman"/>
          <w:color w:val="000000"/>
          <w:lang w:val="de-DE"/>
        </w:rPr>
        <w:t>š</w:t>
      </w:r>
      <w:r w:rsidRPr="00737EF0">
        <w:rPr>
          <w:rFonts w:ascii="Times New Roman"/>
          <w:color w:val="000000"/>
          <w:lang w:val="de-DE"/>
        </w:rPr>
        <w:t xml:space="preserve"> od 2004. kada sam navodno bio osumnji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>en za malverzacije dok sam obavljao du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>nost intendanta zagreba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 xml:space="preserve">kog </w:t>
      </w:r>
      <w:r w:rsidR="00737EF0">
        <w:rPr>
          <w:rFonts w:ascii="Times New Roman"/>
          <w:color w:val="000000"/>
          <w:lang w:val="de-DE"/>
        </w:rPr>
        <w:t xml:space="preserve">H. </w:t>
      </w:r>
      <w:r w:rsidRPr="00737EF0">
        <w:rPr>
          <w:rFonts w:ascii="Times New Roman"/>
          <w:color w:val="000000"/>
          <w:lang w:val="de-DE"/>
        </w:rPr>
        <w:t>n</w:t>
      </w:r>
      <w:r w:rsidR="00737EF0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 xml:space="preserve"> k</w:t>
      </w:r>
      <w:r w:rsidR="00737EF0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 xml:space="preserve">, a </w:t>
      </w:r>
      <w:r w:rsidRPr="00737EF0">
        <w:rPr>
          <w:rFonts w:ascii="Times New Roman"/>
          <w:color w:val="000000"/>
          <w:lang w:val="de-DE"/>
        </w:rPr>
        <w:t>š</w:t>
      </w:r>
      <w:r w:rsidRPr="00737EF0">
        <w:rPr>
          <w:rFonts w:ascii="Times New Roman"/>
          <w:color w:val="000000"/>
          <w:lang w:val="de-DE"/>
        </w:rPr>
        <w:t>to su sve neto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>ne informacije.</w:t>
      </w: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 xml:space="preserve">Prije svega nisam zaposlen kao direktor glazbenog programa na </w:t>
      </w:r>
      <w:r w:rsidR="00737EF0" w:rsidRPr="00737EF0">
        <w:rPr>
          <w:rFonts w:ascii="Times New Roman"/>
          <w:color w:val="000000"/>
          <w:lang w:val="de-DE"/>
        </w:rPr>
        <w:t xml:space="preserve">D. </w:t>
      </w:r>
      <w:r w:rsidR="00737EF0">
        <w:rPr>
          <w:rFonts w:ascii="Times New Roman"/>
          <w:color w:val="000000"/>
          <w:lang w:val="de-DE"/>
        </w:rPr>
        <w:t>lj. i.</w:t>
      </w:r>
      <w:r w:rsidRPr="00737EF0">
        <w:rPr>
          <w:rFonts w:ascii="Times New Roman"/>
          <w:color w:val="000000"/>
          <w:lang w:val="de-DE"/>
        </w:rPr>
        <w:t>, ve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 tu du</w:t>
      </w:r>
      <w:r w:rsidRPr="00737EF0">
        <w:rPr>
          <w:rFonts w:ascii="Times New Roman"/>
          <w:color w:val="000000"/>
          <w:lang w:val="de-DE"/>
        </w:rPr>
        <w:t>ž</w:t>
      </w:r>
      <w:r w:rsidRPr="00737EF0">
        <w:rPr>
          <w:rFonts w:ascii="Times New Roman"/>
          <w:color w:val="000000"/>
          <w:lang w:val="de-DE"/>
        </w:rPr>
        <w:t xml:space="preserve">nost obavljam kao honorarni suradnik </w:t>
      </w:r>
      <w:r w:rsidR="00737EF0">
        <w:rPr>
          <w:rFonts w:ascii="Times New Roman"/>
          <w:color w:val="000000"/>
          <w:lang w:val="de-DE"/>
        </w:rPr>
        <w:t>I.</w:t>
      </w:r>
      <w:r w:rsidRPr="00737EF0">
        <w:rPr>
          <w:rFonts w:ascii="Times New Roman"/>
          <w:color w:val="000000"/>
          <w:lang w:val="de-DE"/>
        </w:rPr>
        <w:t>, a nisam ni predava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 xml:space="preserve"> ve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 redovni profesor na </w:t>
      </w:r>
      <w:r w:rsidR="00737EF0">
        <w:rPr>
          <w:rFonts w:ascii="Times New Roman"/>
          <w:color w:val="000000"/>
          <w:lang w:val="de-DE"/>
        </w:rPr>
        <w:t>akademiji</w:t>
      </w:r>
      <w:r w:rsidRPr="00737EF0">
        <w:rPr>
          <w:rFonts w:ascii="Times New Roman"/>
          <w:color w:val="000000"/>
          <w:lang w:val="de-DE"/>
        </w:rPr>
        <w:t xml:space="preserve"> u </w:t>
      </w:r>
      <w:r w:rsidR="00737EF0">
        <w:rPr>
          <w:rFonts w:ascii="Times New Roman"/>
          <w:color w:val="000000"/>
          <w:lang w:val="de-DE"/>
        </w:rPr>
        <w:t>Z.</w:t>
      </w:r>
      <w:r w:rsidRPr="00737EF0">
        <w:rPr>
          <w:rFonts w:ascii="Times New Roman"/>
          <w:color w:val="000000"/>
          <w:lang w:val="de-DE"/>
        </w:rPr>
        <w:t>.</w:t>
      </w:r>
    </w:p>
    <w:p w:rsidR="00D751A7" w:rsidRPr="003F696A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Nadalje, javnosti nisam poznat od 2004. kao osumnji</w:t>
      </w:r>
      <w:r w:rsidRPr="00737EF0">
        <w:rPr>
          <w:rFonts w:ascii="Times New Roman"/>
          <w:color w:val="000000"/>
          <w:lang w:val="de-DE"/>
        </w:rPr>
        <w:t>č</w:t>
      </w:r>
      <w:r w:rsidRPr="00737EF0">
        <w:rPr>
          <w:rFonts w:ascii="Times New Roman"/>
          <w:color w:val="000000"/>
          <w:lang w:val="de-DE"/>
        </w:rPr>
        <w:t>eni za malverzacije, ve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 kao uspje</w:t>
      </w:r>
      <w:r w:rsidRPr="00737EF0">
        <w:rPr>
          <w:rFonts w:ascii="Times New Roman"/>
          <w:color w:val="000000"/>
          <w:lang w:val="de-DE"/>
        </w:rPr>
        <w:t>š</w:t>
      </w:r>
      <w:r w:rsidRPr="00737EF0">
        <w:rPr>
          <w:rFonts w:ascii="Times New Roman"/>
          <w:color w:val="000000"/>
          <w:lang w:val="de-DE"/>
        </w:rPr>
        <w:t xml:space="preserve">ni </w:t>
      </w:r>
      <w:r w:rsidRPr="00737EF0">
        <w:rPr>
          <w:rFonts w:ascii="Times New Roman"/>
          <w:color w:val="000000"/>
          <w:lang w:val="de-DE"/>
        </w:rPr>
        <w:t>š</w:t>
      </w:r>
      <w:r w:rsidRPr="00737EF0">
        <w:rPr>
          <w:rFonts w:ascii="Times New Roman"/>
          <w:color w:val="000000"/>
          <w:lang w:val="de-DE"/>
        </w:rPr>
        <w:t xml:space="preserve">ef dirigent </w:t>
      </w:r>
      <w:r w:rsidR="00737EF0" w:rsidRPr="00737EF0">
        <w:rPr>
          <w:rFonts w:ascii="Times New Roman"/>
          <w:color w:val="000000"/>
          <w:lang w:val="de-DE"/>
        </w:rPr>
        <w:t xml:space="preserve">O. O. </w:t>
      </w:r>
      <w:r w:rsidRPr="00737EF0">
        <w:rPr>
          <w:rFonts w:ascii="Times New Roman"/>
          <w:color w:val="000000"/>
          <w:lang w:val="de-DE"/>
        </w:rPr>
        <w:t xml:space="preserve">snaga </w:t>
      </w:r>
      <w:r w:rsidR="00737EF0">
        <w:rPr>
          <w:rFonts w:ascii="Times New Roman"/>
          <w:color w:val="000000"/>
          <w:lang w:val="de-DE"/>
        </w:rPr>
        <w:t xml:space="preserve">R. H. </w:t>
      </w:r>
      <w:r w:rsidRPr="00737EF0">
        <w:rPr>
          <w:rFonts w:ascii="Times New Roman"/>
          <w:color w:val="000000"/>
          <w:lang w:val="de-DE"/>
        </w:rPr>
        <w:t xml:space="preserve">1992-2000 godine, kao prvi dirigent </w:t>
      </w:r>
      <w:r w:rsidR="00737EF0">
        <w:rPr>
          <w:rFonts w:ascii="Times New Roman"/>
          <w:color w:val="000000"/>
          <w:lang w:val="de-DE"/>
        </w:rPr>
        <w:t>orkestra</w:t>
      </w:r>
      <w:r w:rsidRPr="00737EF0">
        <w:rPr>
          <w:rFonts w:ascii="Times New Roman"/>
          <w:color w:val="000000"/>
          <w:lang w:val="de-DE"/>
        </w:rPr>
        <w:t xml:space="preserve"> 2000-2011.godine te kao intendant </w:t>
      </w:r>
      <w:r w:rsidR="00737EF0">
        <w:rPr>
          <w:rFonts w:ascii="Times New Roman"/>
          <w:color w:val="000000"/>
          <w:lang w:val="de-DE"/>
        </w:rPr>
        <w:t xml:space="preserve">H. </w:t>
      </w:r>
      <w:r w:rsidRPr="00737EF0">
        <w:rPr>
          <w:rFonts w:ascii="Times New Roman"/>
          <w:color w:val="000000"/>
          <w:lang w:val="de-DE"/>
        </w:rPr>
        <w:t>n</w:t>
      </w:r>
      <w:r w:rsidR="00737EF0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 xml:space="preserve"> k</w:t>
      </w:r>
      <w:r w:rsidR="00737EF0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 xml:space="preserve"> u </w:t>
      </w:r>
      <w:r w:rsidR="00737EF0">
        <w:rPr>
          <w:rFonts w:ascii="Times New Roman"/>
          <w:color w:val="000000"/>
          <w:lang w:val="de-DE"/>
        </w:rPr>
        <w:t>Z.</w:t>
      </w:r>
      <w:r w:rsidRPr="00737EF0">
        <w:rPr>
          <w:rFonts w:ascii="Times New Roman"/>
          <w:color w:val="000000"/>
          <w:lang w:val="de-DE"/>
        </w:rPr>
        <w:t xml:space="preserve">. </w:t>
      </w:r>
      <w:r w:rsidRPr="003F696A">
        <w:rPr>
          <w:rFonts w:ascii="Times New Roman"/>
          <w:color w:val="000000"/>
          <w:lang w:val="de-DE"/>
        </w:rPr>
        <w:t>Premda sam smijenjen s posljednje funkcije iz politi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kih razloga, protiv mene nije vo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>en nikakav kazneni postupak niti su poduzimane bilo kakve istra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ne radnje.</w:t>
      </w:r>
    </w:p>
    <w:p w:rsidR="00D751A7" w:rsidRDefault="00737EF0">
      <w:pPr>
        <w:spacing w:after="0"/>
      </w:pPr>
      <w:r>
        <w:rPr>
          <w:rFonts w:ascii="Times New Roman"/>
          <w:color w:val="000000"/>
        </w:rPr>
        <w:t>M. T.</w:t>
      </w:r>
      <w:r w:rsidR="005A6FA2">
        <w:rPr>
          <w:rFonts w:ascii="Times New Roman"/>
          <w:color w:val="000000"/>
        </w:rPr>
        <w:t>"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>II.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enici naknaditi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nog postupka u iznosu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10.762,50 kn (slovima: desettisu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asedamstotina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ezdesetdvijekune i pedesetlipa), u roku 15 dana.</w:t>
      </w:r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D751A7" w:rsidRDefault="00D751A7">
      <w:pPr>
        <w:spacing w:after="0"/>
      </w:pPr>
    </w:p>
    <w:p w:rsidR="00D751A7" w:rsidRPr="003F696A" w:rsidRDefault="005A6FA2">
      <w:pPr>
        <w:spacing w:after="0"/>
      </w:pPr>
      <w:r>
        <w:rPr>
          <w:rFonts w:ascii="Times New Roman"/>
          <w:color w:val="000000"/>
        </w:rPr>
        <w:lastRenderedPageBreak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navodi kako je dana 23.svibnja 2013 u tjedniku </w:t>
      </w:r>
      <w:r w:rsidR="00737EF0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 xml:space="preserve">br. 85 objavljen tekst pod naslovom </w:t>
      </w:r>
      <w:r w:rsidR="00737EF0">
        <w:rPr>
          <w:rFonts w:ascii="Times New Roman"/>
          <w:color w:val="000000"/>
        </w:rPr>
        <w:t>O. n. T.</w:t>
      </w:r>
      <w:r>
        <w:rPr>
          <w:rFonts w:ascii="Times New Roman"/>
          <w:color w:val="000000"/>
        </w:rPr>
        <w:t>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11.lipnja 2013. </w:t>
      </w:r>
      <w:proofErr w:type="gramStart"/>
      <w:r>
        <w:rPr>
          <w:rFonts w:ascii="Times New Roman"/>
          <w:color w:val="000000"/>
        </w:rPr>
        <w:t>obratio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enici radi ispravka objavljene informacije i tekstom ispravka, a koja je dana 11.lipnja 2013 obavijestila da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objaviti ispravak. U ispravljenoj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</w:t>
      </w:r>
      <w:proofErr w:type="gramStart"/>
      <w:r>
        <w:rPr>
          <w:rFonts w:ascii="Times New Roman"/>
          <w:color w:val="000000"/>
        </w:rPr>
        <w:t>dana  9.kolovoza</w:t>
      </w:r>
      <w:proofErr w:type="gramEnd"/>
      <w:r>
        <w:rPr>
          <w:rFonts w:ascii="Times New Roman"/>
          <w:color w:val="000000"/>
        </w:rPr>
        <w:t xml:space="preserve"> 2013. </w:t>
      </w:r>
      <w:r w:rsidRPr="003F696A">
        <w:rPr>
          <w:rFonts w:ascii="Times New Roman"/>
          <w:color w:val="000000"/>
        </w:rPr>
        <w:t>Tu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 xml:space="preserve">itelj tvrdi da je tekst lanka objavljen u </w:t>
      </w:r>
      <w:r w:rsidR="00737EF0" w:rsidRPr="003F696A">
        <w:rPr>
          <w:rFonts w:ascii="Times New Roman"/>
          <w:color w:val="000000"/>
        </w:rPr>
        <w:t xml:space="preserve">D. </w:t>
      </w:r>
      <w:r w:rsidRPr="003F696A">
        <w:rPr>
          <w:rFonts w:ascii="Times New Roman"/>
          <w:color w:val="000000"/>
        </w:rPr>
        <w:t>br</w:t>
      </w:r>
      <w:r w:rsidR="00737EF0" w:rsidRPr="003F696A">
        <w:rPr>
          <w:rFonts w:ascii="Times New Roman"/>
          <w:color w:val="000000"/>
        </w:rPr>
        <w:t>…</w:t>
      </w:r>
      <w:proofErr w:type="gramStart"/>
      <w:r w:rsidR="00737EF0" w:rsidRPr="003F696A">
        <w:rPr>
          <w:rFonts w:ascii="Times New Roman"/>
          <w:color w:val="000000"/>
        </w:rPr>
        <w:t>.</w:t>
      </w:r>
      <w:r w:rsidRPr="003F696A">
        <w:rPr>
          <w:rFonts w:ascii="Times New Roman"/>
          <w:color w:val="000000"/>
        </w:rPr>
        <w:t xml:space="preserve">  od</w:t>
      </w:r>
      <w:proofErr w:type="gramEnd"/>
      <w:r w:rsidR="00737EF0" w:rsidRPr="003F696A">
        <w:rPr>
          <w:rFonts w:ascii="Times New Roman"/>
          <w:color w:val="000000"/>
        </w:rPr>
        <w:t>…</w:t>
      </w:r>
      <w:r w:rsidR="00737EF0" w:rsidRPr="003F696A">
        <w:rPr>
          <w:rFonts w:ascii="Times New Roman"/>
          <w:color w:val="000000"/>
        </w:rPr>
        <w:t>.</w:t>
      </w:r>
      <w:r w:rsidRPr="003F696A">
        <w:rPr>
          <w:rFonts w:ascii="Times New Roman"/>
          <w:color w:val="000000"/>
        </w:rPr>
        <w:t xml:space="preserve"> pa shodno tome uredio je tu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>beni zahtjev na na</w:t>
      </w:r>
      <w:r w:rsidRPr="003F696A">
        <w:rPr>
          <w:rFonts w:ascii="Times New Roman"/>
          <w:color w:val="000000"/>
        </w:rPr>
        <w:t>č</w:t>
      </w:r>
      <w:r w:rsidRPr="003F696A">
        <w:rPr>
          <w:rFonts w:ascii="Times New Roman"/>
          <w:color w:val="000000"/>
        </w:rPr>
        <w:t>in da predla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>e da sud donese slijede</w:t>
      </w:r>
      <w:r w:rsidRPr="003F696A">
        <w:rPr>
          <w:rFonts w:ascii="Times New Roman"/>
          <w:color w:val="000000"/>
        </w:rPr>
        <w:t>ć</w:t>
      </w:r>
      <w:r w:rsidRPr="003F696A">
        <w:rPr>
          <w:rFonts w:ascii="Times New Roman"/>
          <w:color w:val="000000"/>
        </w:rPr>
        <w:t>u presudu:</w:t>
      </w:r>
    </w:p>
    <w:p w:rsidR="00D751A7" w:rsidRPr="003F696A" w:rsidRDefault="00D751A7">
      <w:pPr>
        <w:spacing w:after="0"/>
      </w:pPr>
    </w:p>
    <w:p w:rsidR="00D751A7" w:rsidRPr="003F696A" w:rsidRDefault="005A6FA2">
      <w:pPr>
        <w:spacing w:after="0"/>
      </w:pPr>
      <w:proofErr w:type="gramStart"/>
      <w:r w:rsidRPr="003F696A">
        <w:rPr>
          <w:rFonts w:ascii="Times New Roman"/>
          <w:color w:val="000000"/>
        </w:rPr>
        <w:t>Tu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>enik se protivio tu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>bi i tu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>benom zahtjevu predlo</w:t>
      </w:r>
      <w:r w:rsidRPr="003F696A">
        <w:rPr>
          <w:rFonts w:ascii="Times New Roman"/>
          <w:color w:val="000000"/>
        </w:rPr>
        <w:t>ž</w:t>
      </w:r>
      <w:r w:rsidRPr="003F696A">
        <w:rPr>
          <w:rFonts w:ascii="Times New Roman"/>
          <w:color w:val="000000"/>
        </w:rPr>
        <w:t>io je istog odbiti kao neosnovanog, uz naknadu parni</w:t>
      </w:r>
      <w:r w:rsidRPr="003F696A">
        <w:rPr>
          <w:rFonts w:ascii="Times New Roman"/>
          <w:color w:val="000000"/>
        </w:rPr>
        <w:t>č</w:t>
      </w:r>
      <w:r w:rsidRPr="003F696A">
        <w:rPr>
          <w:rFonts w:ascii="Times New Roman"/>
          <w:color w:val="000000"/>
        </w:rPr>
        <w:t>nog tro</w:t>
      </w:r>
      <w:r w:rsidRPr="003F696A">
        <w:rPr>
          <w:rFonts w:ascii="Times New Roman"/>
          <w:color w:val="000000"/>
        </w:rPr>
        <w:t>š</w:t>
      </w:r>
      <w:r w:rsidRPr="003F696A">
        <w:rPr>
          <w:rFonts w:ascii="Times New Roman"/>
          <w:color w:val="000000"/>
        </w:rPr>
        <w:t>ka.</w:t>
      </w:r>
      <w:proofErr w:type="gramEnd"/>
    </w:p>
    <w:p w:rsidR="00D751A7" w:rsidRPr="003F696A" w:rsidRDefault="00D751A7">
      <w:pPr>
        <w:spacing w:after="0"/>
      </w:pPr>
    </w:p>
    <w:p w:rsidR="00D751A7" w:rsidRPr="003F696A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>Prvost</w:t>
      </w:r>
      <w:r w:rsidRPr="003F696A">
        <w:rPr>
          <w:rFonts w:ascii="Times New Roman"/>
          <w:color w:val="000000"/>
          <w:lang w:val="de-DE"/>
        </w:rPr>
        <w:t>upanjska presuda kojom je bio odbijen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beni zahtjev pod posl.br. P-529/13 od 30.kolovoza 2013. ukinuta je rje</w:t>
      </w:r>
      <w:r w:rsidRPr="003F696A">
        <w:rPr>
          <w:rFonts w:ascii="Times New Roman"/>
          <w:color w:val="000000"/>
          <w:lang w:val="de-DE"/>
        </w:rPr>
        <w:t>š</w:t>
      </w:r>
      <w:r w:rsidRPr="003F696A">
        <w:rPr>
          <w:rFonts w:ascii="Times New Roman"/>
          <w:color w:val="000000"/>
          <w:lang w:val="de-DE"/>
        </w:rPr>
        <w:t xml:space="preserve">enjem 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upanijskog suda u Dubrovniku posl.br. G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.1522/13 od 18.prosinca 2013. i predmet vra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>en na ponovno su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>enje.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 xml:space="preserve">U ponovljenom postupku sud je na temelju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l. 377. st.1. Zakona o parni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nom postupku ("Narodne novine" broj: 53/91, 91/92, 112/99, 88/01, 117/03 88/05, 02/07, 84/08, 123/08,i 57/11, 25/13, u daljnjem tekstu: ZPP) zapo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eo novi prethodni postupak.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Default="005A6FA2">
      <w:pPr>
        <w:spacing w:after="0"/>
      </w:pPr>
      <w:r w:rsidRPr="003F696A">
        <w:rPr>
          <w:rFonts w:ascii="Times New Roman"/>
          <w:color w:val="000000"/>
          <w:lang w:val="de-DE"/>
        </w:rPr>
        <w:t>U postupku su pregledani dopisi koji prile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 xml:space="preserve">bi (list 4-10 spisa),  tjednik </w:t>
      </w:r>
      <w:r w:rsidR="00737EF0" w:rsidRPr="003F696A">
        <w:rPr>
          <w:rFonts w:ascii="Times New Roman"/>
          <w:color w:val="000000"/>
          <w:lang w:val="de-DE"/>
        </w:rPr>
        <w:t xml:space="preserve">D. </w:t>
      </w:r>
      <w:r w:rsidRPr="003F696A">
        <w:rPr>
          <w:rFonts w:ascii="Times New Roman"/>
          <w:color w:val="000000"/>
          <w:lang w:val="de-DE"/>
        </w:rPr>
        <w:t xml:space="preserve">br.  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 xml:space="preserve"> od </w:t>
      </w:r>
      <w:r w:rsidR="00737EF0" w:rsidRPr="003F696A">
        <w:rPr>
          <w:rFonts w:ascii="Times New Roman"/>
          <w:color w:val="000000"/>
          <w:lang w:val="de-DE"/>
        </w:rPr>
        <w:t>…</w:t>
      </w:r>
      <w:r w:rsidRPr="003F696A">
        <w:rPr>
          <w:rFonts w:ascii="Times New Roman"/>
          <w:color w:val="000000"/>
          <w:lang w:val="de-DE"/>
        </w:rPr>
        <w:t xml:space="preserve">. u preslici (list 46-47 spisa), dopis </w:t>
      </w:r>
      <w:r w:rsidR="00737EF0" w:rsidRPr="003F696A">
        <w:rPr>
          <w:rFonts w:ascii="Times New Roman"/>
          <w:color w:val="000000"/>
          <w:lang w:val="de-DE"/>
        </w:rPr>
        <w:t>akademije</w:t>
      </w:r>
      <w:r w:rsidRPr="003F696A">
        <w:rPr>
          <w:rFonts w:ascii="Times New Roman"/>
          <w:color w:val="000000"/>
          <w:lang w:val="de-DE"/>
        </w:rPr>
        <w:t xml:space="preserve"> </w:t>
      </w:r>
      <w:r w:rsidR="00737EF0" w:rsidRPr="003F696A">
        <w:rPr>
          <w:rFonts w:ascii="Times New Roman"/>
          <w:color w:val="000000"/>
          <w:lang w:val="de-DE"/>
        </w:rPr>
        <w:t xml:space="preserve">S. </w:t>
      </w:r>
      <w:r w:rsidRPr="003F696A">
        <w:rPr>
          <w:rFonts w:ascii="Times New Roman"/>
          <w:color w:val="000000"/>
          <w:lang w:val="de-DE"/>
        </w:rPr>
        <w:t xml:space="preserve">u </w:t>
      </w:r>
      <w:r w:rsidR="00737EF0" w:rsidRPr="003F696A">
        <w:rPr>
          <w:rFonts w:ascii="Times New Roman"/>
          <w:color w:val="000000"/>
          <w:lang w:val="de-DE"/>
        </w:rPr>
        <w:t xml:space="preserve">Z. </w:t>
      </w:r>
      <w:r w:rsidRPr="003F696A">
        <w:rPr>
          <w:rFonts w:ascii="Times New Roman"/>
          <w:color w:val="000000"/>
          <w:lang w:val="de-DE"/>
        </w:rPr>
        <w:t xml:space="preserve">od 5. </w:t>
      </w:r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2014.  U prilogu kojeg je Aneks ugovora o radu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26.svibnja 2010. , Ugovor o radu </w:t>
      </w:r>
      <w:proofErr w:type="gramStart"/>
      <w:r>
        <w:rPr>
          <w:rFonts w:ascii="Times New Roman"/>
          <w:color w:val="000000"/>
        </w:rPr>
        <w:t>od  22.rujna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od 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2000.godine te preslik radne knji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ice  (list 51-61 spisa), dopis </w:t>
      </w:r>
      <w:r w:rsidR="00737EF0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lj</w:t>
      </w:r>
      <w:r w:rsidR="00737EF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 w:rsidR="00737EF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6.velja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2014. Godine u prilogu kojeg </w:t>
      </w:r>
      <w:proofErr w:type="gramStart"/>
      <w:r>
        <w:rPr>
          <w:rFonts w:ascii="Times New Roman"/>
          <w:color w:val="000000"/>
        </w:rPr>
        <w:t>je  Odluka</w:t>
      </w:r>
      <w:proofErr w:type="gramEnd"/>
      <w:r>
        <w:rPr>
          <w:rFonts w:ascii="Times New Roman"/>
          <w:color w:val="000000"/>
        </w:rPr>
        <w:t xml:space="preserve"> o imenovanju od 24.prosinca 2012.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(list 63-64  spisa) te dopis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kaznenog suda u Zagrebu broj 2 Krp</w:t>
      </w:r>
      <w:r>
        <w:rPr>
          <w:rFonts w:ascii="Times New Roman"/>
          <w:color w:val="000000"/>
        </w:rPr>
        <w:t>—</w:t>
      </w:r>
      <w:r>
        <w:rPr>
          <w:rFonts w:ascii="Times New Roman"/>
          <w:color w:val="000000"/>
        </w:rPr>
        <w:t>2/14 (list 62 spisa).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proofErr w:type="gramStart"/>
      <w:r>
        <w:rPr>
          <w:rFonts w:ascii="Times New Roman"/>
          <w:color w:val="000000"/>
        </w:rPr>
        <w:t>Ocjenom provedenih dokaza, kako zasebno tako i u njihovoj ukupnosti,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je ovog suda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osnovan.</w:t>
      </w:r>
      <w:proofErr w:type="gramEnd"/>
    </w:p>
    <w:p w:rsidR="00D751A7" w:rsidRDefault="00D751A7">
      <w:pPr>
        <w:spacing w:after="0"/>
      </w:pPr>
    </w:p>
    <w:p w:rsidR="00D751A7" w:rsidRDefault="005A6FA2">
      <w:pPr>
        <w:spacing w:after="0"/>
      </w:pPr>
      <w:proofErr w:type="gramStart"/>
      <w:r>
        <w:rPr>
          <w:rFonts w:ascii="Times New Roman"/>
          <w:color w:val="000000"/>
        </w:rPr>
        <w:t xml:space="preserve">Prema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40. Zakona o medijima ("Narodne novine broj 59/04, 84/11 i 81/13, u daljnjem tekstu ZM) svatko ima pravo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glavnog urednika zahtijevati ispravak objavljene informacije kojom su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njihova prava i interesi, a onaj tko zahtjeva ispravak mora jasno navesti informaciju, odnosno podatak na koju se ispravak odnosi i nadnevak njene objave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42. ZM).</w:t>
      </w:r>
      <w:proofErr w:type="gramEnd"/>
      <w:r>
        <w:rPr>
          <w:rFonts w:ascii="Times New Roman"/>
          <w:color w:val="000000"/>
        </w:rPr>
        <w:t xml:space="preserve"> Rasprava 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za objavu ispravka ograni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raspravljanje i dokazivanje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u pogledu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enikove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nosti objave ispravka, 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je 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teno dokazivati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iz objavljene informacije, a sud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i odbiti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ako utvrdi da nije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pravo ili interes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48. ZM-a).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iskazivao </w:t>
      </w:r>
      <w:proofErr w:type="gramStart"/>
      <w:r>
        <w:rPr>
          <w:rFonts w:ascii="Times New Roman"/>
          <w:color w:val="000000"/>
        </w:rPr>
        <w:t>da  je</w:t>
      </w:r>
      <w:proofErr w:type="gramEnd"/>
      <w:r>
        <w:rPr>
          <w:rFonts w:ascii="Times New Roman"/>
          <w:color w:val="000000"/>
        </w:rPr>
        <w:t xml:space="preserve"> predmetni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napisan u vrijeme kada se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io izbor glavnog dirigenta orkestra ( u daljnjem tekstu: </w:t>
      </w:r>
      <w:r w:rsidR="00737EF0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>) za koje mjesto se natjecao. Glasovanje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zaposlenika orkestra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ilo je tako da je drugi kandidat dobio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inu glasova, a nakon ovog je gradsko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</w:t>
      </w:r>
      <w:r w:rsidR="00737EF0">
        <w:rPr>
          <w:rFonts w:ascii="Times New Roman"/>
          <w:color w:val="000000"/>
        </w:rPr>
        <w:t xml:space="preserve">G. D. </w:t>
      </w:r>
      <w:r>
        <w:rPr>
          <w:rFonts w:ascii="Times New Roman"/>
          <w:color w:val="000000"/>
        </w:rPr>
        <w:t>trebalo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neovisno o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glasova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zaposlenika pa je ovaj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napisan u svrhu da se o njemu prika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 neistinite informacija kako bi Gradsko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imenovalo za glavnog dirigenta </w:t>
      </w:r>
      <w:r w:rsidR="00737EF0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 xml:space="preserve">drugog kandidata. Osim ovog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Internet stranicama bio je objavljen, a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uvijek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 istim prona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opse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niji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s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neistinitih informacija. Kao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vidi iz isprava koje su dostavljene u spis nije predava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redovni profesor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muzi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koj akademiji. </w:t>
      </w:r>
      <w:proofErr w:type="gramStart"/>
      <w:r>
        <w:rPr>
          <w:rFonts w:ascii="Times New Roman"/>
          <w:color w:val="000000"/>
        </w:rPr>
        <w:t xml:space="preserve">U </w:t>
      </w:r>
      <w:r w:rsidR="00737EF0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lj</w:t>
      </w:r>
      <w:r w:rsidR="00737EF0"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 w:rsidR="00737EF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zaposlen je kao honorarni suradnik-vodi glazbeni program, a ne kao direktor glazbenog programa.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</w:t>
      </w:r>
      <w:proofErr w:type="gramStart"/>
      <w:r>
        <w:rPr>
          <w:rFonts w:ascii="Times New Roman"/>
          <w:color w:val="000000"/>
        </w:rPr>
        <w:t>je  da</w:t>
      </w:r>
      <w:proofErr w:type="gramEnd"/>
      <w:r>
        <w:rPr>
          <w:rFonts w:ascii="Times New Roman"/>
          <w:color w:val="000000"/>
        </w:rPr>
        <w:t xml:space="preserve"> je bio intendant z. HNK ali nikada nije bio osumnji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ni za kakve malverzacije osim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da mediji </w:t>
      </w:r>
      <w:r>
        <w:rPr>
          <w:rFonts w:ascii="Times New Roman"/>
          <w:color w:val="000000"/>
        </w:rPr>
        <w:lastRenderedPageBreak/>
        <w:t>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iznosili neistinite i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ne informacije. Predava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je najni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nastavni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 zvanje te da je jedna od funkcija redovnog profesora i predavanje, </w:t>
      </w:r>
      <w:proofErr w:type="gramStart"/>
      <w:r>
        <w:rPr>
          <w:rFonts w:ascii="Times New Roman"/>
          <w:color w:val="000000"/>
        </w:rPr>
        <w:t>a  smatra</w:t>
      </w:r>
      <w:proofErr w:type="gramEnd"/>
      <w:r>
        <w:rPr>
          <w:rFonts w:ascii="Times New Roman"/>
          <w:color w:val="000000"/>
        </w:rPr>
        <w:t xml:space="preserve"> da bi ispravak ove informacije mogao utjecati na odluku izbora glavnog dirigenta </w:t>
      </w:r>
      <w:r w:rsidR="003F696A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. Dodaje da je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drugu godinu bez glavnog dirigenta jer iako je gradsko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izabralo drugog kandidata on nije sa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potpisao ugovor ni stupio na ovu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nost.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da je pogre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navedeno da je direktor glazbenog programa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da ne bi utjecala na izbor glavnog dirigenta </w:t>
      </w:r>
      <w:r w:rsidR="003F696A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ali smatra da prema tome kako je navedeno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da je direktor glazbenog programa i predava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na akademiji proizlazilo bi da je redovno zaposlen na dva radna mjesta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nije istina niti je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e. Osim toga smatra da je intencija cijelog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bila u tome da ga se prika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kao sveprisutnog u smislu da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eli sebi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poslovima priskrbiti financijsku korist,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no.Dodao je da je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za glazbeni program u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te je njegov zadatka da poma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pri odabiru umjetnika i sastavljanju programa. 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 xml:space="preserve">Pregledom preslike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 xml:space="preserve">br.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</w:t>
      </w:r>
      <w:proofErr w:type="gramEnd"/>
      <w:r>
        <w:rPr>
          <w:rFonts w:ascii="Times New Roman"/>
          <w:color w:val="000000"/>
        </w:rPr>
        <w:t xml:space="preserve"> je kako je  na jedanaestoj stranici objavljen tekst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pod nazivom </w:t>
      </w:r>
      <w:r w:rsidR="003F696A">
        <w:rPr>
          <w:rFonts w:ascii="Times New Roman"/>
          <w:color w:val="000000"/>
        </w:rPr>
        <w:t>O. n. T.</w:t>
      </w:r>
      <w:r>
        <w:rPr>
          <w:rFonts w:ascii="Times New Roman"/>
          <w:color w:val="000000"/>
        </w:rPr>
        <w:t>, a povi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kojeg naslova stoji </w:t>
      </w:r>
      <w:r w:rsidR="003F696A">
        <w:rPr>
          <w:rFonts w:ascii="Times New Roman"/>
          <w:color w:val="000000"/>
        </w:rPr>
        <w:t>S. v. D. o.</w:t>
      </w:r>
      <w:r>
        <w:rPr>
          <w:rFonts w:ascii="Times New Roman"/>
          <w:color w:val="000000"/>
        </w:rPr>
        <w:t>.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 xml:space="preserve">Ocjenom svih dokaza koji su izvedeni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prijedlog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na okolnost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nosti informacije, i to dopisa akademije </w:t>
      </w:r>
      <w:r w:rsidR="003F696A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 xml:space="preserve">u </w:t>
      </w:r>
      <w:r w:rsidR="003F696A"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 xml:space="preserve">od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., Aneks ugovora o radu od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preslike radne knji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ice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itelja, dopis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lj</w:t>
      </w:r>
      <w:r w:rsidR="003F696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</w:t>
      </w:r>
      <w:proofErr w:type="gramEnd"/>
      <w:r w:rsidR="003F696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., Odluke o imenovanju od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dopisa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kaznenog suda u Zagrebu broj 2 Krp</w:t>
      </w:r>
      <w:r>
        <w:rPr>
          <w:rFonts w:ascii="Times New Roman"/>
          <w:color w:val="000000"/>
        </w:rPr>
        <w:t>—</w:t>
      </w:r>
      <w:r>
        <w:rPr>
          <w:rFonts w:ascii="Times New Roman"/>
          <w:color w:val="000000"/>
        </w:rPr>
        <w:t>2/14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informacije koje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enica objavila u </w:t>
      </w:r>
      <w:r w:rsidR="003F696A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 xml:space="preserve">listu br.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od </w:t>
      </w:r>
      <w:r w:rsidR="003F696A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nisu</w:t>
      </w:r>
      <w:proofErr w:type="gramEnd"/>
      <w:r>
        <w:rPr>
          <w:rFonts w:ascii="Times New Roman"/>
          <w:color w:val="000000"/>
        </w:rPr>
        <w:t xml:space="preserve">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u dijelu:</w:t>
      </w:r>
    </w:p>
    <w:p w:rsidR="00D751A7" w:rsidRDefault="005A6FA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da</w:t>
      </w:r>
      <w:proofErr w:type="gramEnd"/>
      <w:r>
        <w:rPr>
          <w:rFonts w:ascii="Times New Roman"/>
          <w:color w:val="000000"/>
        </w:rPr>
        <w:t xml:space="preserve">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samo predava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na akademiji,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zaposlen na akademiji u </w:t>
      </w:r>
      <w:r w:rsidR="003F696A">
        <w:rPr>
          <w:rFonts w:ascii="Times New Roman"/>
          <w:color w:val="000000"/>
        </w:rPr>
        <w:t xml:space="preserve">Z. </w:t>
      </w:r>
      <w:r>
        <w:rPr>
          <w:rFonts w:ascii="Times New Roman"/>
          <w:color w:val="000000"/>
        </w:rPr>
        <w:t>kao redovni profesor za Kompoziciju i to do 1.lipnja 2010.,</w:t>
      </w:r>
    </w:p>
    <w:p w:rsidR="00D751A7" w:rsidRPr="00737EF0" w:rsidRDefault="005A6FA2">
      <w:pPr>
        <w:spacing w:after="0"/>
        <w:rPr>
          <w:lang w:val="de-DE"/>
        </w:rPr>
      </w:pPr>
      <w:r w:rsidRPr="00737EF0">
        <w:rPr>
          <w:rFonts w:ascii="Times New Roman"/>
          <w:color w:val="000000"/>
          <w:lang w:val="de-DE"/>
        </w:rPr>
        <w:t xml:space="preserve">- da je zaposlen kao direktor glazbenog programa na </w:t>
      </w:r>
      <w:r w:rsidR="003F696A">
        <w:rPr>
          <w:rFonts w:ascii="Times New Roman"/>
          <w:color w:val="000000"/>
          <w:lang w:val="de-DE"/>
        </w:rPr>
        <w:t xml:space="preserve">D. </w:t>
      </w:r>
      <w:r w:rsidRPr="00737EF0">
        <w:rPr>
          <w:rFonts w:ascii="Times New Roman"/>
          <w:color w:val="000000"/>
          <w:lang w:val="de-DE"/>
        </w:rPr>
        <w:t>lj</w:t>
      </w:r>
      <w:r w:rsidR="003F696A">
        <w:rPr>
          <w:rFonts w:ascii="Times New Roman"/>
          <w:color w:val="000000"/>
          <w:lang w:val="de-DE"/>
        </w:rPr>
        <w:t xml:space="preserve">. </w:t>
      </w:r>
      <w:r w:rsidRPr="00737EF0">
        <w:rPr>
          <w:rFonts w:ascii="Times New Roman"/>
          <w:color w:val="000000"/>
          <w:lang w:val="de-DE"/>
        </w:rPr>
        <w:t>i</w:t>
      </w:r>
      <w:r w:rsidR="003F696A">
        <w:rPr>
          <w:rFonts w:ascii="Times New Roman"/>
          <w:color w:val="000000"/>
          <w:lang w:val="de-DE"/>
        </w:rPr>
        <w:t>.</w:t>
      </w:r>
      <w:r w:rsidRPr="00737EF0">
        <w:rPr>
          <w:rFonts w:ascii="Times New Roman"/>
          <w:color w:val="000000"/>
          <w:lang w:val="de-DE"/>
        </w:rPr>
        <w:t>, ve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 je isti bio imenovan pomo</w:t>
      </w:r>
      <w:r w:rsidRPr="00737EF0">
        <w:rPr>
          <w:rFonts w:ascii="Times New Roman"/>
          <w:color w:val="000000"/>
          <w:lang w:val="de-DE"/>
        </w:rPr>
        <w:t>ć</w:t>
      </w:r>
      <w:r w:rsidRPr="00737EF0">
        <w:rPr>
          <w:rFonts w:ascii="Times New Roman"/>
          <w:color w:val="000000"/>
          <w:lang w:val="de-DE"/>
        </w:rPr>
        <w:t xml:space="preserve">nikom intendanta za glazbeni program </w:t>
      </w:r>
      <w:r w:rsidR="003F696A">
        <w:rPr>
          <w:rFonts w:ascii="Times New Roman"/>
          <w:color w:val="000000"/>
          <w:lang w:val="de-DE"/>
        </w:rPr>
        <w:t>D.</w:t>
      </w:r>
      <w:r w:rsidRPr="00737EF0">
        <w:rPr>
          <w:rFonts w:ascii="Times New Roman"/>
          <w:color w:val="000000"/>
          <w:lang w:val="de-DE"/>
        </w:rPr>
        <w:t>,</w:t>
      </w: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>- da je poznat u javnosti od 2004. kada je osumnji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en za malverzacije dok ej obavljao du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nost intendanta z</w:t>
      </w:r>
      <w:r w:rsidR="003F696A">
        <w:rPr>
          <w:rFonts w:ascii="Times New Roman"/>
          <w:color w:val="000000"/>
          <w:lang w:val="de-DE"/>
        </w:rPr>
        <w:t>.</w:t>
      </w:r>
      <w:r w:rsidRPr="003F696A">
        <w:rPr>
          <w:rFonts w:ascii="Times New Roman"/>
          <w:color w:val="000000"/>
          <w:lang w:val="de-DE"/>
        </w:rPr>
        <w:t xml:space="preserve"> HNK jer pregledom dopisa Op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>inskog kaznenog suda u Zagrebu proizlazi da protiv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itelja  od 2004. do 2014. nije vo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>en niti jedan kazneni postupak.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ab/>
        <w:t>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enik s druge strane, nije ponudio niti jedan dokaz da su ove informacije to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 xml:space="preserve">ne i istinite, a niti je dokazao postojanje razloga iz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l. 42. st.3. ZM.-a kojim su predvi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>eni izuzeci za objavu tra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 xml:space="preserve">enog ispravka. </w:t>
      </w: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ab/>
        <w:t>Sud smatra da zatra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eni ispravak postupku koji je prethodio ovome, iako du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 od objavljene informacije nije bio nerazmjerno du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 xml:space="preserve">i da bi glavni urednik samo iz tog razloga osnovano mogao odbiti objavu ispravka, osim toga sukladno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l. 40. st.4. ZM-a pod pojmom ispravak ne misli se samo na ispravak u 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em smislu ve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 xml:space="preserve"> i na izno</w:t>
      </w:r>
      <w:r w:rsidRPr="003F696A">
        <w:rPr>
          <w:rFonts w:ascii="Times New Roman"/>
          <w:color w:val="000000"/>
          <w:lang w:val="de-DE"/>
        </w:rPr>
        <w:t>š</w:t>
      </w:r>
      <w:r w:rsidRPr="003F696A">
        <w:rPr>
          <w:rFonts w:ascii="Times New Roman"/>
          <w:color w:val="000000"/>
          <w:lang w:val="de-DE"/>
        </w:rPr>
        <w:t xml:space="preserve">enje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injenica i okolnosti kojima povrije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 xml:space="preserve">eni pobija s ili s namjerom pobijanja bitno dopunjuje navode u objavljenom tekstu, </w:t>
      </w:r>
      <w:r w:rsidRPr="003F696A">
        <w:rPr>
          <w:rFonts w:ascii="Times New Roman"/>
          <w:color w:val="000000"/>
          <w:lang w:val="de-DE"/>
        </w:rPr>
        <w:t>š</w:t>
      </w:r>
      <w:r w:rsidRPr="003F696A">
        <w:rPr>
          <w:rFonts w:ascii="Times New Roman"/>
          <w:color w:val="000000"/>
          <w:lang w:val="de-DE"/>
        </w:rPr>
        <w:t>to je upravo u konkretnom slu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aju rije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 xml:space="preserve">. </w:t>
      </w: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injenica da je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itelj pogrije</w:t>
      </w:r>
      <w:r w:rsidRPr="003F696A">
        <w:rPr>
          <w:rFonts w:ascii="Times New Roman"/>
          <w:color w:val="000000"/>
          <w:lang w:val="de-DE"/>
        </w:rPr>
        <w:t>š</w:t>
      </w:r>
      <w:r w:rsidRPr="003F696A">
        <w:rPr>
          <w:rFonts w:ascii="Times New Roman"/>
          <w:color w:val="000000"/>
          <w:lang w:val="de-DE"/>
        </w:rPr>
        <w:t xml:space="preserve">io nadnevak  objavljene informacije u postupku koji je prethodio ovom postupku, tako da je naveo da objavljeni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lanak datira od  23.svinja 2013., umjesto ispravno do 29.svibnja 2013.,  ne mo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e biti razlogom odbijanja objave ispravka neistinite informacije, osobito kad odredbama  ZM-a nisu propisane posljedice pogre</w:t>
      </w:r>
      <w:r w:rsidRPr="003F696A">
        <w:rPr>
          <w:rFonts w:ascii="Times New Roman"/>
          <w:color w:val="000000"/>
          <w:lang w:val="de-DE"/>
        </w:rPr>
        <w:t>š</w:t>
      </w:r>
      <w:r w:rsidRPr="003F696A">
        <w:rPr>
          <w:rFonts w:ascii="Times New Roman"/>
          <w:color w:val="000000"/>
          <w:lang w:val="de-DE"/>
        </w:rPr>
        <w:t>no navedenog nadnevka objavljene informacije.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Pr="003F696A" w:rsidRDefault="005A6FA2">
      <w:pPr>
        <w:spacing w:after="0"/>
        <w:rPr>
          <w:lang w:val="de-DE"/>
        </w:rPr>
      </w:pPr>
      <w:r w:rsidRPr="003F696A">
        <w:rPr>
          <w:rFonts w:ascii="Times New Roman"/>
          <w:color w:val="000000"/>
          <w:lang w:val="de-DE"/>
        </w:rPr>
        <w:t>Dovode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>i u vezu iskaz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 xml:space="preserve">itelja s kontekstom cijelog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 xml:space="preserve">lanka pod nazivom </w:t>
      </w:r>
      <w:r w:rsidR="003F696A">
        <w:rPr>
          <w:rFonts w:ascii="Times New Roman"/>
          <w:color w:val="000000"/>
          <w:lang w:val="de-DE"/>
        </w:rPr>
        <w:t>O. n. T.</w:t>
      </w:r>
      <w:r w:rsidRPr="003F696A">
        <w:rPr>
          <w:rFonts w:ascii="Times New Roman"/>
          <w:color w:val="000000"/>
          <w:lang w:val="de-DE"/>
        </w:rPr>
        <w:t xml:space="preserve"> u kojemu je i dio teksta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iji se ispravak tra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i, a da tom dijelu teksta prethodi teksta koji govori izboru za glavnog dirigenta orkestra i da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itelj nije dobio podr</w:t>
      </w:r>
      <w:r w:rsidRPr="003F696A">
        <w:rPr>
          <w:rFonts w:ascii="Times New Roman"/>
          <w:color w:val="000000"/>
          <w:lang w:val="de-DE"/>
        </w:rPr>
        <w:t>š</w:t>
      </w:r>
      <w:r w:rsidRPr="003F696A">
        <w:rPr>
          <w:rFonts w:ascii="Times New Roman"/>
          <w:color w:val="000000"/>
          <w:lang w:val="de-DE"/>
        </w:rPr>
        <w:t>ku Stru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nog vije</w:t>
      </w:r>
      <w:r w:rsidRPr="003F696A">
        <w:rPr>
          <w:rFonts w:ascii="Times New Roman"/>
          <w:color w:val="000000"/>
          <w:lang w:val="de-DE"/>
        </w:rPr>
        <w:t>ć</w:t>
      </w:r>
      <w:r w:rsidRPr="003F696A">
        <w:rPr>
          <w:rFonts w:ascii="Times New Roman"/>
          <w:color w:val="000000"/>
          <w:lang w:val="de-DE"/>
        </w:rPr>
        <w:t>a te ustanove zaklju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 xml:space="preserve">ak je suda da je </w:t>
      </w:r>
      <w:r w:rsidRPr="003F696A">
        <w:rPr>
          <w:rFonts w:ascii="Times New Roman"/>
          <w:color w:val="000000"/>
          <w:lang w:val="de-DE"/>
        </w:rPr>
        <w:lastRenderedPageBreak/>
        <w:t xml:space="preserve">objavom neistinitih informacija </w:t>
      </w:r>
      <w:r w:rsidRPr="003F696A">
        <w:rPr>
          <w:rFonts w:ascii="Times New Roman"/>
          <w:color w:val="000000"/>
          <w:lang w:val="de-DE"/>
        </w:rPr>
        <w:t>č</w:t>
      </w:r>
      <w:r w:rsidRPr="003F696A">
        <w:rPr>
          <w:rFonts w:ascii="Times New Roman"/>
          <w:color w:val="000000"/>
          <w:lang w:val="de-DE"/>
        </w:rPr>
        <w:t>iji se ispravak tra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>i, povrije</w:t>
      </w:r>
      <w:r w:rsidRPr="003F696A">
        <w:rPr>
          <w:rFonts w:ascii="Times New Roman"/>
          <w:color w:val="000000"/>
          <w:lang w:val="de-DE"/>
        </w:rPr>
        <w:t>đ</w:t>
      </w:r>
      <w:r w:rsidRPr="003F696A">
        <w:rPr>
          <w:rFonts w:ascii="Times New Roman"/>
          <w:color w:val="000000"/>
          <w:lang w:val="de-DE"/>
        </w:rPr>
        <w:t>eni interes tu</w:t>
      </w:r>
      <w:r w:rsidRPr="003F696A">
        <w:rPr>
          <w:rFonts w:ascii="Times New Roman"/>
          <w:color w:val="000000"/>
          <w:lang w:val="de-DE"/>
        </w:rPr>
        <w:t>ž</w:t>
      </w:r>
      <w:r w:rsidRPr="003F696A">
        <w:rPr>
          <w:rFonts w:ascii="Times New Roman"/>
          <w:color w:val="000000"/>
          <w:lang w:val="de-DE"/>
        </w:rPr>
        <w:t xml:space="preserve">itelja prilikom izbora kao kandidata za glavnog dirigenta </w:t>
      </w:r>
      <w:bookmarkStart w:id="0" w:name="_GoBack"/>
      <w:bookmarkEnd w:id="0"/>
      <w:r w:rsidRPr="003F696A">
        <w:rPr>
          <w:rFonts w:ascii="Times New Roman"/>
          <w:color w:val="000000"/>
          <w:lang w:val="de-DE"/>
        </w:rPr>
        <w:t>orkestra.</w:t>
      </w:r>
    </w:p>
    <w:p w:rsidR="00D751A7" w:rsidRPr="003F696A" w:rsidRDefault="00D751A7">
      <w:pPr>
        <w:spacing w:after="0"/>
        <w:rPr>
          <w:lang w:val="de-DE"/>
        </w:rPr>
      </w:pPr>
    </w:p>
    <w:p w:rsidR="00D751A7" w:rsidRDefault="005A6FA2">
      <w:pPr>
        <w:spacing w:after="0"/>
      </w:pPr>
      <w:proofErr w:type="gramStart"/>
      <w:r>
        <w:rPr>
          <w:rFonts w:ascii="Times New Roman"/>
          <w:color w:val="000000"/>
        </w:rPr>
        <w:t>Slijedom svega iznesenog,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je ovog suda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osnovan pa je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kao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I. izreke ove presude.</w:t>
      </w:r>
      <w:proofErr w:type="gramEnd"/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>Odluka 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kovima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nog postupka temelji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154. </w:t>
      </w:r>
      <w:proofErr w:type="gramStart"/>
      <w:r>
        <w:rPr>
          <w:rFonts w:ascii="Times New Roman"/>
          <w:color w:val="000000"/>
        </w:rPr>
        <w:t>st.1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ZPP-a u svezi s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155. ZPP-a.</w:t>
      </w:r>
    </w:p>
    <w:p w:rsidR="00D751A7" w:rsidRDefault="005A6FA2">
      <w:pPr>
        <w:spacing w:after="0"/>
      </w:pPr>
      <w:r>
        <w:rPr>
          <w:rFonts w:ascii="Times New Roman"/>
          <w:color w:val="000000"/>
        </w:rPr>
        <w:tab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su priznati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zastupanja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- odvjetniku prema vrijednosti predmeta spora, a primjenom Tarife o nagradama i naknadi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 rad odvjetnika ("Narodne novine" broj: 69/93, 87/93, 16/94, 11/96, 91/04, 148/09, 142/12, u daljnjem tekstu Tarifa) i to za sastav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12.srpnja 2013. (100 b</w:t>
      </w:r>
      <w:proofErr w:type="gramStart"/>
      <w:r>
        <w:rPr>
          <w:rFonts w:ascii="Times New Roman"/>
          <w:color w:val="000000"/>
        </w:rPr>
        <w:t>,Tbr</w:t>
      </w:r>
      <w:proofErr w:type="gramEnd"/>
      <w:r>
        <w:rPr>
          <w:rFonts w:ascii="Times New Roman"/>
          <w:color w:val="000000"/>
        </w:rPr>
        <w:t>. 7/1)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tima 23.srpnja i 30.kolovoza 2013., 30.sije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 2014.i 5.o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ujka 2014.  (svako po 100 b, Tbr. 9/1),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zajedno s PDV-om od 25 % i sudskom pristojbom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(400,00 kn), presudu (400,00 kn) 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albu (800,00 kn),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iznos od 10.762,50 kn pa je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kao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II. </w:t>
      </w:r>
      <w:proofErr w:type="gramStart"/>
      <w:r>
        <w:rPr>
          <w:rFonts w:ascii="Times New Roman"/>
          <w:color w:val="000000"/>
        </w:rPr>
        <w:t>izreke</w:t>
      </w:r>
      <w:proofErr w:type="gramEnd"/>
      <w:r>
        <w:rPr>
          <w:rFonts w:ascii="Times New Roman"/>
          <w:color w:val="000000"/>
        </w:rPr>
        <w:t xml:space="preserve">. </w:t>
      </w:r>
    </w:p>
    <w:p w:rsidR="00D751A7" w:rsidRDefault="005A6FA2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nisu priznati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kovi za pristup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za objavu presude jer isti nije pristupio.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proofErr w:type="gramStart"/>
      <w:r>
        <w:rPr>
          <w:rFonts w:ascii="Times New Roman"/>
          <w:color w:val="000000"/>
        </w:rPr>
        <w:t>U Dubrovniku 10.o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2014.</w:t>
      </w:r>
      <w:proofErr w:type="gramEnd"/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>Sutkinja:</w:t>
      </w:r>
    </w:p>
    <w:p w:rsidR="00D751A7" w:rsidRDefault="005A6FA2">
      <w:pPr>
        <w:spacing w:after="0"/>
      </w:pPr>
      <w:r>
        <w:rPr>
          <w:rFonts w:ascii="Times New Roman"/>
          <w:color w:val="000000"/>
        </w:rPr>
        <w:t>Marijana Capurso Kuli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>Pravna pouka: Protiv ove presude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izjaviti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 dana od dana primitka prijepisa iste.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putem ovog suda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upanijski sud u Dubrovniku, u tri istovjetna primjerka.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se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slati protivnoj strani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odgovor.</w:t>
      </w:r>
    </w:p>
    <w:p w:rsidR="00D751A7" w:rsidRDefault="00D751A7">
      <w:pPr>
        <w:spacing w:after="0"/>
      </w:pPr>
    </w:p>
    <w:p w:rsidR="00D751A7" w:rsidRDefault="005A6FA2">
      <w:pPr>
        <w:spacing w:after="0"/>
      </w:pPr>
      <w:r>
        <w:rPr>
          <w:rFonts w:ascii="Times New Roman"/>
          <w:color w:val="000000"/>
        </w:rPr>
        <w:t xml:space="preserve">DN-a:  </w:t>
      </w:r>
    </w:p>
    <w:p w:rsidR="00D751A7" w:rsidRDefault="005A6FA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, </w:t>
      </w:r>
    </w:p>
    <w:p w:rsidR="00D751A7" w:rsidRDefault="005A6FA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</w:t>
      </w:r>
      <w:proofErr w:type="gramEnd"/>
    </w:p>
    <w:p w:rsidR="00D751A7" w:rsidRDefault="00D751A7">
      <w:pPr>
        <w:spacing w:after="0"/>
      </w:pPr>
    </w:p>
    <w:p w:rsidR="00D751A7" w:rsidRDefault="00D751A7">
      <w:pPr>
        <w:spacing w:after="0"/>
      </w:pPr>
    </w:p>
    <w:p w:rsidR="00D751A7" w:rsidRDefault="00D751A7">
      <w:pPr>
        <w:spacing w:after="0"/>
      </w:pPr>
    </w:p>
    <w:sectPr w:rsidR="00D751A7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D751A7"/>
    <w:rsid w:val="003F696A"/>
    <w:rsid w:val="005A6FA2"/>
    <w:rsid w:val="00737EF0"/>
    <w:rsid w:val="00D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Ivona Maleš</cp:lastModifiedBy>
  <cp:revision>3</cp:revision>
  <dcterms:created xsi:type="dcterms:W3CDTF">2019-03-19T10:59:00Z</dcterms:created>
  <dcterms:modified xsi:type="dcterms:W3CDTF">2019-03-19T11:50:00Z</dcterms:modified>
</cp:coreProperties>
</file>