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65" w:rsidRDefault="00F00E65" w:rsidP="00F00E65">
      <w:pPr>
        <w:rPr>
          <w:lang w:val="hr-HR"/>
        </w:rPr>
      </w:pPr>
      <w:r>
        <w:rPr>
          <w:lang w:val="hr-HR"/>
        </w:rPr>
        <w:t>Općinski sud u Vinkovcima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Poslovni broj: V 6  PPI-1/2019</w:t>
      </w:r>
    </w:p>
    <w:p w:rsidR="00F00E65" w:rsidRDefault="00F00E65" w:rsidP="00F00E65">
      <w:pPr>
        <w:rPr>
          <w:lang w:val="hr-HR"/>
        </w:rPr>
      </w:pPr>
      <w:r>
        <w:rPr>
          <w:lang w:val="hr-HR"/>
        </w:rPr>
        <w:t xml:space="preserve">              V I N K O V C I </w:t>
      </w:r>
    </w:p>
    <w:p w:rsidR="00F00E65" w:rsidRDefault="00F00E65" w:rsidP="00F00E65">
      <w:pPr>
        <w:rPr>
          <w:lang w:val="hr-HR"/>
        </w:rPr>
      </w:pPr>
    </w:p>
    <w:p w:rsidR="00F00E65" w:rsidRDefault="00F00E65" w:rsidP="00F00E65">
      <w:pPr>
        <w:rPr>
          <w:lang w:val="hr-HR"/>
        </w:rPr>
      </w:pPr>
    </w:p>
    <w:p w:rsidR="00F00E65" w:rsidRDefault="00F00E65" w:rsidP="00F00E65">
      <w:pPr>
        <w:rPr>
          <w:lang w:val="hr-HR"/>
        </w:rPr>
      </w:pPr>
    </w:p>
    <w:p w:rsidR="00F00E65" w:rsidRDefault="00F00E65" w:rsidP="00F00E65">
      <w:pPr>
        <w:rPr>
          <w:lang w:val="hr-HR"/>
        </w:rPr>
      </w:pPr>
    </w:p>
    <w:p w:rsidR="00F00E65" w:rsidRDefault="00F00E65" w:rsidP="00F00E65">
      <w:pPr>
        <w:jc w:val="center"/>
        <w:rPr>
          <w:lang w:val="hr-HR"/>
        </w:rPr>
      </w:pPr>
      <w:r>
        <w:rPr>
          <w:lang w:val="hr-HR"/>
        </w:rPr>
        <w:t>GONG Zagreb</w:t>
      </w:r>
    </w:p>
    <w:p w:rsidR="00F00E65" w:rsidRDefault="00F00E65" w:rsidP="00F00E65">
      <w:pPr>
        <w:jc w:val="center"/>
        <w:rPr>
          <w:lang w:val="hr-HR"/>
        </w:rPr>
      </w:pPr>
      <w:r>
        <w:rPr>
          <w:lang w:val="hr-HR"/>
        </w:rPr>
        <w:t>Trg bana J</w:t>
      </w:r>
      <w:r w:rsidR="0029565A">
        <w:rPr>
          <w:lang w:val="hr-HR"/>
        </w:rPr>
        <w:t>osi</w:t>
      </w:r>
      <w:bookmarkStart w:id="0" w:name="_GoBack"/>
      <w:bookmarkEnd w:id="0"/>
      <w:r w:rsidR="0029565A">
        <w:rPr>
          <w:lang w:val="hr-HR"/>
        </w:rPr>
        <w:t xml:space="preserve">pa </w:t>
      </w:r>
      <w:r>
        <w:rPr>
          <w:lang w:val="hr-HR"/>
        </w:rPr>
        <w:t>Jelačića 15/IV</w:t>
      </w:r>
    </w:p>
    <w:p w:rsidR="00F00E65" w:rsidRDefault="00F00E65" w:rsidP="00F00E65">
      <w:pPr>
        <w:jc w:val="center"/>
        <w:rPr>
          <w:lang w:val="hr-HR"/>
        </w:rPr>
      </w:pPr>
      <w:r>
        <w:rPr>
          <w:lang w:val="hr-HR"/>
        </w:rPr>
        <w:t>Zagreb</w:t>
      </w:r>
    </w:p>
    <w:p w:rsidR="00F00E65" w:rsidRDefault="00F00E65" w:rsidP="00F00E65">
      <w:pPr>
        <w:jc w:val="center"/>
        <w:rPr>
          <w:b/>
          <w:lang w:val="hr-HR"/>
        </w:rPr>
      </w:pPr>
      <w:r>
        <w:rPr>
          <w:lang w:val="hr-HR"/>
        </w:rPr>
        <w:t xml:space="preserve"> </w:t>
      </w:r>
    </w:p>
    <w:p w:rsidR="00F00E65" w:rsidRDefault="00F00E65" w:rsidP="00F00E65">
      <w:pPr>
        <w:jc w:val="center"/>
        <w:rPr>
          <w:b/>
          <w:lang w:val="hr-HR"/>
        </w:rPr>
      </w:pPr>
    </w:p>
    <w:p w:rsidR="00F00E65" w:rsidRDefault="00F00E65" w:rsidP="00F00E65">
      <w:pPr>
        <w:jc w:val="both"/>
        <w:rPr>
          <w:lang w:val="hr-HR"/>
        </w:rPr>
      </w:pPr>
      <w:r>
        <w:rPr>
          <w:lang w:val="hr-HR"/>
        </w:rPr>
        <w:t>Poštovani,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>u odgovoru na Vaš zahtjev dostavljen elektronskim putem 19.veljače 2019.g., kojim tražite informacije o predmetima koji su se pred Općinskim sudom u Županji vodili protiv novinara i medija (građanski i  kazneni postupci) u razdoblju od 2013.g. do danas, napominjemo kako je Općinski sud u Županji člankom 13. Zakona o području i sjedištima sudova (Narodne novine 128/14) 1. travnja 2015.g. prestao postojati kao samostalan sud i postao stalna služba Općinskog suda u Vukovaru, dok je člankom 2. Zakona o područjima i sjedištima sudova (Narodne novine 67/18) od 1.siječnja 2019.g. postao stalna služba Općinskog suda u Vinkovcima.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>U razdoblju od 2013.g. do danas nisu vođeni kazneni predmeti protiv novinara i medija kod Općinskog suda u Županji niti Stalne službe u Županji, s obzirom da Općinski sud u Županji još od prosinca 2011.g. nije nadležan za rad na kaznenim predmetima.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 xml:space="preserve">Glede građanskih postupaka, vođen je samo jedan predmet, koji je pokrenut još 8.studenoga 2011.g., a okončan pravomoćnošću presude 6. ožujka 2014.g. 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>Radi se o zahtjevu tri tužitelja protiv tuženika kao glavnog urednika novina, za objavom ispravka netočnih i nepotpunih informacija o tužiteljima.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 xml:space="preserve">Prvostupanjski sud je presudom od 12. studenoga 2013.g. usvojio tužbeni zahtjev prvo i treće tužitelja, a odbio tužbeni zahtjev drugo tužitelja za objavom ispravka teksta objavljenog u novinama, dok je drugostupanjski sud presudom od 6.veljače 2014.g. preinačio presudu prvostupanjskog suda u </w:t>
      </w:r>
      <w:proofErr w:type="spellStart"/>
      <w:r>
        <w:rPr>
          <w:lang w:val="hr-HR"/>
        </w:rPr>
        <w:t>dosuđujućem</w:t>
      </w:r>
      <w:proofErr w:type="spellEnd"/>
      <w:r>
        <w:rPr>
          <w:lang w:val="hr-HR"/>
        </w:rPr>
        <w:t xml:space="preserve"> dijelu na način da je odbio tužbeni zahtjev prvo i treće tužitelja za objavom ispravka objavljenog teksta, a potvrdio presudu u odbijajućem dijelu u odnosu na drugo tužitelja.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 xml:space="preserve">Predmetne odluke Vam dostavljano </w:t>
      </w:r>
      <w:proofErr w:type="spellStart"/>
      <w:r>
        <w:rPr>
          <w:lang w:val="hr-HR"/>
        </w:rPr>
        <w:t>anonimizirane</w:t>
      </w:r>
      <w:proofErr w:type="spellEnd"/>
      <w:r>
        <w:rPr>
          <w:lang w:val="hr-HR"/>
        </w:rPr>
        <w:t xml:space="preserve"> u privitku.</w:t>
      </w:r>
    </w:p>
    <w:p w:rsidR="00F00E65" w:rsidRDefault="00F00E65" w:rsidP="00F00E65">
      <w:pPr>
        <w:ind w:firstLine="720"/>
        <w:jc w:val="both"/>
        <w:rPr>
          <w:lang w:val="hr-HR"/>
        </w:rPr>
      </w:pPr>
      <w:r>
        <w:rPr>
          <w:lang w:val="hr-HR"/>
        </w:rPr>
        <w:t>Ujedno skrećemo pozornost da je adresa službenice za informiranje:</w:t>
      </w:r>
    </w:p>
    <w:p w:rsidR="00F00E65" w:rsidRDefault="00F00E65" w:rsidP="00F00E65">
      <w:pPr>
        <w:ind w:firstLine="720"/>
        <w:jc w:val="both"/>
        <w:rPr>
          <w:lang w:val="hr-HR"/>
        </w:rPr>
      </w:pPr>
      <w:hyperlink r:id="rId4" w:history="1">
        <w:r>
          <w:rPr>
            <w:rStyle w:val="Hiperveza"/>
            <w:lang w:val="hr-HR"/>
          </w:rPr>
          <w:t>ivana.lovricvidacek.@osvk.pravosudje.hr</w:t>
        </w:r>
      </w:hyperlink>
      <w:r>
        <w:rPr>
          <w:lang w:val="hr-HR"/>
        </w:rPr>
        <w:t>, te molimo upite dostavljati na istu adresu.</w:t>
      </w:r>
    </w:p>
    <w:p w:rsidR="00F00E65" w:rsidRDefault="00F00E65" w:rsidP="00F00E65">
      <w:pPr>
        <w:jc w:val="both"/>
        <w:rPr>
          <w:lang w:val="hr-HR"/>
        </w:rPr>
      </w:pPr>
    </w:p>
    <w:p w:rsidR="00F00E65" w:rsidRDefault="00F00E65" w:rsidP="00F00E65">
      <w:pPr>
        <w:ind w:firstLine="720"/>
        <w:rPr>
          <w:lang w:val="hr-HR"/>
        </w:rPr>
      </w:pPr>
      <w:r>
        <w:rPr>
          <w:lang w:val="hr-HR"/>
        </w:rPr>
        <w:t xml:space="preserve">dne, 28.veljače 2019. </w:t>
      </w:r>
    </w:p>
    <w:p w:rsidR="00F00E65" w:rsidRDefault="00F00E65" w:rsidP="00F00E65">
      <w:pPr>
        <w:jc w:val="center"/>
        <w:rPr>
          <w:lang w:val="hr-HR"/>
        </w:rPr>
      </w:pPr>
    </w:p>
    <w:p w:rsidR="00F00E65" w:rsidRDefault="00F00E65" w:rsidP="00F00E65">
      <w:pPr>
        <w:jc w:val="center"/>
        <w:rPr>
          <w:lang w:val="hr-HR"/>
        </w:rPr>
      </w:pPr>
    </w:p>
    <w:p w:rsidR="00F00E65" w:rsidRDefault="00F00E65" w:rsidP="00F00E65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Službenica za informiranje:</w:t>
      </w:r>
    </w:p>
    <w:p w:rsidR="00F00E65" w:rsidRDefault="00F00E65" w:rsidP="00F00E65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Ivana Lovrić Vidaček v.r. </w:t>
      </w:r>
    </w:p>
    <w:p w:rsidR="00F00E65" w:rsidRDefault="00F00E65" w:rsidP="00F00E65">
      <w:pPr>
        <w:jc w:val="both"/>
        <w:rPr>
          <w:lang w:val="hr-HR"/>
        </w:rPr>
      </w:pPr>
    </w:p>
    <w:p w:rsidR="00F00E65" w:rsidRDefault="00F00E65" w:rsidP="00F00E65">
      <w:pPr>
        <w:jc w:val="both"/>
      </w:pPr>
      <w:r>
        <w:t xml:space="preserve"> </w:t>
      </w:r>
    </w:p>
    <w:p w:rsidR="00F00E65" w:rsidRDefault="00F00E65" w:rsidP="00F00E65">
      <w:pPr>
        <w:jc w:val="both"/>
      </w:pPr>
    </w:p>
    <w:p w:rsidR="00F00E65" w:rsidRDefault="00F00E65" w:rsidP="00F00E65">
      <w:pPr>
        <w:jc w:val="both"/>
      </w:pPr>
    </w:p>
    <w:p w:rsidR="00F00E65" w:rsidRDefault="00F00E65" w:rsidP="00F00E65">
      <w:pPr>
        <w:ind w:left="4320" w:firstLine="720"/>
        <w:jc w:val="both"/>
        <w:rPr>
          <w:lang w:val="hr-HR"/>
        </w:rPr>
      </w:pPr>
      <w:r>
        <w:rPr>
          <w:lang w:val="hr-HR"/>
        </w:rPr>
        <w:t xml:space="preserve"> </w:t>
      </w:r>
    </w:p>
    <w:p w:rsidR="00475AE6" w:rsidRDefault="00475AE6"/>
    <w:sectPr w:rsidR="0047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65"/>
    <w:rsid w:val="0029565A"/>
    <w:rsid w:val="003F70BD"/>
    <w:rsid w:val="00475AE6"/>
    <w:rsid w:val="00F0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4BA4"/>
  <w15:chartTrackingRefBased/>
  <w15:docId w15:val="{82859DAF-8D41-4035-85C0-BC7BA00A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65"/>
    <w:pPr>
      <w:spacing w:after="0" w:line="240" w:lineRule="auto"/>
    </w:pPr>
    <w:rPr>
      <w:rFonts w:eastAsia="Times New Roman" w:cs="Times New Roman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00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lovricvidacek.@osvk.pravosud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>Ministarstvo Pravosuda Republike Hrvatske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Lovrić Vidaček</dc:creator>
  <cp:keywords/>
  <dc:description/>
  <cp:lastModifiedBy>Ivana Lovrić Vidaček</cp:lastModifiedBy>
  <cp:revision>2</cp:revision>
  <dcterms:created xsi:type="dcterms:W3CDTF">2019-02-28T12:55:00Z</dcterms:created>
  <dcterms:modified xsi:type="dcterms:W3CDTF">2019-02-28T12:56:00Z</dcterms:modified>
</cp:coreProperties>
</file>