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CA" w:rsidRPr="00625F28" w:rsidRDefault="00FC66CA" w:rsidP="00FC66CA">
      <w:pPr>
        <w:ind w:left="360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D43D1C">
        <w:rPr>
          <w:rFonts w:ascii="Bookman Old Style" w:hAnsi="Bookman Old Style"/>
          <w:color w:val="0000FF"/>
          <w:sz w:val="22"/>
          <w:szCs w:val="22"/>
          <w:lang w:val="de-DE"/>
        </w:rPr>
        <w:t xml:space="preserve">      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REPUBLIKA HRVATSKA</w:t>
      </w:r>
    </w:p>
    <w:p w:rsidR="00FC66CA" w:rsidRPr="00625F28" w:rsidRDefault="00FC66CA" w:rsidP="00FC66CA">
      <w:pPr>
        <w:ind w:left="360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     ŽUPANIJA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LIČKO -SENJSKA</w:t>
      </w:r>
    </w:p>
    <w:p w:rsidR="00FC66CA" w:rsidRPr="00625F28" w:rsidRDefault="00FC66CA" w:rsidP="00625F28">
      <w:pPr>
        <w:ind w:left="360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OŠ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LUKE PERKOVIĆA 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BRINJE</w:t>
      </w:r>
    </w:p>
    <w:p w:rsidR="00FC66CA" w:rsidRPr="00625F28" w:rsidRDefault="00FC66CA" w:rsidP="00FC66CA">
      <w:pPr>
        <w:ind w:left="360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VIJEĆE RODITELJA</w:t>
      </w:r>
    </w:p>
    <w:p w:rsidR="00FC66CA" w:rsidRPr="00625F28" w:rsidRDefault="00FC66CA" w:rsidP="00FC66CA">
      <w:pPr>
        <w:ind w:left="360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Ivanec,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15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.</w:t>
      </w:r>
      <w:r w:rsidR="004A65F4"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 </w:t>
      </w:r>
      <w:r w:rsidR="00BA6385"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rujna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 201</w:t>
      </w:r>
      <w:r w:rsidR="008574A8"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7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.</w:t>
      </w:r>
    </w:p>
    <w:p w:rsidR="00FC66CA" w:rsidRPr="00625F28" w:rsidRDefault="00FC66CA" w:rsidP="00FC66CA">
      <w:pPr>
        <w:ind w:left="360"/>
        <w:jc w:val="center"/>
        <w:rPr>
          <w:rFonts w:ascii="Bookman Old Style" w:hAnsi="Bookman Old Style"/>
          <w:color w:val="000000" w:themeColor="text1"/>
          <w:sz w:val="36"/>
          <w:szCs w:val="36"/>
          <w:lang w:val="hr-HR"/>
        </w:rPr>
      </w:pPr>
      <w:r w:rsidRPr="00625F28">
        <w:rPr>
          <w:rFonts w:ascii="Bookman Old Style" w:hAnsi="Bookman Old Style"/>
          <w:color w:val="000000" w:themeColor="text1"/>
          <w:sz w:val="36"/>
          <w:szCs w:val="36"/>
          <w:lang w:val="hr-HR"/>
        </w:rPr>
        <w:t>Z A P I S N I K</w:t>
      </w:r>
    </w:p>
    <w:p w:rsidR="009F7928" w:rsidRPr="00625F28" w:rsidRDefault="009F7928" w:rsidP="00FC66CA">
      <w:pPr>
        <w:ind w:left="360"/>
        <w:jc w:val="center"/>
        <w:rPr>
          <w:rFonts w:ascii="Bookman Old Style" w:hAnsi="Bookman Old Style"/>
          <w:color w:val="000000" w:themeColor="text1"/>
          <w:sz w:val="20"/>
          <w:lang w:val="hr-HR"/>
        </w:rPr>
      </w:pPr>
    </w:p>
    <w:p w:rsidR="00FC66CA" w:rsidRPr="00625F28" w:rsidRDefault="00FC66CA" w:rsidP="00FC66CA">
      <w:pPr>
        <w:ind w:left="360"/>
        <w:jc w:val="center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sa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sjednice 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Vijeća roditelja OŠ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Luke Perkovića 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,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Brinje</w:t>
      </w:r>
    </w:p>
    <w:p w:rsidR="00FC66CA" w:rsidRPr="00625F28" w:rsidRDefault="00FC66CA" w:rsidP="00FC66CA">
      <w:pPr>
        <w:ind w:left="360"/>
        <w:jc w:val="center"/>
        <w:rPr>
          <w:rFonts w:ascii="Bookman Old Style" w:hAnsi="Bookman Old Style"/>
          <w:color w:val="000000" w:themeColor="text1"/>
          <w:szCs w:val="24"/>
          <w:lang w:val="hr-HR"/>
        </w:rPr>
      </w:pP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održanog 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15</w:t>
      </w:r>
      <w:r w:rsidR="00A63FCC"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.9.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201</w:t>
      </w:r>
      <w:r w:rsidR="008E50AC"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7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. godine u 1</w:t>
      </w:r>
      <w:r w:rsid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3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>,00 sati u prostoru škole</w:t>
      </w:r>
    </w:p>
    <w:p w:rsidR="00FC66CA" w:rsidRPr="00625F28" w:rsidRDefault="00FC66CA" w:rsidP="00FC66CA">
      <w:pPr>
        <w:ind w:left="360"/>
        <w:rPr>
          <w:rFonts w:ascii="Bookman Old Style" w:hAnsi="Bookman Old Style"/>
          <w:color w:val="000000" w:themeColor="text1"/>
          <w:sz w:val="16"/>
          <w:szCs w:val="16"/>
          <w:lang w:val="hr-HR"/>
        </w:rPr>
      </w:pPr>
    </w:p>
    <w:p w:rsidR="00A63FCC" w:rsidRPr="00625F28" w:rsidRDefault="00A63FCC" w:rsidP="00A63FCC">
      <w:pPr>
        <w:ind w:left="360"/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Nazočno: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10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roditelja</w:t>
      </w:r>
    </w:p>
    <w:p w:rsidR="00A63FCC" w:rsidRPr="00625F28" w:rsidRDefault="00A63FCC" w:rsidP="00A63FCC">
      <w:pPr>
        <w:ind w:left="360"/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Odsutno: 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6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roditelja</w:t>
      </w:r>
    </w:p>
    <w:p w:rsidR="00A63FCC" w:rsidRPr="00625F28" w:rsidRDefault="00A63FCC" w:rsidP="00A63FCC">
      <w:pPr>
        <w:ind w:left="360"/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Ostali nazočni: 2</w:t>
      </w: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Ravnatelj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ica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škole g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ospođa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.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Marija </w:t>
      </w:r>
      <w:proofErr w:type="spellStart"/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Vičić</w:t>
      </w:r>
      <w:proofErr w:type="spellEnd"/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pozdravi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je nazočne i otvori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sastanak, konstatira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la je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da je prisutna natpolovična većina članova te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da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se mogu donositi pravovaljane odluke. Predložen je slijedeći</w:t>
      </w:r>
    </w:p>
    <w:p w:rsidR="009F7928" w:rsidRPr="00625F28" w:rsidRDefault="009F7928" w:rsidP="00A63FCC">
      <w:pPr>
        <w:jc w:val="both"/>
        <w:rPr>
          <w:rFonts w:ascii="Cambria" w:hAnsi="Cambria"/>
          <w:color w:val="000000" w:themeColor="text1"/>
          <w:sz w:val="16"/>
          <w:szCs w:val="16"/>
          <w:lang w:val="hr-HR"/>
        </w:rPr>
      </w:pPr>
    </w:p>
    <w:p w:rsidR="00A63FCC" w:rsidRPr="00625F28" w:rsidRDefault="00A63FCC" w:rsidP="00A63FCC">
      <w:pPr>
        <w:jc w:val="center"/>
        <w:rPr>
          <w:b/>
          <w:i/>
          <w:color w:val="000000" w:themeColor="text1"/>
          <w:lang w:val="hr-HR"/>
        </w:rPr>
      </w:pPr>
      <w:r w:rsidRPr="00625F28">
        <w:rPr>
          <w:b/>
          <w:i/>
          <w:color w:val="000000" w:themeColor="text1"/>
          <w:lang w:val="hr-HR"/>
        </w:rPr>
        <w:t>D n e v n i     r e d:</w:t>
      </w:r>
    </w:p>
    <w:p w:rsidR="00A63FCC" w:rsidRPr="00625F28" w:rsidRDefault="00A63FCC" w:rsidP="00A63FCC">
      <w:pPr>
        <w:jc w:val="center"/>
        <w:rPr>
          <w:rFonts w:ascii="Cambria" w:hAnsi="Cambria"/>
          <w:b/>
          <w:i/>
          <w:color w:val="000000" w:themeColor="text1"/>
          <w:sz w:val="18"/>
          <w:szCs w:val="18"/>
          <w:lang w:val="hr-HR"/>
        </w:rPr>
      </w:pPr>
    </w:p>
    <w:p w:rsidR="004C3A89" w:rsidRPr="00625F2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00" w:themeColor="text1"/>
          <w:szCs w:val="24"/>
          <w:lang w:val="hr-HR"/>
        </w:rPr>
      </w:pPr>
      <w:r w:rsidRPr="00625F28">
        <w:rPr>
          <w:rFonts w:ascii="Cambria" w:hAnsi="Cambria"/>
          <w:color w:val="000000" w:themeColor="text1"/>
          <w:szCs w:val="24"/>
          <w:lang w:val="hr-HR"/>
        </w:rPr>
        <w:t>Izbor predsjednika/ce i zamjenika/ce Vijeća roditelja</w:t>
      </w:r>
    </w:p>
    <w:p w:rsidR="008F46B7" w:rsidRPr="00625F2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00" w:themeColor="text1"/>
          <w:szCs w:val="24"/>
          <w:lang w:val="hr-HR"/>
        </w:rPr>
      </w:pPr>
      <w:r w:rsidRPr="00625F28">
        <w:rPr>
          <w:rFonts w:ascii="Cambria" w:hAnsi="Cambria"/>
          <w:color w:val="000000" w:themeColor="text1"/>
          <w:szCs w:val="24"/>
          <w:lang w:val="hr-HR"/>
        </w:rPr>
        <w:t>Upoznavanje s Kurikulumom škole</w:t>
      </w:r>
      <w:r w:rsidR="008F46B7" w:rsidRPr="00625F28">
        <w:rPr>
          <w:rFonts w:ascii="Cambria" w:hAnsi="Cambria"/>
          <w:color w:val="000000" w:themeColor="text1"/>
          <w:szCs w:val="24"/>
          <w:lang w:val="hr-HR"/>
        </w:rPr>
        <w:t xml:space="preserve"> </w:t>
      </w:r>
      <w:r w:rsidRPr="00625F28">
        <w:rPr>
          <w:rFonts w:ascii="Cambria" w:hAnsi="Cambria" w:cs="Arial"/>
          <w:color w:val="000000" w:themeColor="text1"/>
          <w:szCs w:val="24"/>
          <w:lang w:val="hr-HR"/>
        </w:rPr>
        <w:t>(pogledati na:</w:t>
      </w:r>
      <w:r w:rsidR="008F46B7" w:rsidRPr="00625F28">
        <w:rPr>
          <w:rFonts w:ascii="Cambria" w:hAnsi="Cambria" w:cs="Arial"/>
          <w:color w:val="000000" w:themeColor="text1"/>
          <w:szCs w:val="24"/>
          <w:lang w:val="hr-HR"/>
        </w:rPr>
        <w:t xml:space="preserve"> </w:t>
      </w:r>
    </w:p>
    <w:p w:rsidR="004C3A89" w:rsidRPr="00625F28" w:rsidRDefault="00283225" w:rsidP="008F46B7">
      <w:pPr>
        <w:ind w:left="720"/>
        <w:jc w:val="both"/>
        <w:rPr>
          <w:rFonts w:ascii="Cambria" w:hAnsi="Cambria"/>
          <w:color w:val="000000" w:themeColor="text1"/>
          <w:szCs w:val="24"/>
          <w:lang w:val="hr-HR"/>
        </w:rPr>
      </w:pPr>
      <w:hyperlink w:history="1">
        <w:r w:rsidR="008F46B7" w:rsidRPr="00625F28">
          <w:rPr>
            <w:rStyle w:val="Hiperveza"/>
            <w:rFonts w:ascii="Cambria" w:hAnsi="Cambria" w:cs="Arial"/>
            <w:color w:val="000000" w:themeColor="text1"/>
            <w:szCs w:val="24"/>
            <w:lang w:val="hr-HR"/>
          </w:rPr>
          <w:t>http://www.os-iksakcinskog-ivanec. skole.hr/</w:t>
        </w:r>
      </w:hyperlink>
      <w:r w:rsidR="004C3A89" w:rsidRPr="00625F28">
        <w:rPr>
          <w:rFonts w:ascii="Cambria" w:hAnsi="Cambria" w:cs="Arial"/>
          <w:color w:val="000000" w:themeColor="text1"/>
          <w:szCs w:val="24"/>
          <w:lang w:val="hr-HR"/>
        </w:rPr>
        <w:t>)</w:t>
      </w:r>
    </w:p>
    <w:p w:rsidR="004C3A89" w:rsidRPr="00625F28" w:rsidRDefault="004C3A89" w:rsidP="004C3A89">
      <w:pPr>
        <w:numPr>
          <w:ilvl w:val="0"/>
          <w:numId w:val="3"/>
        </w:numPr>
        <w:jc w:val="both"/>
        <w:rPr>
          <w:rFonts w:ascii="Cambria" w:hAnsi="Cambria"/>
          <w:color w:val="000000" w:themeColor="text1"/>
          <w:szCs w:val="24"/>
          <w:lang w:val="hr-HR"/>
        </w:rPr>
      </w:pPr>
      <w:r w:rsidRPr="00625F28">
        <w:rPr>
          <w:rFonts w:ascii="Cambria" w:hAnsi="Cambria"/>
          <w:color w:val="000000" w:themeColor="text1"/>
          <w:szCs w:val="24"/>
          <w:lang w:val="hr-HR"/>
        </w:rPr>
        <w:t>Upoznavanje s Godišnjim planom i programom rada za šk.</w:t>
      </w:r>
      <w:r w:rsidR="008F46B7" w:rsidRPr="00625F28">
        <w:rPr>
          <w:rFonts w:ascii="Cambria" w:hAnsi="Cambria"/>
          <w:color w:val="000000" w:themeColor="text1"/>
          <w:szCs w:val="24"/>
          <w:lang w:val="hr-HR"/>
        </w:rPr>
        <w:t xml:space="preserve"> </w:t>
      </w:r>
      <w:r w:rsidRPr="00625F28">
        <w:rPr>
          <w:rFonts w:ascii="Cambria" w:hAnsi="Cambria"/>
          <w:color w:val="000000" w:themeColor="text1"/>
          <w:szCs w:val="24"/>
          <w:lang w:val="hr-HR"/>
        </w:rPr>
        <w:t>god. 201</w:t>
      </w:r>
      <w:r w:rsidR="002F19D1" w:rsidRPr="00625F28">
        <w:rPr>
          <w:rFonts w:ascii="Cambria" w:hAnsi="Cambria"/>
          <w:color w:val="000000" w:themeColor="text1"/>
          <w:szCs w:val="24"/>
          <w:lang w:val="hr-HR"/>
        </w:rPr>
        <w:t>6</w:t>
      </w:r>
      <w:r w:rsidRPr="00625F28">
        <w:rPr>
          <w:rFonts w:ascii="Cambria" w:hAnsi="Cambria"/>
          <w:color w:val="000000" w:themeColor="text1"/>
          <w:szCs w:val="24"/>
          <w:lang w:val="hr-HR"/>
        </w:rPr>
        <w:t>./201</w:t>
      </w:r>
      <w:r w:rsidR="002F19D1" w:rsidRPr="00625F28">
        <w:rPr>
          <w:rFonts w:ascii="Cambria" w:hAnsi="Cambria"/>
          <w:color w:val="000000" w:themeColor="text1"/>
          <w:szCs w:val="24"/>
          <w:lang w:val="hr-HR"/>
        </w:rPr>
        <w:t>7</w:t>
      </w:r>
      <w:r w:rsidRPr="00625F28">
        <w:rPr>
          <w:rFonts w:ascii="Cambria" w:hAnsi="Cambria"/>
          <w:color w:val="000000" w:themeColor="text1"/>
          <w:szCs w:val="24"/>
          <w:lang w:val="hr-HR"/>
        </w:rPr>
        <w:t>.</w:t>
      </w:r>
    </w:p>
    <w:p w:rsidR="002F19D1" w:rsidRPr="00625F28" w:rsidRDefault="002F19D1" w:rsidP="004C3A89">
      <w:pPr>
        <w:numPr>
          <w:ilvl w:val="0"/>
          <w:numId w:val="3"/>
        </w:numPr>
        <w:jc w:val="both"/>
        <w:rPr>
          <w:rFonts w:ascii="Cambria" w:hAnsi="Cambria"/>
          <w:color w:val="000000" w:themeColor="text1"/>
          <w:szCs w:val="24"/>
          <w:lang w:val="hr-HR"/>
        </w:rPr>
      </w:pPr>
      <w:r w:rsidRPr="00625F28">
        <w:rPr>
          <w:rFonts w:ascii="Cambria" w:hAnsi="Cambria"/>
          <w:color w:val="000000" w:themeColor="text1"/>
          <w:szCs w:val="24"/>
          <w:lang w:val="hr-HR"/>
        </w:rPr>
        <w:t>Ostala pitanja</w:t>
      </w:r>
    </w:p>
    <w:p w:rsidR="004C3A89" w:rsidRPr="00625F28" w:rsidRDefault="004C3A89" w:rsidP="00811F58">
      <w:pPr>
        <w:jc w:val="both"/>
        <w:rPr>
          <w:rFonts w:ascii="Garamond" w:hAnsi="Garamond"/>
          <w:color w:val="000000" w:themeColor="text1"/>
          <w:sz w:val="28"/>
          <w:szCs w:val="28"/>
          <w:lang w:val="hr-HR"/>
        </w:rPr>
      </w:pPr>
    </w:p>
    <w:p w:rsidR="008574A8" w:rsidRPr="00625F28" w:rsidRDefault="008F46B7" w:rsidP="008574A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b/>
          <w:color w:val="000000" w:themeColor="text1"/>
          <w:sz w:val="22"/>
          <w:szCs w:val="22"/>
          <w:lang w:val="hr-HR"/>
        </w:rPr>
        <w:t>AD.</w:t>
      </w:r>
      <w:r w:rsidRPr="00625F28">
        <w:rPr>
          <w:rFonts w:ascii="Cambria" w:hAnsi="Cambria"/>
          <w:b/>
          <w:color w:val="000000" w:themeColor="text1"/>
          <w:sz w:val="22"/>
          <w:szCs w:val="22"/>
          <w:lang w:val="hr-HR"/>
        </w:rPr>
        <w:t>1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</w:t>
      </w:r>
      <w:r w:rsidR="008574A8" w:rsidRPr="00625F28">
        <w:rPr>
          <w:rFonts w:ascii="Cambria" w:hAnsi="Cambria"/>
          <w:color w:val="000000" w:themeColor="text1"/>
          <w:sz w:val="22"/>
          <w:szCs w:val="22"/>
          <w:lang w:val="hr-HR"/>
        </w:rPr>
        <w:t>Gospo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đa</w:t>
      </w:r>
      <w:r w:rsidR="008574A8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M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arija </w:t>
      </w:r>
      <w:proofErr w:type="spellStart"/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Vičić</w:t>
      </w:r>
      <w:proofErr w:type="spellEnd"/>
      <w:r w:rsidR="008574A8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upozna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="008574A8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je nazočne s odredbama Statuta škole koje se odnose na Vijeće roditelja, a proizlaze iz odredbi Zakona o odgoju i obrazovanju u osnovnoj i srednjoj školi. Vezano uz navedeno potrebno je izabrati svake godine predsjednika i zamjenika predsjednika Vijeća roditelja. Nazočni su predložili prošlogodišnj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u</w:t>
      </w:r>
      <w:r w:rsidR="008574A8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predsjedni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cu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Josipu Pavlović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za ponovni mandat, a za zamjenika predložen je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Mile Rajković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također prošlogodišnji zamjenik predsjednice Vijeće roditelja.</w:t>
      </w:r>
    </w:p>
    <w:p w:rsidR="008574A8" w:rsidRPr="00625F28" w:rsidRDefault="008574A8" w:rsidP="008574A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Javnim glasovanjem nazočnih za predsjednika Vijeća roditelja izabrana je gospođa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Josipa Pavlović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,  a za zamjeni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ka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predsjednika gospo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din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Mile Rajković.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Kandidati su se zahvalile na imenovanju i prihvatile prijedlog za imenovanje.  Nakon javnog glasovanja  jednoglasno se donosi slijedeća </w:t>
      </w:r>
    </w:p>
    <w:p w:rsidR="008574A8" w:rsidRPr="00625F28" w:rsidRDefault="008574A8" w:rsidP="008574A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b/>
          <w:i/>
          <w:color w:val="000000" w:themeColor="text1"/>
          <w:sz w:val="22"/>
          <w:szCs w:val="22"/>
          <w:lang w:val="hr-HR"/>
        </w:rPr>
        <w:t>ODLUKA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: Za predsjednicu Vijeća roditelja imenuje se gospođa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Josipa Pavlović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, a za zamjeni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ka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gospo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din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>Mile Rajković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 Nakon imenovanja predsjednica se zahvaljuje na povjerenju i preuzima vođenje sjednice te daje riječ ravnatelj</w:t>
      </w:r>
      <w:r w:rsid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ici 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škole.</w:t>
      </w:r>
    </w:p>
    <w:p w:rsidR="00A63FCC" w:rsidRPr="00625F28" w:rsidRDefault="00A63FCC" w:rsidP="008574A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A63FCC" w:rsidRPr="00625F28" w:rsidRDefault="00A63FCC" w:rsidP="00811F5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Bookman Old Style" w:hAnsi="Bookman Old Style"/>
          <w:b/>
          <w:color w:val="000000" w:themeColor="text1"/>
          <w:sz w:val="22"/>
          <w:szCs w:val="22"/>
          <w:lang w:val="hr-HR"/>
        </w:rPr>
        <w:t>AD.2.</w:t>
      </w:r>
      <w:r w:rsidRPr="00625F28">
        <w:rPr>
          <w:rFonts w:ascii="Bookman Old Style" w:hAnsi="Bookman Old Style"/>
          <w:color w:val="000000" w:themeColor="text1"/>
          <w:sz w:val="22"/>
          <w:szCs w:val="22"/>
          <w:lang w:val="hr-HR"/>
        </w:rPr>
        <w:t xml:space="preserve"> 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Ravnatelj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ica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škole, gospo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đa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Marija </w:t>
      </w:r>
      <w:proofErr w:type="spellStart"/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Vičić</w:t>
      </w:r>
      <w:proofErr w:type="spellEnd"/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9A4093" w:rsidRPr="00625F28">
        <w:rPr>
          <w:rFonts w:ascii="Cambria" w:hAnsi="Cambria"/>
          <w:color w:val="000000" w:themeColor="text1"/>
          <w:sz w:val="22"/>
          <w:szCs w:val="22"/>
          <w:lang w:val="hr-HR"/>
        </w:rPr>
        <w:t>upozna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="009A4093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je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nazočne članove Vijeća  </w:t>
      </w:r>
      <w:r w:rsidR="005E79D9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roditelja da 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9A4093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Školskog kurikulum podrazumijeva sve sadržaje procese i aktivnosti koji su usmjereni na ostvarivanje ciljeva i zadaća odgoja i obrazovanja kako bismo promovirali intelektualni, osobni, društveni i tjelesni razvoj učenika. On obuhvaća, osim službenih programa nastave i druge programe koje škola provodi, pokazuje brojne aktivnosti učenika i učitelja, pokazuje po čemu je naša škola prepoznatljiva. </w:t>
      </w:r>
    </w:p>
    <w:p w:rsidR="00A752CD" w:rsidRPr="00625F28" w:rsidRDefault="00A752CD" w:rsidP="00811F58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Školski kurikulum temelji se na učenikovoj razini znanja, interesa i sposobnosti, raznolikosti i kompleksnosti obrazovnih interesa i potreba učenika, roditelja i lokalne zajednice, stalnom porastu znanja, te potrebnom oblikovanju učenikove osobnosti u svijetu koji se stalno mijenja.</w:t>
      </w:r>
    </w:p>
    <w:p w:rsidR="009A4093" w:rsidRPr="00625F28" w:rsidRDefault="00A752CD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Planiranim aktivnostima, programima i projektima težimo kvalitetnim rezultatima ostvariti ciljeve umjerene na učenika i njegov razvoj, stručnu samostalnost i odgovornost učitelja, samostalnost i razvoj škole, te uz potporu društvene zajednice doprinijeti izgradnji učinkovitog i kvalitetnog obrazovnog sustava.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</w:t>
      </w:r>
    </w:p>
    <w:p w:rsidR="00A63FCC" w:rsidRPr="00625F28" w:rsidRDefault="009A4093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lastRenderedPageBreak/>
        <w:t xml:space="preserve">Školski kurikulum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biti će 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objavljen na mrežnim stranicama naše škole,  dostupan je učenicima, roditeljima i svim zainteresiranim za život i rad škole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(</w:t>
      </w:r>
      <w:hyperlink r:id="rId6" w:history="1">
        <w:r w:rsidR="00A63FCC" w:rsidRPr="00625F28">
          <w:rPr>
            <w:rStyle w:val="Hiperveza"/>
            <w:rFonts w:ascii="Cambria" w:hAnsi="Cambria" w:cs="Arial"/>
            <w:color w:val="000000" w:themeColor="text1"/>
            <w:sz w:val="22"/>
            <w:szCs w:val="22"/>
            <w:lang w:val="hr-HR"/>
          </w:rPr>
          <w:t>http://www.os-iksakcinskog-ivanec.skole.hr/</w:t>
        </w:r>
      </w:hyperlink>
      <w:r w:rsidR="00A63FCC" w:rsidRPr="00625F28">
        <w:rPr>
          <w:rFonts w:ascii="Cambria" w:hAnsi="Cambria" w:cs="Arial"/>
          <w:color w:val="000000" w:themeColor="text1"/>
          <w:sz w:val="22"/>
          <w:szCs w:val="22"/>
          <w:lang w:val="hr-HR"/>
        </w:rPr>
        <w:t xml:space="preserve">) </w:t>
      </w:r>
      <w:r w:rsidR="00A752CD" w:rsidRPr="00625F28">
        <w:rPr>
          <w:rFonts w:ascii="Cambria" w:hAnsi="Cambria" w:cs="Arial"/>
          <w:color w:val="000000" w:themeColor="text1"/>
          <w:sz w:val="22"/>
          <w:szCs w:val="22"/>
          <w:lang w:val="hr-HR"/>
        </w:rPr>
        <w:t>te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, isti nije posebno prezentiran i dostavljan nazočnima jer ima </w:t>
      </w:r>
      <w:r w:rsidR="006E5920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više od </w:t>
      </w:r>
      <w:r w:rsidR="00276B69" w:rsidRPr="00625F28">
        <w:rPr>
          <w:rFonts w:ascii="Cambria" w:hAnsi="Cambria"/>
          <w:color w:val="000000" w:themeColor="text1"/>
          <w:sz w:val="22"/>
          <w:szCs w:val="22"/>
          <w:lang w:val="hr-HR"/>
        </w:rPr>
        <w:t>2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4</w:t>
      </w:r>
      <w:r w:rsidR="00276B69" w:rsidRPr="00625F28">
        <w:rPr>
          <w:rFonts w:ascii="Cambria" w:hAnsi="Cambria"/>
          <w:color w:val="000000" w:themeColor="text1"/>
          <w:sz w:val="22"/>
          <w:szCs w:val="22"/>
          <w:lang w:val="hr-HR"/>
        </w:rPr>
        <w:t>0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stranica. </w:t>
      </w: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b/>
          <w:color w:val="000000" w:themeColor="text1"/>
          <w:sz w:val="22"/>
          <w:szCs w:val="22"/>
          <w:lang w:val="hr-HR"/>
        </w:rPr>
        <w:t>ZAKLJUČAK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: Prima se na znanje Kurikulum škole za školsku godinu 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7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./201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8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</w:t>
      </w:r>
    </w:p>
    <w:p w:rsidR="009F7928" w:rsidRPr="00625F28" w:rsidRDefault="009F7928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283225" w:rsidRPr="00625F28" w:rsidRDefault="00A63FCC" w:rsidP="00283225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b/>
          <w:color w:val="000000" w:themeColor="text1"/>
          <w:sz w:val="22"/>
          <w:szCs w:val="22"/>
          <w:lang w:val="hr-HR"/>
        </w:rPr>
        <w:t xml:space="preserve">AD.3. 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Pod ovom točkom dnevnog reda ravnatelj škole,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ravnateljica Marija </w:t>
      </w:r>
      <w:proofErr w:type="spellStart"/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Vičić</w:t>
      </w:r>
      <w:proofErr w:type="spellEnd"/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upozna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je nazočne roditelje s Godišnjim planom i programom za 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7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./201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8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 školsku godinu i posebno s Planom rada Vijeća roditelja koji je njegov sastavni dio. Plan  je u pročitan i objašnjen. Nakon upoznavanja članovi Vijeća roditelja donose slijedeći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.</w:t>
      </w:r>
      <w:r w:rsidR="00283225" w:rsidRP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>Sa ovom točkom dnevnog reda nazočne je upozna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la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ravnatelj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ica škole, te obavijestila 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nazočne roditelje da smo ovu školsku godinu počeli 4. rujna sa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manjim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brojem razrednih odjela u odnosu na prošlu školsku godinu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.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Područne škole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i 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matična škole i dalje radi u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jednoj smjeni</w:t>
      </w:r>
      <w:r w:rsidR="00283225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Nastava završava 15.6.2018. godine. Prijevoz je organiziran za učenike putnike na svim relacijama gdje je to bilo moguće. </w:t>
      </w: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b/>
          <w:color w:val="000000" w:themeColor="text1"/>
          <w:sz w:val="22"/>
          <w:szCs w:val="22"/>
          <w:lang w:val="hr-HR"/>
        </w:rPr>
        <w:t>ZAKLJUČAK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: Prima se na znanje Godišnji plan i program i posebno u sklopu toga Plan rada Vijeća roditelja za školsku godinu 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7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./201</w:t>
      </w:r>
      <w:r w:rsidR="0084101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8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.</w:t>
      </w:r>
    </w:p>
    <w:p w:rsidR="00A63FCC" w:rsidRPr="00625F28" w:rsidRDefault="00A63FCC" w:rsidP="00A63FCC">
      <w:pPr>
        <w:jc w:val="both"/>
        <w:rPr>
          <w:rFonts w:ascii="Bookman Old Style" w:hAnsi="Bookman Old Style"/>
          <w:color w:val="000000" w:themeColor="text1"/>
          <w:sz w:val="18"/>
          <w:szCs w:val="18"/>
          <w:lang w:val="hr-HR"/>
        </w:rPr>
      </w:pPr>
    </w:p>
    <w:p w:rsidR="00C34070" w:rsidRPr="00625F28" w:rsidRDefault="00C34070" w:rsidP="00C34070">
      <w:pPr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    </w:t>
      </w:r>
    </w:p>
    <w:p w:rsidR="00824CC9" w:rsidRPr="00625F28" w:rsidRDefault="00824CC9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0D309D" w:rsidRPr="00625F28" w:rsidRDefault="000D309D" w:rsidP="000D309D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Drugih pitanja i prijedloga nije bilo i sjednica završava u 1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4</w:t>
      </w:r>
      <w:bookmarkStart w:id="0" w:name="_GoBack"/>
      <w:bookmarkEnd w:id="0"/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,</w:t>
      </w:r>
      <w:r w:rsidR="00EA2383" w:rsidRPr="00625F28">
        <w:rPr>
          <w:rFonts w:ascii="Cambria" w:hAnsi="Cambria"/>
          <w:color w:val="000000" w:themeColor="text1"/>
          <w:sz w:val="22"/>
          <w:szCs w:val="22"/>
          <w:lang w:val="hr-HR"/>
        </w:rPr>
        <w:t>2</w:t>
      </w: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0 sati.</w:t>
      </w: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16"/>
          <w:szCs w:val="16"/>
          <w:lang w:val="hr-HR"/>
        </w:rPr>
      </w:pPr>
    </w:p>
    <w:p w:rsidR="00537551" w:rsidRPr="00625F28" w:rsidRDefault="00537551" w:rsidP="00A63FCC">
      <w:pPr>
        <w:jc w:val="both"/>
        <w:rPr>
          <w:rFonts w:ascii="Cambria" w:hAnsi="Cambria"/>
          <w:color w:val="000000" w:themeColor="text1"/>
          <w:sz w:val="16"/>
          <w:szCs w:val="16"/>
          <w:lang w:val="hr-HR"/>
        </w:rPr>
      </w:pPr>
    </w:p>
    <w:p w:rsidR="00537551" w:rsidRPr="00625F28" w:rsidRDefault="00537551" w:rsidP="00A63FCC">
      <w:pPr>
        <w:jc w:val="both"/>
        <w:rPr>
          <w:rFonts w:ascii="Cambria" w:hAnsi="Cambria"/>
          <w:color w:val="000000" w:themeColor="text1"/>
          <w:sz w:val="16"/>
          <w:szCs w:val="16"/>
          <w:lang w:val="hr-HR"/>
        </w:rPr>
      </w:pPr>
    </w:p>
    <w:p w:rsidR="00537551" w:rsidRPr="00625F28" w:rsidRDefault="00537551" w:rsidP="00A63FCC">
      <w:pPr>
        <w:jc w:val="both"/>
        <w:rPr>
          <w:rFonts w:ascii="Cambria" w:hAnsi="Cambria"/>
          <w:color w:val="000000" w:themeColor="text1"/>
          <w:sz w:val="16"/>
          <w:szCs w:val="16"/>
          <w:lang w:val="hr-HR"/>
        </w:rPr>
      </w:pP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Zapisničar:   </w:t>
      </w:r>
    </w:p>
    <w:p w:rsidR="00A63FCC" w:rsidRPr="00625F28" w:rsidRDefault="00A63FCC" w:rsidP="00A63FCC">
      <w:pPr>
        <w:jc w:val="right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Predsjedni</w:t>
      </w:r>
      <w:r w:rsidR="000F3ED4" w:rsidRPr="00625F28">
        <w:rPr>
          <w:rFonts w:ascii="Cambria" w:hAnsi="Cambria"/>
          <w:color w:val="000000" w:themeColor="text1"/>
          <w:sz w:val="22"/>
          <w:szCs w:val="22"/>
          <w:lang w:val="hr-HR"/>
        </w:rPr>
        <w:t>ca</w:t>
      </w:r>
    </w:p>
    <w:p w:rsidR="00A63FCC" w:rsidRPr="00625F28" w:rsidRDefault="00A63FCC" w:rsidP="00A63FCC">
      <w:pPr>
        <w:jc w:val="right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>___________________                                                                                                                            Vijeća roditelja:</w:t>
      </w:r>
    </w:p>
    <w:p w:rsidR="00A63FCC" w:rsidRPr="00625F28" w:rsidRDefault="00A63FCC" w:rsidP="00A63FCC">
      <w:pPr>
        <w:jc w:val="both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/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Marijeta </w:t>
      </w:r>
      <w:proofErr w:type="spellStart"/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Usmiani</w:t>
      </w:r>
      <w:proofErr w:type="spellEnd"/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/                                                              </w:t>
      </w:r>
    </w:p>
    <w:p w:rsidR="00A63FCC" w:rsidRPr="00625F28" w:rsidRDefault="00A63FCC" w:rsidP="00A63FCC">
      <w:pPr>
        <w:jc w:val="right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______________________                                           </w:t>
      </w:r>
    </w:p>
    <w:p w:rsidR="00A63FCC" w:rsidRPr="00625F28" w:rsidRDefault="00905E6E" w:rsidP="00905E6E">
      <w:pPr>
        <w:jc w:val="center"/>
        <w:rPr>
          <w:rFonts w:ascii="Cambria" w:hAnsi="Cambria"/>
          <w:color w:val="000000" w:themeColor="text1"/>
          <w:sz w:val="22"/>
          <w:szCs w:val="22"/>
          <w:lang w:val="hr-HR"/>
        </w:rPr>
      </w:pPr>
      <w:r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 xml:space="preserve">   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>/</w:t>
      </w:r>
      <w:r w:rsidR="00283225">
        <w:rPr>
          <w:rFonts w:ascii="Cambria" w:hAnsi="Cambria"/>
          <w:color w:val="000000" w:themeColor="text1"/>
          <w:sz w:val="22"/>
          <w:szCs w:val="22"/>
          <w:lang w:val="hr-HR"/>
        </w:rPr>
        <w:t>Josipa Pavlović</w:t>
      </w:r>
      <w:r w:rsidR="00A63FCC" w:rsidRPr="00625F28">
        <w:rPr>
          <w:rFonts w:ascii="Cambria" w:hAnsi="Cambria"/>
          <w:color w:val="000000" w:themeColor="text1"/>
          <w:sz w:val="22"/>
          <w:szCs w:val="22"/>
          <w:lang w:val="hr-HR"/>
        </w:rPr>
        <w:t xml:space="preserve">/ </w:t>
      </w:r>
    </w:p>
    <w:p w:rsidR="00A63FCC" w:rsidRPr="00625F28" w:rsidRDefault="00A63FCC" w:rsidP="00A63FCC">
      <w:pPr>
        <w:jc w:val="right"/>
        <w:rPr>
          <w:rFonts w:ascii="Bookman Old Style" w:hAnsi="Bookman Old Style"/>
          <w:color w:val="000000" w:themeColor="text1"/>
          <w:sz w:val="22"/>
          <w:szCs w:val="22"/>
          <w:lang w:val="hr-HR"/>
        </w:rPr>
      </w:pPr>
    </w:p>
    <w:p w:rsidR="00A63FCC" w:rsidRPr="00625F28" w:rsidRDefault="00A63FCC" w:rsidP="00A63FCC">
      <w:pPr>
        <w:rPr>
          <w:color w:val="000000" w:themeColor="text1"/>
          <w:lang w:val="hr-HR"/>
        </w:rPr>
      </w:pPr>
    </w:p>
    <w:p w:rsidR="00A63FCC" w:rsidRPr="00625F28" w:rsidRDefault="00A63FCC" w:rsidP="00A63FCC">
      <w:pPr>
        <w:ind w:left="360"/>
        <w:rPr>
          <w:rFonts w:ascii="Cambria" w:hAnsi="Cambria"/>
          <w:color w:val="000000" w:themeColor="text1"/>
          <w:lang w:val="hr-HR"/>
        </w:rPr>
      </w:pPr>
    </w:p>
    <w:p w:rsidR="00A63FCC" w:rsidRPr="00625F28" w:rsidRDefault="00A63FCC" w:rsidP="00A63FCC">
      <w:pPr>
        <w:ind w:left="360"/>
        <w:rPr>
          <w:rFonts w:ascii="Cambria" w:hAnsi="Cambria"/>
          <w:color w:val="000000" w:themeColor="text1"/>
          <w:lang w:val="hr-HR"/>
        </w:rPr>
      </w:pPr>
    </w:p>
    <w:p w:rsidR="00A63FCC" w:rsidRPr="00625F28" w:rsidRDefault="00A63FCC" w:rsidP="00A63FCC">
      <w:pPr>
        <w:ind w:left="360"/>
        <w:rPr>
          <w:rFonts w:ascii="Cambria" w:hAnsi="Cambria"/>
          <w:color w:val="000000" w:themeColor="text1"/>
          <w:lang w:val="hr-HR"/>
        </w:rPr>
      </w:pPr>
    </w:p>
    <w:p w:rsidR="00563250" w:rsidRPr="00625F28" w:rsidRDefault="00563250" w:rsidP="00A63FCC">
      <w:pPr>
        <w:ind w:left="360"/>
        <w:rPr>
          <w:color w:val="000000" w:themeColor="text1"/>
        </w:rPr>
      </w:pPr>
    </w:p>
    <w:sectPr w:rsidR="00563250" w:rsidRPr="0062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3A7C"/>
    <w:multiLevelType w:val="hybridMultilevel"/>
    <w:tmpl w:val="062AD804"/>
    <w:lvl w:ilvl="0" w:tplc="388E2A3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6111C"/>
    <w:multiLevelType w:val="hybridMultilevel"/>
    <w:tmpl w:val="F34E99B8"/>
    <w:lvl w:ilvl="0" w:tplc="2670D9B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55CF4"/>
    <w:multiLevelType w:val="hybridMultilevel"/>
    <w:tmpl w:val="7E5E6E42"/>
    <w:lvl w:ilvl="0" w:tplc="0DB65DD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6455F"/>
    <w:multiLevelType w:val="hybridMultilevel"/>
    <w:tmpl w:val="08AAC93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204434"/>
    <w:multiLevelType w:val="hybridMultilevel"/>
    <w:tmpl w:val="950EDF5E"/>
    <w:lvl w:ilvl="0" w:tplc="041A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A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5E7574C"/>
    <w:multiLevelType w:val="hybridMultilevel"/>
    <w:tmpl w:val="82A69BD2"/>
    <w:lvl w:ilvl="0" w:tplc="45F42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9A"/>
    <w:rsid w:val="00042C97"/>
    <w:rsid w:val="000568D2"/>
    <w:rsid w:val="00077F91"/>
    <w:rsid w:val="000D309D"/>
    <w:rsid w:val="000E58AA"/>
    <w:rsid w:val="000F3ED4"/>
    <w:rsid w:val="001623E1"/>
    <w:rsid w:val="001A29C6"/>
    <w:rsid w:val="001D0312"/>
    <w:rsid w:val="001E5894"/>
    <w:rsid w:val="002152FE"/>
    <w:rsid w:val="002356F8"/>
    <w:rsid w:val="00247BAB"/>
    <w:rsid w:val="00276B69"/>
    <w:rsid w:val="00283225"/>
    <w:rsid w:val="002B4982"/>
    <w:rsid w:val="002F19D1"/>
    <w:rsid w:val="00320E04"/>
    <w:rsid w:val="00345EDD"/>
    <w:rsid w:val="0040499F"/>
    <w:rsid w:val="00452DEE"/>
    <w:rsid w:val="00455AEA"/>
    <w:rsid w:val="0046466F"/>
    <w:rsid w:val="00473144"/>
    <w:rsid w:val="004A65F4"/>
    <w:rsid w:val="004C3A89"/>
    <w:rsid w:val="00511EAA"/>
    <w:rsid w:val="00525663"/>
    <w:rsid w:val="00537551"/>
    <w:rsid w:val="00563250"/>
    <w:rsid w:val="005B2BF5"/>
    <w:rsid w:val="005B6C03"/>
    <w:rsid w:val="005E79D9"/>
    <w:rsid w:val="00607244"/>
    <w:rsid w:val="00625F28"/>
    <w:rsid w:val="0069289A"/>
    <w:rsid w:val="006E3230"/>
    <w:rsid w:val="006E5920"/>
    <w:rsid w:val="00793845"/>
    <w:rsid w:val="007A20FD"/>
    <w:rsid w:val="007D17C5"/>
    <w:rsid w:val="007D7BF0"/>
    <w:rsid w:val="00811F58"/>
    <w:rsid w:val="0081221C"/>
    <w:rsid w:val="008201F6"/>
    <w:rsid w:val="00824CC9"/>
    <w:rsid w:val="0084101C"/>
    <w:rsid w:val="008574A8"/>
    <w:rsid w:val="00870D35"/>
    <w:rsid w:val="00871511"/>
    <w:rsid w:val="008D5868"/>
    <w:rsid w:val="008E4D4F"/>
    <w:rsid w:val="008E50AC"/>
    <w:rsid w:val="008E5BAA"/>
    <w:rsid w:val="008F46B7"/>
    <w:rsid w:val="008F6645"/>
    <w:rsid w:val="00905E6E"/>
    <w:rsid w:val="00971AC6"/>
    <w:rsid w:val="009A4093"/>
    <w:rsid w:val="009D1186"/>
    <w:rsid w:val="009F7928"/>
    <w:rsid w:val="00A303C2"/>
    <w:rsid w:val="00A42502"/>
    <w:rsid w:val="00A54A95"/>
    <w:rsid w:val="00A63FCC"/>
    <w:rsid w:val="00A752CD"/>
    <w:rsid w:val="00A80AB4"/>
    <w:rsid w:val="00AB6237"/>
    <w:rsid w:val="00AE1E03"/>
    <w:rsid w:val="00B0164B"/>
    <w:rsid w:val="00B03BB5"/>
    <w:rsid w:val="00B50559"/>
    <w:rsid w:val="00B72AFB"/>
    <w:rsid w:val="00B94729"/>
    <w:rsid w:val="00B96CA8"/>
    <w:rsid w:val="00BA33EE"/>
    <w:rsid w:val="00BA6385"/>
    <w:rsid w:val="00BC799B"/>
    <w:rsid w:val="00C25FB1"/>
    <w:rsid w:val="00C34070"/>
    <w:rsid w:val="00C5221E"/>
    <w:rsid w:val="00C6722B"/>
    <w:rsid w:val="00C77BD6"/>
    <w:rsid w:val="00CB7F9C"/>
    <w:rsid w:val="00CC3BBB"/>
    <w:rsid w:val="00D05C94"/>
    <w:rsid w:val="00D33825"/>
    <w:rsid w:val="00D43D1C"/>
    <w:rsid w:val="00E329E5"/>
    <w:rsid w:val="00E568EF"/>
    <w:rsid w:val="00EA02D0"/>
    <w:rsid w:val="00EA2383"/>
    <w:rsid w:val="00ED7AA2"/>
    <w:rsid w:val="00F255F4"/>
    <w:rsid w:val="00F32F77"/>
    <w:rsid w:val="00F37010"/>
    <w:rsid w:val="00F51749"/>
    <w:rsid w:val="00FC511B"/>
    <w:rsid w:val="00FC66CA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6CA"/>
    <w:pPr>
      <w:ind w:left="720"/>
      <w:contextualSpacing/>
    </w:pPr>
  </w:style>
  <w:style w:type="character" w:styleId="Hiperveza">
    <w:name w:val="Hyperlink"/>
    <w:basedOn w:val="Zadanifontodlomka"/>
    <w:unhideWhenUsed/>
    <w:rsid w:val="00A63F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6CA"/>
    <w:pPr>
      <w:ind w:left="720"/>
      <w:contextualSpacing/>
    </w:pPr>
  </w:style>
  <w:style w:type="character" w:styleId="Hiperveza">
    <w:name w:val="Hyperlink"/>
    <w:basedOn w:val="Zadanifontodlomka"/>
    <w:unhideWhenUsed/>
    <w:rsid w:val="00A63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iksakcinskog-ivanec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OŠ Luke Perkovića</cp:lastModifiedBy>
  <cp:revision>2</cp:revision>
  <cp:lastPrinted>2017-10-03T07:22:00Z</cp:lastPrinted>
  <dcterms:created xsi:type="dcterms:W3CDTF">2018-01-11T12:20:00Z</dcterms:created>
  <dcterms:modified xsi:type="dcterms:W3CDTF">2018-01-11T12:20:00Z</dcterms:modified>
</cp:coreProperties>
</file>